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17AEC" w:rsidRPr="00AB69E2" w:rsidRDefault="00017AEC" w:rsidP="00AB69E2">
      <w:pPr>
        <w:pStyle w:val="TOC"/>
        <w:spacing w:line="400" w:lineRule="exact"/>
        <w:jc w:val="center"/>
        <w:rPr>
          <w:rFonts w:ascii="Times New Roman" w:hAnsi="Times New Roman"/>
          <w:color w:val="000000" w:themeColor="text1"/>
          <w:sz w:val="30"/>
          <w:szCs w:val="30"/>
        </w:rPr>
      </w:pPr>
      <w:r w:rsidRPr="00AB69E2">
        <w:rPr>
          <w:rFonts w:ascii="Times New Roman"/>
          <w:color w:val="000000" w:themeColor="text1"/>
          <w:sz w:val="30"/>
          <w:szCs w:val="30"/>
          <w:lang w:val="zh-CN"/>
        </w:rPr>
        <w:t>目</w:t>
      </w:r>
      <w:r w:rsidR="007413E2" w:rsidRPr="00AB69E2">
        <w:rPr>
          <w:rFonts w:ascii="Times New Roman" w:hAnsi="Times New Roman"/>
          <w:color w:val="000000" w:themeColor="text1"/>
          <w:sz w:val="30"/>
          <w:szCs w:val="30"/>
          <w:lang w:val="zh-CN"/>
        </w:rPr>
        <w:t xml:space="preserve">  </w:t>
      </w:r>
      <w:r w:rsidRPr="00AB69E2">
        <w:rPr>
          <w:rFonts w:ascii="Times New Roman"/>
          <w:color w:val="000000" w:themeColor="text1"/>
          <w:sz w:val="30"/>
          <w:szCs w:val="30"/>
          <w:lang w:val="zh-CN"/>
        </w:rPr>
        <w:t>录</w:t>
      </w:r>
    </w:p>
    <w:p w:rsidR="00AB69E2" w:rsidRPr="00AB69E2" w:rsidRDefault="00E2071B" w:rsidP="00AB69E2">
      <w:pPr>
        <w:pStyle w:val="10"/>
        <w:rPr>
          <w:rFonts w:asciiTheme="minorHAnsi" w:eastAsiaTheme="minorEastAsia" w:hAnsiTheme="minorHAnsi" w:cstheme="minorBidi"/>
        </w:rPr>
      </w:pPr>
      <w:r w:rsidRPr="00AB69E2">
        <w:fldChar w:fldCharType="begin"/>
      </w:r>
      <w:r w:rsidR="00017AEC" w:rsidRPr="00AB69E2">
        <w:instrText xml:space="preserve"> TOC \o "1-3" \h \z \u </w:instrText>
      </w:r>
      <w:r w:rsidRPr="00AB69E2">
        <w:fldChar w:fldCharType="separate"/>
      </w:r>
      <w:hyperlink w:anchor="_Toc358105006" w:history="1">
        <w:r w:rsidR="00AB69E2" w:rsidRPr="00AB69E2">
          <w:rPr>
            <w:rStyle w:val="ab"/>
            <w:rFonts w:hint="eastAsia"/>
          </w:rPr>
          <w:t>引</w:t>
        </w:r>
        <w:r w:rsidR="00AB69E2" w:rsidRPr="00AB69E2">
          <w:rPr>
            <w:rStyle w:val="ab"/>
          </w:rPr>
          <w:t xml:space="preserve">  </w:t>
        </w:r>
        <w:r w:rsidR="00AB69E2" w:rsidRPr="00AB69E2">
          <w:rPr>
            <w:rStyle w:val="ab"/>
            <w:rFonts w:hint="eastAsia"/>
          </w:rPr>
          <w:t>言</w:t>
        </w:r>
        <w:r w:rsidR="00AB69E2" w:rsidRPr="00AB69E2">
          <w:rPr>
            <w:webHidden/>
          </w:rPr>
          <w:tab/>
        </w:r>
        <w:r w:rsidRPr="00AB69E2">
          <w:rPr>
            <w:b w:val="0"/>
            <w:webHidden/>
          </w:rPr>
          <w:fldChar w:fldCharType="begin"/>
        </w:r>
        <w:r w:rsidR="00AB69E2" w:rsidRPr="00AB69E2">
          <w:rPr>
            <w:b w:val="0"/>
            <w:webHidden/>
          </w:rPr>
          <w:instrText xml:space="preserve"> PAGEREF _Toc358105006 \h </w:instrText>
        </w:r>
        <w:r w:rsidRPr="00AB69E2">
          <w:rPr>
            <w:b w:val="0"/>
            <w:webHidden/>
          </w:rPr>
        </w:r>
        <w:r w:rsidRPr="00AB69E2">
          <w:rPr>
            <w:b w:val="0"/>
            <w:webHidden/>
          </w:rPr>
          <w:fldChar w:fldCharType="separate"/>
        </w:r>
        <w:r w:rsidR="00AB69E2" w:rsidRPr="00AB69E2">
          <w:rPr>
            <w:b w:val="0"/>
            <w:webHidden/>
          </w:rPr>
          <w:t>1</w:t>
        </w:r>
        <w:r w:rsidRPr="00AB69E2">
          <w:rPr>
            <w:b w:val="0"/>
            <w:webHidden/>
          </w:rPr>
          <w:fldChar w:fldCharType="end"/>
        </w:r>
      </w:hyperlink>
    </w:p>
    <w:p w:rsidR="00AB69E2" w:rsidRPr="00AB69E2" w:rsidRDefault="00142D54" w:rsidP="00AB69E2">
      <w:pPr>
        <w:pStyle w:val="10"/>
        <w:rPr>
          <w:rFonts w:asciiTheme="minorHAnsi" w:eastAsiaTheme="minorEastAsia" w:hAnsiTheme="minorHAnsi" w:cstheme="minorBidi"/>
        </w:rPr>
      </w:pPr>
      <w:hyperlink w:anchor="_Toc358105007" w:history="1">
        <w:r w:rsidR="00AB69E2" w:rsidRPr="00AB69E2">
          <w:rPr>
            <w:rStyle w:val="ab"/>
            <w:rFonts w:hint="eastAsia"/>
          </w:rPr>
          <w:t>第一章</w:t>
        </w:r>
        <w:r w:rsidR="00AB69E2" w:rsidRPr="00AB69E2">
          <w:rPr>
            <w:rStyle w:val="ab"/>
          </w:rPr>
          <w:t xml:space="preserve"> </w:t>
        </w:r>
        <w:r w:rsidR="00AB69E2" w:rsidRPr="00AB69E2">
          <w:rPr>
            <w:rStyle w:val="ab"/>
            <w:rFonts w:hint="eastAsia"/>
          </w:rPr>
          <w:t>福田红树林保护区鸟类监测报告</w:t>
        </w:r>
        <w:r w:rsidR="00AB69E2" w:rsidRPr="00AB69E2">
          <w:rPr>
            <w:webHidden/>
          </w:rPr>
          <w:tab/>
        </w:r>
        <w:r w:rsidR="00E2071B" w:rsidRPr="00AB69E2">
          <w:rPr>
            <w:b w:val="0"/>
            <w:webHidden/>
          </w:rPr>
          <w:fldChar w:fldCharType="begin"/>
        </w:r>
        <w:r w:rsidR="00AB69E2" w:rsidRPr="00AB69E2">
          <w:rPr>
            <w:b w:val="0"/>
            <w:webHidden/>
          </w:rPr>
          <w:instrText xml:space="preserve"> PAGEREF _Toc358105007 \h </w:instrText>
        </w:r>
        <w:r w:rsidR="00E2071B" w:rsidRPr="00AB69E2">
          <w:rPr>
            <w:b w:val="0"/>
            <w:webHidden/>
          </w:rPr>
        </w:r>
        <w:r w:rsidR="00E2071B" w:rsidRPr="00AB69E2">
          <w:rPr>
            <w:b w:val="0"/>
            <w:webHidden/>
          </w:rPr>
          <w:fldChar w:fldCharType="separate"/>
        </w:r>
        <w:r w:rsidR="00AB69E2" w:rsidRPr="00AB69E2">
          <w:rPr>
            <w:b w:val="0"/>
            <w:webHidden/>
          </w:rPr>
          <w:t>3</w:t>
        </w:r>
        <w:r w:rsidR="00E2071B" w:rsidRPr="00AB69E2">
          <w:rPr>
            <w:b w:val="0"/>
            <w:webHidden/>
          </w:rPr>
          <w:fldChar w:fldCharType="end"/>
        </w:r>
      </w:hyperlink>
    </w:p>
    <w:p w:rsidR="00AB69E2" w:rsidRPr="00AB69E2" w:rsidRDefault="00142D54" w:rsidP="00AB69E2">
      <w:pPr>
        <w:pStyle w:val="21"/>
        <w:rPr>
          <w:rFonts w:asciiTheme="minorHAnsi" w:eastAsiaTheme="minorEastAsia" w:hAnsiTheme="minorHAnsi" w:cstheme="minorBidi"/>
          <w:noProof/>
          <w:sz w:val="24"/>
        </w:rPr>
      </w:pPr>
      <w:hyperlink w:anchor="_Toc358105008" w:history="1">
        <w:r w:rsidR="00AB69E2" w:rsidRPr="00AB69E2">
          <w:rPr>
            <w:rStyle w:val="ab"/>
            <w:rFonts w:hint="eastAsia"/>
            <w:noProof/>
            <w:sz w:val="24"/>
          </w:rPr>
          <w:t>一</w:t>
        </w:r>
        <w:r w:rsidR="00AB69E2" w:rsidRPr="00AB69E2">
          <w:rPr>
            <w:rStyle w:val="ab"/>
            <w:noProof/>
            <w:sz w:val="24"/>
          </w:rPr>
          <w:t xml:space="preserve"> </w:t>
        </w:r>
        <w:r w:rsidR="00AB69E2" w:rsidRPr="00AB69E2">
          <w:rPr>
            <w:rStyle w:val="ab"/>
            <w:rFonts w:hint="eastAsia"/>
            <w:noProof/>
            <w:sz w:val="24"/>
          </w:rPr>
          <w:t>监测内容与结果分析</w:t>
        </w:r>
        <w:r w:rsidR="00AB69E2" w:rsidRPr="00AB69E2">
          <w:rPr>
            <w:noProof/>
            <w:webHidden/>
            <w:sz w:val="24"/>
          </w:rPr>
          <w:tab/>
        </w:r>
        <w:r w:rsidR="00E2071B" w:rsidRPr="00AB69E2">
          <w:rPr>
            <w:noProof/>
            <w:webHidden/>
            <w:sz w:val="24"/>
          </w:rPr>
          <w:fldChar w:fldCharType="begin"/>
        </w:r>
        <w:r w:rsidR="00AB69E2" w:rsidRPr="00AB69E2">
          <w:rPr>
            <w:noProof/>
            <w:webHidden/>
            <w:sz w:val="24"/>
          </w:rPr>
          <w:instrText xml:space="preserve"> PAGEREF _Toc358105008 \h </w:instrText>
        </w:r>
        <w:r w:rsidR="00E2071B" w:rsidRPr="00AB69E2">
          <w:rPr>
            <w:noProof/>
            <w:webHidden/>
            <w:sz w:val="24"/>
          </w:rPr>
        </w:r>
        <w:r w:rsidR="00E2071B" w:rsidRPr="00AB69E2">
          <w:rPr>
            <w:noProof/>
            <w:webHidden/>
            <w:sz w:val="24"/>
          </w:rPr>
          <w:fldChar w:fldCharType="separate"/>
        </w:r>
        <w:r w:rsidR="00AB69E2" w:rsidRPr="00AB69E2">
          <w:rPr>
            <w:noProof/>
            <w:webHidden/>
            <w:sz w:val="24"/>
          </w:rPr>
          <w:t>3</w:t>
        </w:r>
        <w:r w:rsidR="00E2071B" w:rsidRPr="00AB69E2">
          <w:rPr>
            <w:noProof/>
            <w:webHidden/>
            <w:sz w:val="24"/>
          </w:rPr>
          <w:fldChar w:fldCharType="end"/>
        </w:r>
      </w:hyperlink>
    </w:p>
    <w:p w:rsidR="00AB69E2" w:rsidRPr="00AB69E2" w:rsidRDefault="00142D54" w:rsidP="00AB69E2">
      <w:pPr>
        <w:pStyle w:val="30"/>
        <w:tabs>
          <w:tab w:val="right" w:leader="dot" w:pos="8296"/>
        </w:tabs>
        <w:spacing w:line="400" w:lineRule="exact"/>
        <w:rPr>
          <w:rFonts w:asciiTheme="minorHAnsi" w:eastAsiaTheme="minorEastAsia" w:hAnsiTheme="minorHAnsi" w:cstheme="minorBidi"/>
          <w:noProof/>
          <w:sz w:val="24"/>
        </w:rPr>
      </w:pPr>
      <w:hyperlink w:anchor="_Toc358105009" w:history="1">
        <w:r w:rsidR="00AB69E2" w:rsidRPr="00AB69E2">
          <w:rPr>
            <w:rStyle w:val="ab"/>
            <w:noProof/>
            <w:sz w:val="24"/>
          </w:rPr>
          <w:t>1</w:t>
        </w:r>
        <w:r w:rsidR="00AB69E2" w:rsidRPr="00AB69E2">
          <w:rPr>
            <w:rStyle w:val="ab"/>
            <w:rFonts w:hint="eastAsia"/>
            <w:noProof/>
            <w:sz w:val="24"/>
          </w:rPr>
          <w:t>．福田红树林保护区鸟类调查</w:t>
        </w:r>
        <w:r w:rsidR="00AB69E2" w:rsidRPr="00AB69E2">
          <w:rPr>
            <w:noProof/>
            <w:webHidden/>
            <w:sz w:val="24"/>
          </w:rPr>
          <w:tab/>
        </w:r>
        <w:r w:rsidR="00E2071B" w:rsidRPr="00AB69E2">
          <w:rPr>
            <w:noProof/>
            <w:webHidden/>
            <w:sz w:val="24"/>
          </w:rPr>
          <w:fldChar w:fldCharType="begin"/>
        </w:r>
        <w:r w:rsidR="00AB69E2" w:rsidRPr="00AB69E2">
          <w:rPr>
            <w:noProof/>
            <w:webHidden/>
            <w:sz w:val="24"/>
          </w:rPr>
          <w:instrText xml:space="preserve"> PAGEREF _Toc358105009 \h </w:instrText>
        </w:r>
        <w:r w:rsidR="00E2071B" w:rsidRPr="00AB69E2">
          <w:rPr>
            <w:noProof/>
            <w:webHidden/>
            <w:sz w:val="24"/>
          </w:rPr>
        </w:r>
        <w:r w:rsidR="00E2071B" w:rsidRPr="00AB69E2">
          <w:rPr>
            <w:noProof/>
            <w:webHidden/>
            <w:sz w:val="24"/>
          </w:rPr>
          <w:fldChar w:fldCharType="separate"/>
        </w:r>
        <w:r w:rsidR="00AB69E2" w:rsidRPr="00AB69E2">
          <w:rPr>
            <w:noProof/>
            <w:webHidden/>
            <w:sz w:val="24"/>
          </w:rPr>
          <w:t>3</w:t>
        </w:r>
        <w:r w:rsidR="00E2071B" w:rsidRPr="00AB69E2">
          <w:rPr>
            <w:noProof/>
            <w:webHidden/>
            <w:sz w:val="24"/>
          </w:rPr>
          <w:fldChar w:fldCharType="end"/>
        </w:r>
      </w:hyperlink>
    </w:p>
    <w:p w:rsidR="00AB69E2" w:rsidRPr="00AB69E2" w:rsidRDefault="00142D54" w:rsidP="00AB69E2">
      <w:pPr>
        <w:pStyle w:val="30"/>
        <w:tabs>
          <w:tab w:val="right" w:leader="dot" w:pos="8296"/>
        </w:tabs>
        <w:spacing w:line="400" w:lineRule="exact"/>
        <w:rPr>
          <w:rFonts w:asciiTheme="minorHAnsi" w:eastAsiaTheme="minorEastAsia" w:hAnsiTheme="minorHAnsi" w:cstheme="minorBidi"/>
          <w:noProof/>
          <w:sz w:val="24"/>
        </w:rPr>
      </w:pPr>
      <w:hyperlink w:anchor="_Toc358105010" w:history="1">
        <w:r w:rsidR="00AB69E2" w:rsidRPr="00AB69E2">
          <w:rPr>
            <w:rStyle w:val="ab"/>
            <w:noProof/>
            <w:sz w:val="24"/>
          </w:rPr>
          <w:t xml:space="preserve">2. </w:t>
        </w:r>
        <w:r w:rsidR="00AB69E2" w:rsidRPr="00AB69E2">
          <w:rPr>
            <w:rStyle w:val="ab"/>
            <w:rFonts w:hint="eastAsia"/>
            <w:noProof/>
            <w:sz w:val="24"/>
          </w:rPr>
          <w:t>黑脸琵鹭调查</w:t>
        </w:r>
        <w:r w:rsidR="00AB69E2" w:rsidRPr="00AB69E2">
          <w:rPr>
            <w:noProof/>
            <w:webHidden/>
            <w:sz w:val="24"/>
          </w:rPr>
          <w:tab/>
        </w:r>
        <w:r w:rsidR="00E2071B" w:rsidRPr="00AB69E2">
          <w:rPr>
            <w:noProof/>
            <w:webHidden/>
            <w:sz w:val="24"/>
          </w:rPr>
          <w:fldChar w:fldCharType="begin"/>
        </w:r>
        <w:r w:rsidR="00AB69E2" w:rsidRPr="00AB69E2">
          <w:rPr>
            <w:noProof/>
            <w:webHidden/>
            <w:sz w:val="24"/>
          </w:rPr>
          <w:instrText xml:space="preserve"> PAGEREF _Toc358105010 \h </w:instrText>
        </w:r>
        <w:r w:rsidR="00E2071B" w:rsidRPr="00AB69E2">
          <w:rPr>
            <w:noProof/>
            <w:webHidden/>
            <w:sz w:val="24"/>
          </w:rPr>
        </w:r>
        <w:r w:rsidR="00E2071B" w:rsidRPr="00AB69E2">
          <w:rPr>
            <w:noProof/>
            <w:webHidden/>
            <w:sz w:val="24"/>
          </w:rPr>
          <w:fldChar w:fldCharType="separate"/>
        </w:r>
        <w:r w:rsidR="00AB69E2" w:rsidRPr="00AB69E2">
          <w:rPr>
            <w:noProof/>
            <w:webHidden/>
            <w:sz w:val="24"/>
          </w:rPr>
          <w:t>4</w:t>
        </w:r>
        <w:r w:rsidR="00E2071B" w:rsidRPr="00AB69E2">
          <w:rPr>
            <w:noProof/>
            <w:webHidden/>
            <w:sz w:val="24"/>
          </w:rPr>
          <w:fldChar w:fldCharType="end"/>
        </w:r>
      </w:hyperlink>
    </w:p>
    <w:p w:rsidR="00AB69E2" w:rsidRPr="00AB69E2" w:rsidRDefault="00142D54" w:rsidP="00AB69E2">
      <w:pPr>
        <w:pStyle w:val="21"/>
        <w:rPr>
          <w:rFonts w:asciiTheme="minorHAnsi" w:eastAsiaTheme="minorEastAsia" w:hAnsiTheme="minorHAnsi" w:cstheme="minorBidi"/>
          <w:noProof/>
          <w:sz w:val="24"/>
        </w:rPr>
      </w:pPr>
      <w:hyperlink w:anchor="_Toc358105011" w:history="1">
        <w:r w:rsidR="00AB69E2" w:rsidRPr="00AB69E2">
          <w:rPr>
            <w:rStyle w:val="ab"/>
            <w:rFonts w:hint="eastAsia"/>
            <w:noProof/>
            <w:sz w:val="24"/>
          </w:rPr>
          <w:t>二</w:t>
        </w:r>
        <w:r w:rsidR="00AB69E2" w:rsidRPr="00AB69E2">
          <w:rPr>
            <w:rStyle w:val="ab"/>
            <w:noProof/>
            <w:sz w:val="24"/>
          </w:rPr>
          <w:t xml:space="preserve"> </w:t>
        </w:r>
        <w:r w:rsidR="00AB69E2" w:rsidRPr="00AB69E2">
          <w:rPr>
            <w:rStyle w:val="ab"/>
            <w:rFonts w:hint="eastAsia"/>
            <w:noProof/>
            <w:sz w:val="24"/>
          </w:rPr>
          <w:t>意见与建议</w:t>
        </w:r>
        <w:r w:rsidR="00AB69E2" w:rsidRPr="00AB69E2">
          <w:rPr>
            <w:noProof/>
            <w:webHidden/>
            <w:sz w:val="24"/>
          </w:rPr>
          <w:tab/>
        </w:r>
        <w:r w:rsidR="00E2071B" w:rsidRPr="00AB69E2">
          <w:rPr>
            <w:noProof/>
            <w:webHidden/>
            <w:sz w:val="24"/>
          </w:rPr>
          <w:fldChar w:fldCharType="begin"/>
        </w:r>
        <w:r w:rsidR="00AB69E2" w:rsidRPr="00AB69E2">
          <w:rPr>
            <w:noProof/>
            <w:webHidden/>
            <w:sz w:val="24"/>
          </w:rPr>
          <w:instrText xml:space="preserve"> PAGEREF _Toc358105011 \h </w:instrText>
        </w:r>
        <w:r w:rsidR="00E2071B" w:rsidRPr="00AB69E2">
          <w:rPr>
            <w:noProof/>
            <w:webHidden/>
            <w:sz w:val="24"/>
          </w:rPr>
        </w:r>
        <w:r w:rsidR="00E2071B" w:rsidRPr="00AB69E2">
          <w:rPr>
            <w:noProof/>
            <w:webHidden/>
            <w:sz w:val="24"/>
          </w:rPr>
          <w:fldChar w:fldCharType="separate"/>
        </w:r>
        <w:r w:rsidR="00AB69E2" w:rsidRPr="00AB69E2">
          <w:rPr>
            <w:noProof/>
            <w:webHidden/>
            <w:sz w:val="24"/>
          </w:rPr>
          <w:t>5</w:t>
        </w:r>
        <w:r w:rsidR="00E2071B" w:rsidRPr="00AB69E2">
          <w:rPr>
            <w:noProof/>
            <w:webHidden/>
            <w:sz w:val="24"/>
          </w:rPr>
          <w:fldChar w:fldCharType="end"/>
        </w:r>
      </w:hyperlink>
    </w:p>
    <w:p w:rsidR="00AB69E2" w:rsidRPr="00AB69E2" w:rsidRDefault="00142D54" w:rsidP="00AB69E2">
      <w:pPr>
        <w:pStyle w:val="10"/>
        <w:rPr>
          <w:rFonts w:asciiTheme="minorHAnsi" w:eastAsiaTheme="minorEastAsia" w:hAnsiTheme="minorHAnsi" w:cstheme="minorBidi"/>
        </w:rPr>
      </w:pPr>
      <w:hyperlink w:anchor="_Toc358105012" w:history="1">
        <w:r w:rsidR="00AB69E2" w:rsidRPr="00AB69E2">
          <w:rPr>
            <w:rStyle w:val="ab"/>
            <w:rFonts w:hint="eastAsia"/>
          </w:rPr>
          <w:t>第二章</w:t>
        </w:r>
        <w:r w:rsidR="00AB69E2" w:rsidRPr="00AB69E2">
          <w:rPr>
            <w:rStyle w:val="ab"/>
          </w:rPr>
          <w:t xml:space="preserve"> </w:t>
        </w:r>
        <w:r w:rsidR="00AB69E2" w:rsidRPr="00AB69E2">
          <w:rPr>
            <w:rStyle w:val="ab"/>
            <w:rFonts w:hint="eastAsia"/>
          </w:rPr>
          <w:t>福田红树林保护区浮游植物监测报告</w:t>
        </w:r>
        <w:r w:rsidR="00AB69E2" w:rsidRPr="00AB69E2">
          <w:rPr>
            <w:webHidden/>
          </w:rPr>
          <w:tab/>
        </w:r>
        <w:r w:rsidR="00E2071B" w:rsidRPr="00AB69E2">
          <w:rPr>
            <w:b w:val="0"/>
            <w:webHidden/>
          </w:rPr>
          <w:fldChar w:fldCharType="begin"/>
        </w:r>
        <w:r w:rsidR="00AB69E2" w:rsidRPr="00AB69E2">
          <w:rPr>
            <w:b w:val="0"/>
            <w:webHidden/>
          </w:rPr>
          <w:instrText xml:space="preserve"> PAGEREF _Toc358105012 \h </w:instrText>
        </w:r>
        <w:r w:rsidR="00E2071B" w:rsidRPr="00AB69E2">
          <w:rPr>
            <w:b w:val="0"/>
            <w:webHidden/>
          </w:rPr>
        </w:r>
        <w:r w:rsidR="00E2071B" w:rsidRPr="00AB69E2">
          <w:rPr>
            <w:b w:val="0"/>
            <w:webHidden/>
          </w:rPr>
          <w:fldChar w:fldCharType="separate"/>
        </w:r>
        <w:r w:rsidR="00AB69E2" w:rsidRPr="00AB69E2">
          <w:rPr>
            <w:b w:val="0"/>
            <w:webHidden/>
          </w:rPr>
          <w:t>7</w:t>
        </w:r>
        <w:r w:rsidR="00E2071B" w:rsidRPr="00AB69E2">
          <w:rPr>
            <w:b w:val="0"/>
            <w:webHidden/>
          </w:rPr>
          <w:fldChar w:fldCharType="end"/>
        </w:r>
      </w:hyperlink>
    </w:p>
    <w:p w:rsidR="00AB69E2" w:rsidRPr="00AB69E2" w:rsidRDefault="00142D54" w:rsidP="00AB69E2">
      <w:pPr>
        <w:pStyle w:val="21"/>
        <w:rPr>
          <w:rFonts w:asciiTheme="minorHAnsi" w:eastAsiaTheme="minorEastAsia" w:hAnsiTheme="minorHAnsi" w:cstheme="minorBidi"/>
          <w:noProof/>
          <w:sz w:val="24"/>
        </w:rPr>
      </w:pPr>
      <w:hyperlink w:anchor="_Toc358105013" w:history="1">
        <w:r w:rsidR="00AB69E2" w:rsidRPr="00AB69E2">
          <w:rPr>
            <w:rStyle w:val="ab"/>
            <w:rFonts w:hint="eastAsia"/>
            <w:noProof/>
            <w:sz w:val="24"/>
          </w:rPr>
          <w:t>一</w:t>
        </w:r>
        <w:r w:rsidR="00AB69E2" w:rsidRPr="00AB69E2">
          <w:rPr>
            <w:rStyle w:val="ab"/>
            <w:noProof/>
            <w:sz w:val="24"/>
          </w:rPr>
          <w:t xml:space="preserve"> </w:t>
        </w:r>
        <w:r w:rsidR="00AB69E2" w:rsidRPr="00AB69E2">
          <w:rPr>
            <w:rStyle w:val="ab"/>
            <w:rFonts w:hint="eastAsia"/>
            <w:noProof/>
            <w:sz w:val="24"/>
          </w:rPr>
          <w:t>监测内容与结果分析</w:t>
        </w:r>
        <w:r w:rsidR="00AB69E2" w:rsidRPr="00AB69E2">
          <w:rPr>
            <w:noProof/>
            <w:webHidden/>
            <w:sz w:val="24"/>
          </w:rPr>
          <w:tab/>
        </w:r>
        <w:r w:rsidR="00E2071B" w:rsidRPr="00AB69E2">
          <w:rPr>
            <w:noProof/>
            <w:webHidden/>
            <w:sz w:val="24"/>
          </w:rPr>
          <w:fldChar w:fldCharType="begin"/>
        </w:r>
        <w:r w:rsidR="00AB69E2" w:rsidRPr="00AB69E2">
          <w:rPr>
            <w:noProof/>
            <w:webHidden/>
            <w:sz w:val="24"/>
          </w:rPr>
          <w:instrText xml:space="preserve"> PAGEREF _Toc358105013 \h </w:instrText>
        </w:r>
        <w:r w:rsidR="00E2071B" w:rsidRPr="00AB69E2">
          <w:rPr>
            <w:noProof/>
            <w:webHidden/>
            <w:sz w:val="24"/>
          </w:rPr>
        </w:r>
        <w:r w:rsidR="00E2071B" w:rsidRPr="00AB69E2">
          <w:rPr>
            <w:noProof/>
            <w:webHidden/>
            <w:sz w:val="24"/>
          </w:rPr>
          <w:fldChar w:fldCharType="separate"/>
        </w:r>
        <w:r w:rsidR="00AB69E2" w:rsidRPr="00AB69E2">
          <w:rPr>
            <w:noProof/>
            <w:webHidden/>
            <w:sz w:val="24"/>
          </w:rPr>
          <w:t>7</w:t>
        </w:r>
        <w:r w:rsidR="00E2071B" w:rsidRPr="00AB69E2">
          <w:rPr>
            <w:noProof/>
            <w:webHidden/>
            <w:sz w:val="24"/>
          </w:rPr>
          <w:fldChar w:fldCharType="end"/>
        </w:r>
      </w:hyperlink>
    </w:p>
    <w:p w:rsidR="00AB69E2" w:rsidRPr="00AB69E2" w:rsidRDefault="00142D54" w:rsidP="00AB69E2">
      <w:pPr>
        <w:pStyle w:val="21"/>
        <w:rPr>
          <w:rFonts w:asciiTheme="minorHAnsi" w:eastAsiaTheme="minorEastAsia" w:hAnsiTheme="minorHAnsi" w:cstheme="minorBidi"/>
          <w:noProof/>
          <w:sz w:val="24"/>
        </w:rPr>
      </w:pPr>
      <w:hyperlink w:anchor="_Toc358105014" w:history="1">
        <w:r w:rsidR="00AB69E2" w:rsidRPr="00AB69E2">
          <w:rPr>
            <w:rStyle w:val="ab"/>
            <w:rFonts w:hint="eastAsia"/>
            <w:noProof/>
            <w:sz w:val="24"/>
          </w:rPr>
          <w:t>二</w:t>
        </w:r>
        <w:r w:rsidR="00AB69E2" w:rsidRPr="00AB69E2">
          <w:rPr>
            <w:rStyle w:val="ab"/>
            <w:noProof/>
            <w:sz w:val="24"/>
          </w:rPr>
          <w:t xml:space="preserve"> </w:t>
        </w:r>
        <w:r w:rsidR="00AB69E2" w:rsidRPr="00AB69E2">
          <w:rPr>
            <w:rStyle w:val="ab"/>
            <w:rFonts w:hint="eastAsia"/>
            <w:noProof/>
            <w:sz w:val="24"/>
          </w:rPr>
          <w:t>与往年结果比较</w:t>
        </w:r>
        <w:r w:rsidR="00AB69E2" w:rsidRPr="00AB69E2">
          <w:rPr>
            <w:noProof/>
            <w:webHidden/>
            <w:sz w:val="24"/>
          </w:rPr>
          <w:tab/>
        </w:r>
        <w:r w:rsidR="00E2071B" w:rsidRPr="00AB69E2">
          <w:rPr>
            <w:noProof/>
            <w:webHidden/>
            <w:sz w:val="24"/>
          </w:rPr>
          <w:fldChar w:fldCharType="begin"/>
        </w:r>
        <w:r w:rsidR="00AB69E2" w:rsidRPr="00AB69E2">
          <w:rPr>
            <w:noProof/>
            <w:webHidden/>
            <w:sz w:val="24"/>
          </w:rPr>
          <w:instrText xml:space="preserve"> PAGEREF _Toc358105014 \h </w:instrText>
        </w:r>
        <w:r w:rsidR="00E2071B" w:rsidRPr="00AB69E2">
          <w:rPr>
            <w:noProof/>
            <w:webHidden/>
            <w:sz w:val="24"/>
          </w:rPr>
        </w:r>
        <w:r w:rsidR="00E2071B" w:rsidRPr="00AB69E2">
          <w:rPr>
            <w:noProof/>
            <w:webHidden/>
            <w:sz w:val="24"/>
          </w:rPr>
          <w:fldChar w:fldCharType="separate"/>
        </w:r>
        <w:r w:rsidR="00AB69E2" w:rsidRPr="00AB69E2">
          <w:rPr>
            <w:noProof/>
            <w:webHidden/>
            <w:sz w:val="24"/>
          </w:rPr>
          <w:t>8</w:t>
        </w:r>
        <w:r w:rsidR="00E2071B" w:rsidRPr="00AB69E2">
          <w:rPr>
            <w:noProof/>
            <w:webHidden/>
            <w:sz w:val="24"/>
          </w:rPr>
          <w:fldChar w:fldCharType="end"/>
        </w:r>
      </w:hyperlink>
    </w:p>
    <w:p w:rsidR="00AB69E2" w:rsidRPr="00AB69E2" w:rsidRDefault="00142D54" w:rsidP="00AB69E2">
      <w:pPr>
        <w:pStyle w:val="30"/>
        <w:tabs>
          <w:tab w:val="right" w:leader="dot" w:pos="8296"/>
        </w:tabs>
        <w:spacing w:line="400" w:lineRule="exact"/>
        <w:rPr>
          <w:rFonts w:asciiTheme="minorHAnsi" w:eastAsiaTheme="minorEastAsia" w:hAnsiTheme="minorHAnsi" w:cstheme="minorBidi"/>
          <w:noProof/>
          <w:sz w:val="24"/>
        </w:rPr>
      </w:pPr>
      <w:hyperlink w:anchor="_Toc358105015" w:history="1">
        <w:r w:rsidR="00AB69E2" w:rsidRPr="00AB69E2">
          <w:rPr>
            <w:rStyle w:val="ab"/>
            <w:noProof/>
            <w:sz w:val="24"/>
          </w:rPr>
          <w:t>1</w:t>
        </w:r>
        <w:r w:rsidR="00AB69E2" w:rsidRPr="00AB69E2">
          <w:rPr>
            <w:rStyle w:val="ab"/>
            <w:rFonts w:hint="eastAsia"/>
            <w:noProof/>
            <w:sz w:val="24"/>
          </w:rPr>
          <w:t>．浮游植物的种类组成</w:t>
        </w:r>
        <w:r w:rsidR="00AB69E2" w:rsidRPr="00AB69E2">
          <w:rPr>
            <w:noProof/>
            <w:webHidden/>
            <w:sz w:val="24"/>
          </w:rPr>
          <w:tab/>
        </w:r>
        <w:r w:rsidR="00E2071B" w:rsidRPr="00AB69E2">
          <w:rPr>
            <w:noProof/>
            <w:webHidden/>
            <w:sz w:val="24"/>
          </w:rPr>
          <w:fldChar w:fldCharType="begin"/>
        </w:r>
        <w:r w:rsidR="00AB69E2" w:rsidRPr="00AB69E2">
          <w:rPr>
            <w:noProof/>
            <w:webHidden/>
            <w:sz w:val="24"/>
          </w:rPr>
          <w:instrText xml:space="preserve"> PAGEREF _Toc358105015 \h </w:instrText>
        </w:r>
        <w:r w:rsidR="00E2071B" w:rsidRPr="00AB69E2">
          <w:rPr>
            <w:noProof/>
            <w:webHidden/>
            <w:sz w:val="24"/>
          </w:rPr>
        </w:r>
        <w:r w:rsidR="00E2071B" w:rsidRPr="00AB69E2">
          <w:rPr>
            <w:noProof/>
            <w:webHidden/>
            <w:sz w:val="24"/>
          </w:rPr>
          <w:fldChar w:fldCharType="separate"/>
        </w:r>
        <w:r w:rsidR="00AB69E2" w:rsidRPr="00AB69E2">
          <w:rPr>
            <w:noProof/>
            <w:webHidden/>
            <w:sz w:val="24"/>
          </w:rPr>
          <w:t>8</w:t>
        </w:r>
        <w:r w:rsidR="00E2071B" w:rsidRPr="00AB69E2">
          <w:rPr>
            <w:noProof/>
            <w:webHidden/>
            <w:sz w:val="24"/>
          </w:rPr>
          <w:fldChar w:fldCharType="end"/>
        </w:r>
      </w:hyperlink>
    </w:p>
    <w:p w:rsidR="00AB69E2" w:rsidRPr="00AB69E2" w:rsidRDefault="00142D54" w:rsidP="00AB69E2">
      <w:pPr>
        <w:pStyle w:val="30"/>
        <w:tabs>
          <w:tab w:val="right" w:leader="dot" w:pos="8296"/>
        </w:tabs>
        <w:spacing w:line="400" w:lineRule="exact"/>
        <w:rPr>
          <w:rFonts w:asciiTheme="minorHAnsi" w:eastAsiaTheme="minorEastAsia" w:hAnsiTheme="minorHAnsi" w:cstheme="minorBidi"/>
          <w:noProof/>
          <w:sz w:val="24"/>
        </w:rPr>
      </w:pPr>
      <w:hyperlink w:anchor="_Toc358105016" w:history="1">
        <w:r w:rsidR="00AB69E2" w:rsidRPr="00AB69E2">
          <w:rPr>
            <w:rStyle w:val="ab"/>
            <w:noProof/>
            <w:sz w:val="24"/>
          </w:rPr>
          <w:t>2</w:t>
        </w:r>
        <w:r w:rsidR="00AB69E2" w:rsidRPr="00AB69E2">
          <w:rPr>
            <w:rStyle w:val="ab"/>
            <w:rFonts w:hint="eastAsia"/>
            <w:noProof/>
            <w:sz w:val="24"/>
          </w:rPr>
          <w:t>．浮游植物密度的季节变化</w:t>
        </w:r>
        <w:r w:rsidR="00AB69E2" w:rsidRPr="00AB69E2">
          <w:rPr>
            <w:noProof/>
            <w:webHidden/>
            <w:sz w:val="24"/>
          </w:rPr>
          <w:tab/>
        </w:r>
        <w:r w:rsidR="00E2071B" w:rsidRPr="00AB69E2">
          <w:rPr>
            <w:noProof/>
            <w:webHidden/>
            <w:sz w:val="24"/>
          </w:rPr>
          <w:fldChar w:fldCharType="begin"/>
        </w:r>
        <w:r w:rsidR="00AB69E2" w:rsidRPr="00AB69E2">
          <w:rPr>
            <w:noProof/>
            <w:webHidden/>
            <w:sz w:val="24"/>
          </w:rPr>
          <w:instrText xml:space="preserve"> PAGEREF _Toc358105016 \h </w:instrText>
        </w:r>
        <w:r w:rsidR="00E2071B" w:rsidRPr="00AB69E2">
          <w:rPr>
            <w:noProof/>
            <w:webHidden/>
            <w:sz w:val="24"/>
          </w:rPr>
        </w:r>
        <w:r w:rsidR="00E2071B" w:rsidRPr="00AB69E2">
          <w:rPr>
            <w:noProof/>
            <w:webHidden/>
            <w:sz w:val="24"/>
          </w:rPr>
          <w:fldChar w:fldCharType="separate"/>
        </w:r>
        <w:r w:rsidR="00AB69E2" w:rsidRPr="00AB69E2">
          <w:rPr>
            <w:noProof/>
            <w:webHidden/>
            <w:sz w:val="24"/>
          </w:rPr>
          <w:t>8</w:t>
        </w:r>
        <w:r w:rsidR="00E2071B" w:rsidRPr="00AB69E2">
          <w:rPr>
            <w:noProof/>
            <w:webHidden/>
            <w:sz w:val="24"/>
          </w:rPr>
          <w:fldChar w:fldCharType="end"/>
        </w:r>
      </w:hyperlink>
    </w:p>
    <w:p w:rsidR="00AB69E2" w:rsidRPr="00AB69E2" w:rsidRDefault="00142D54" w:rsidP="00AB69E2">
      <w:pPr>
        <w:pStyle w:val="30"/>
        <w:tabs>
          <w:tab w:val="right" w:leader="dot" w:pos="8296"/>
        </w:tabs>
        <w:spacing w:line="400" w:lineRule="exact"/>
        <w:rPr>
          <w:rFonts w:asciiTheme="minorHAnsi" w:eastAsiaTheme="minorEastAsia" w:hAnsiTheme="minorHAnsi" w:cstheme="minorBidi"/>
          <w:noProof/>
          <w:sz w:val="24"/>
        </w:rPr>
      </w:pPr>
      <w:hyperlink w:anchor="_Toc358105017" w:history="1">
        <w:r w:rsidR="00AB69E2" w:rsidRPr="00AB69E2">
          <w:rPr>
            <w:rStyle w:val="ab"/>
            <w:noProof/>
            <w:sz w:val="24"/>
          </w:rPr>
          <w:t>3</w:t>
        </w:r>
        <w:r w:rsidR="00AB69E2" w:rsidRPr="00AB69E2">
          <w:rPr>
            <w:rStyle w:val="ab"/>
            <w:rFonts w:hint="eastAsia"/>
            <w:noProof/>
            <w:sz w:val="24"/>
          </w:rPr>
          <w:t>．浮游植物优势种的季节变化</w:t>
        </w:r>
        <w:r w:rsidR="00AB69E2" w:rsidRPr="00AB69E2">
          <w:rPr>
            <w:noProof/>
            <w:webHidden/>
            <w:sz w:val="24"/>
          </w:rPr>
          <w:tab/>
        </w:r>
        <w:r w:rsidR="00E2071B" w:rsidRPr="00AB69E2">
          <w:rPr>
            <w:noProof/>
            <w:webHidden/>
            <w:sz w:val="24"/>
          </w:rPr>
          <w:fldChar w:fldCharType="begin"/>
        </w:r>
        <w:r w:rsidR="00AB69E2" w:rsidRPr="00AB69E2">
          <w:rPr>
            <w:noProof/>
            <w:webHidden/>
            <w:sz w:val="24"/>
          </w:rPr>
          <w:instrText xml:space="preserve"> PAGEREF _Toc358105017 \h </w:instrText>
        </w:r>
        <w:r w:rsidR="00E2071B" w:rsidRPr="00AB69E2">
          <w:rPr>
            <w:noProof/>
            <w:webHidden/>
            <w:sz w:val="24"/>
          </w:rPr>
        </w:r>
        <w:r w:rsidR="00E2071B" w:rsidRPr="00AB69E2">
          <w:rPr>
            <w:noProof/>
            <w:webHidden/>
            <w:sz w:val="24"/>
          </w:rPr>
          <w:fldChar w:fldCharType="separate"/>
        </w:r>
        <w:r w:rsidR="00AB69E2" w:rsidRPr="00AB69E2">
          <w:rPr>
            <w:noProof/>
            <w:webHidden/>
            <w:sz w:val="24"/>
          </w:rPr>
          <w:t>9</w:t>
        </w:r>
        <w:r w:rsidR="00E2071B" w:rsidRPr="00AB69E2">
          <w:rPr>
            <w:noProof/>
            <w:webHidden/>
            <w:sz w:val="24"/>
          </w:rPr>
          <w:fldChar w:fldCharType="end"/>
        </w:r>
      </w:hyperlink>
    </w:p>
    <w:p w:rsidR="00AB69E2" w:rsidRPr="00AB69E2" w:rsidRDefault="00142D54" w:rsidP="00AB69E2">
      <w:pPr>
        <w:pStyle w:val="30"/>
        <w:tabs>
          <w:tab w:val="right" w:leader="dot" w:pos="8296"/>
        </w:tabs>
        <w:spacing w:line="400" w:lineRule="exact"/>
        <w:rPr>
          <w:rFonts w:asciiTheme="minorHAnsi" w:eastAsiaTheme="minorEastAsia" w:hAnsiTheme="minorHAnsi" w:cstheme="minorBidi"/>
          <w:noProof/>
          <w:sz w:val="24"/>
        </w:rPr>
      </w:pPr>
      <w:hyperlink w:anchor="_Toc358105018" w:history="1">
        <w:r w:rsidR="00AB69E2" w:rsidRPr="00AB69E2">
          <w:rPr>
            <w:rStyle w:val="ab"/>
            <w:noProof/>
            <w:sz w:val="24"/>
          </w:rPr>
          <w:t>4</w:t>
        </w:r>
        <w:r w:rsidR="00AB69E2" w:rsidRPr="00AB69E2">
          <w:rPr>
            <w:rStyle w:val="ab"/>
            <w:rFonts w:hint="eastAsia"/>
            <w:noProof/>
            <w:sz w:val="24"/>
          </w:rPr>
          <w:t>．硅藻</w:t>
        </w:r>
        <w:r w:rsidR="00AB69E2" w:rsidRPr="00AB69E2">
          <w:rPr>
            <w:noProof/>
            <w:webHidden/>
            <w:sz w:val="24"/>
          </w:rPr>
          <w:tab/>
        </w:r>
        <w:r w:rsidR="00E2071B" w:rsidRPr="00AB69E2">
          <w:rPr>
            <w:noProof/>
            <w:webHidden/>
            <w:sz w:val="24"/>
          </w:rPr>
          <w:fldChar w:fldCharType="begin"/>
        </w:r>
        <w:r w:rsidR="00AB69E2" w:rsidRPr="00AB69E2">
          <w:rPr>
            <w:noProof/>
            <w:webHidden/>
            <w:sz w:val="24"/>
          </w:rPr>
          <w:instrText xml:space="preserve"> PAGEREF _Toc358105018 \h </w:instrText>
        </w:r>
        <w:r w:rsidR="00E2071B" w:rsidRPr="00AB69E2">
          <w:rPr>
            <w:noProof/>
            <w:webHidden/>
            <w:sz w:val="24"/>
          </w:rPr>
        </w:r>
        <w:r w:rsidR="00E2071B" w:rsidRPr="00AB69E2">
          <w:rPr>
            <w:noProof/>
            <w:webHidden/>
            <w:sz w:val="24"/>
          </w:rPr>
          <w:fldChar w:fldCharType="separate"/>
        </w:r>
        <w:r w:rsidR="00AB69E2" w:rsidRPr="00AB69E2">
          <w:rPr>
            <w:noProof/>
            <w:webHidden/>
            <w:sz w:val="24"/>
          </w:rPr>
          <w:t>9</w:t>
        </w:r>
        <w:r w:rsidR="00E2071B" w:rsidRPr="00AB69E2">
          <w:rPr>
            <w:noProof/>
            <w:webHidden/>
            <w:sz w:val="24"/>
          </w:rPr>
          <w:fldChar w:fldCharType="end"/>
        </w:r>
      </w:hyperlink>
    </w:p>
    <w:p w:rsidR="00AB69E2" w:rsidRPr="00AB69E2" w:rsidRDefault="00142D54" w:rsidP="00AB69E2">
      <w:pPr>
        <w:pStyle w:val="30"/>
        <w:tabs>
          <w:tab w:val="right" w:leader="dot" w:pos="8296"/>
        </w:tabs>
        <w:spacing w:line="400" w:lineRule="exact"/>
        <w:rPr>
          <w:rFonts w:asciiTheme="minorHAnsi" w:eastAsiaTheme="minorEastAsia" w:hAnsiTheme="minorHAnsi" w:cstheme="minorBidi"/>
          <w:noProof/>
          <w:sz w:val="24"/>
        </w:rPr>
      </w:pPr>
      <w:hyperlink w:anchor="_Toc358105019" w:history="1">
        <w:r w:rsidR="00AB69E2" w:rsidRPr="00AB69E2">
          <w:rPr>
            <w:rStyle w:val="ab"/>
            <w:noProof/>
            <w:sz w:val="24"/>
          </w:rPr>
          <w:t>5</w:t>
        </w:r>
        <w:r w:rsidR="00AB69E2" w:rsidRPr="00AB69E2">
          <w:rPr>
            <w:rStyle w:val="ab"/>
            <w:rFonts w:hint="eastAsia"/>
            <w:noProof/>
            <w:sz w:val="24"/>
          </w:rPr>
          <w:t>．淡水种类的浮游植物</w:t>
        </w:r>
        <w:r w:rsidR="00AB69E2" w:rsidRPr="00AB69E2">
          <w:rPr>
            <w:noProof/>
            <w:webHidden/>
            <w:sz w:val="24"/>
          </w:rPr>
          <w:tab/>
        </w:r>
        <w:r w:rsidR="00E2071B" w:rsidRPr="00AB69E2">
          <w:rPr>
            <w:noProof/>
            <w:webHidden/>
            <w:sz w:val="24"/>
          </w:rPr>
          <w:fldChar w:fldCharType="begin"/>
        </w:r>
        <w:r w:rsidR="00AB69E2" w:rsidRPr="00AB69E2">
          <w:rPr>
            <w:noProof/>
            <w:webHidden/>
            <w:sz w:val="24"/>
          </w:rPr>
          <w:instrText xml:space="preserve"> PAGEREF _Toc358105019 \h </w:instrText>
        </w:r>
        <w:r w:rsidR="00E2071B" w:rsidRPr="00AB69E2">
          <w:rPr>
            <w:noProof/>
            <w:webHidden/>
            <w:sz w:val="24"/>
          </w:rPr>
        </w:r>
        <w:r w:rsidR="00E2071B" w:rsidRPr="00AB69E2">
          <w:rPr>
            <w:noProof/>
            <w:webHidden/>
            <w:sz w:val="24"/>
          </w:rPr>
          <w:fldChar w:fldCharType="separate"/>
        </w:r>
        <w:r w:rsidR="00AB69E2" w:rsidRPr="00AB69E2">
          <w:rPr>
            <w:noProof/>
            <w:webHidden/>
            <w:sz w:val="24"/>
          </w:rPr>
          <w:t>9</w:t>
        </w:r>
        <w:r w:rsidR="00E2071B" w:rsidRPr="00AB69E2">
          <w:rPr>
            <w:noProof/>
            <w:webHidden/>
            <w:sz w:val="24"/>
          </w:rPr>
          <w:fldChar w:fldCharType="end"/>
        </w:r>
      </w:hyperlink>
    </w:p>
    <w:p w:rsidR="00AB69E2" w:rsidRPr="00AB69E2" w:rsidRDefault="00142D54" w:rsidP="00AB69E2">
      <w:pPr>
        <w:pStyle w:val="30"/>
        <w:tabs>
          <w:tab w:val="right" w:leader="dot" w:pos="8296"/>
        </w:tabs>
        <w:spacing w:line="400" w:lineRule="exact"/>
        <w:rPr>
          <w:rFonts w:asciiTheme="minorHAnsi" w:eastAsiaTheme="minorEastAsia" w:hAnsiTheme="minorHAnsi" w:cstheme="minorBidi"/>
          <w:noProof/>
          <w:sz w:val="24"/>
        </w:rPr>
      </w:pPr>
      <w:hyperlink w:anchor="_Toc358105020" w:history="1">
        <w:r w:rsidR="00AB69E2" w:rsidRPr="00AB69E2">
          <w:rPr>
            <w:rStyle w:val="ab"/>
            <w:noProof/>
            <w:sz w:val="24"/>
          </w:rPr>
          <w:t>6</w:t>
        </w:r>
        <w:r w:rsidR="00AB69E2" w:rsidRPr="00AB69E2">
          <w:rPr>
            <w:rStyle w:val="ab"/>
            <w:rFonts w:hint="eastAsia"/>
            <w:noProof/>
            <w:sz w:val="24"/>
          </w:rPr>
          <w:t>．浮游植物的主要成分</w:t>
        </w:r>
        <w:r w:rsidR="00AB69E2" w:rsidRPr="00AB69E2">
          <w:rPr>
            <w:noProof/>
            <w:webHidden/>
            <w:sz w:val="24"/>
          </w:rPr>
          <w:tab/>
        </w:r>
        <w:r w:rsidR="00E2071B" w:rsidRPr="00AB69E2">
          <w:rPr>
            <w:noProof/>
            <w:webHidden/>
            <w:sz w:val="24"/>
          </w:rPr>
          <w:fldChar w:fldCharType="begin"/>
        </w:r>
        <w:r w:rsidR="00AB69E2" w:rsidRPr="00AB69E2">
          <w:rPr>
            <w:noProof/>
            <w:webHidden/>
            <w:sz w:val="24"/>
          </w:rPr>
          <w:instrText xml:space="preserve"> PAGEREF _Toc358105020 \h </w:instrText>
        </w:r>
        <w:r w:rsidR="00E2071B" w:rsidRPr="00AB69E2">
          <w:rPr>
            <w:noProof/>
            <w:webHidden/>
            <w:sz w:val="24"/>
          </w:rPr>
        </w:r>
        <w:r w:rsidR="00E2071B" w:rsidRPr="00AB69E2">
          <w:rPr>
            <w:noProof/>
            <w:webHidden/>
            <w:sz w:val="24"/>
          </w:rPr>
          <w:fldChar w:fldCharType="separate"/>
        </w:r>
        <w:r w:rsidR="00AB69E2" w:rsidRPr="00AB69E2">
          <w:rPr>
            <w:noProof/>
            <w:webHidden/>
            <w:sz w:val="24"/>
          </w:rPr>
          <w:t>10</w:t>
        </w:r>
        <w:r w:rsidR="00E2071B" w:rsidRPr="00AB69E2">
          <w:rPr>
            <w:noProof/>
            <w:webHidden/>
            <w:sz w:val="24"/>
          </w:rPr>
          <w:fldChar w:fldCharType="end"/>
        </w:r>
      </w:hyperlink>
    </w:p>
    <w:p w:rsidR="00AB69E2" w:rsidRPr="00AB69E2" w:rsidRDefault="00142D54" w:rsidP="00AB69E2">
      <w:pPr>
        <w:pStyle w:val="30"/>
        <w:tabs>
          <w:tab w:val="right" w:leader="dot" w:pos="8296"/>
        </w:tabs>
        <w:spacing w:line="400" w:lineRule="exact"/>
        <w:rPr>
          <w:rFonts w:asciiTheme="minorHAnsi" w:eastAsiaTheme="minorEastAsia" w:hAnsiTheme="minorHAnsi" w:cstheme="minorBidi"/>
          <w:noProof/>
          <w:sz w:val="24"/>
        </w:rPr>
      </w:pPr>
      <w:hyperlink w:anchor="_Toc358105021" w:history="1">
        <w:r w:rsidR="00AB69E2" w:rsidRPr="00AB69E2">
          <w:rPr>
            <w:rStyle w:val="ab"/>
            <w:noProof/>
            <w:sz w:val="24"/>
          </w:rPr>
          <w:t>7</w:t>
        </w:r>
        <w:r w:rsidR="00AB69E2" w:rsidRPr="00AB69E2">
          <w:rPr>
            <w:rStyle w:val="ab"/>
            <w:rFonts w:hint="eastAsia"/>
            <w:noProof/>
            <w:sz w:val="24"/>
          </w:rPr>
          <w:t>．细小平裂藻</w:t>
        </w:r>
        <w:r w:rsidR="00AB69E2" w:rsidRPr="00AB69E2">
          <w:rPr>
            <w:noProof/>
            <w:webHidden/>
            <w:sz w:val="24"/>
          </w:rPr>
          <w:tab/>
        </w:r>
        <w:r w:rsidR="00E2071B" w:rsidRPr="00AB69E2">
          <w:rPr>
            <w:noProof/>
            <w:webHidden/>
            <w:sz w:val="24"/>
          </w:rPr>
          <w:fldChar w:fldCharType="begin"/>
        </w:r>
        <w:r w:rsidR="00AB69E2" w:rsidRPr="00AB69E2">
          <w:rPr>
            <w:noProof/>
            <w:webHidden/>
            <w:sz w:val="24"/>
          </w:rPr>
          <w:instrText xml:space="preserve"> PAGEREF _Toc358105021 \h </w:instrText>
        </w:r>
        <w:r w:rsidR="00E2071B" w:rsidRPr="00AB69E2">
          <w:rPr>
            <w:noProof/>
            <w:webHidden/>
            <w:sz w:val="24"/>
          </w:rPr>
        </w:r>
        <w:r w:rsidR="00E2071B" w:rsidRPr="00AB69E2">
          <w:rPr>
            <w:noProof/>
            <w:webHidden/>
            <w:sz w:val="24"/>
          </w:rPr>
          <w:fldChar w:fldCharType="separate"/>
        </w:r>
        <w:r w:rsidR="00AB69E2" w:rsidRPr="00AB69E2">
          <w:rPr>
            <w:noProof/>
            <w:webHidden/>
            <w:sz w:val="24"/>
          </w:rPr>
          <w:t>10</w:t>
        </w:r>
        <w:r w:rsidR="00E2071B" w:rsidRPr="00AB69E2">
          <w:rPr>
            <w:noProof/>
            <w:webHidden/>
            <w:sz w:val="24"/>
          </w:rPr>
          <w:fldChar w:fldCharType="end"/>
        </w:r>
      </w:hyperlink>
    </w:p>
    <w:p w:rsidR="00AB69E2" w:rsidRPr="00AB69E2" w:rsidRDefault="00142D54" w:rsidP="00AB69E2">
      <w:pPr>
        <w:pStyle w:val="30"/>
        <w:tabs>
          <w:tab w:val="right" w:leader="dot" w:pos="8296"/>
        </w:tabs>
        <w:spacing w:line="400" w:lineRule="exact"/>
        <w:rPr>
          <w:rFonts w:asciiTheme="minorHAnsi" w:eastAsiaTheme="minorEastAsia" w:hAnsiTheme="minorHAnsi" w:cstheme="minorBidi"/>
          <w:noProof/>
          <w:sz w:val="24"/>
        </w:rPr>
      </w:pPr>
      <w:hyperlink w:anchor="_Toc358105022" w:history="1">
        <w:r w:rsidR="00AB69E2" w:rsidRPr="00AB69E2">
          <w:rPr>
            <w:rStyle w:val="ab"/>
            <w:noProof/>
            <w:sz w:val="24"/>
          </w:rPr>
          <w:t>8</w:t>
        </w:r>
        <w:r w:rsidR="00AB69E2" w:rsidRPr="00AB69E2">
          <w:rPr>
            <w:rStyle w:val="ab"/>
            <w:rFonts w:hint="eastAsia"/>
            <w:noProof/>
            <w:sz w:val="24"/>
          </w:rPr>
          <w:t>．浮游植物群落细胞密度</w:t>
        </w:r>
        <w:r w:rsidR="00AB69E2" w:rsidRPr="00AB69E2">
          <w:rPr>
            <w:noProof/>
            <w:webHidden/>
            <w:sz w:val="24"/>
          </w:rPr>
          <w:tab/>
        </w:r>
        <w:r w:rsidR="00E2071B" w:rsidRPr="00AB69E2">
          <w:rPr>
            <w:noProof/>
            <w:webHidden/>
            <w:sz w:val="24"/>
          </w:rPr>
          <w:fldChar w:fldCharType="begin"/>
        </w:r>
        <w:r w:rsidR="00AB69E2" w:rsidRPr="00AB69E2">
          <w:rPr>
            <w:noProof/>
            <w:webHidden/>
            <w:sz w:val="24"/>
          </w:rPr>
          <w:instrText xml:space="preserve"> PAGEREF _Toc358105022 \h </w:instrText>
        </w:r>
        <w:r w:rsidR="00E2071B" w:rsidRPr="00AB69E2">
          <w:rPr>
            <w:noProof/>
            <w:webHidden/>
            <w:sz w:val="24"/>
          </w:rPr>
        </w:r>
        <w:r w:rsidR="00E2071B" w:rsidRPr="00AB69E2">
          <w:rPr>
            <w:noProof/>
            <w:webHidden/>
            <w:sz w:val="24"/>
          </w:rPr>
          <w:fldChar w:fldCharType="separate"/>
        </w:r>
        <w:r w:rsidR="00AB69E2" w:rsidRPr="00AB69E2">
          <w:rPr>
            <w:noProof/>
            <w:webHidden/>
            <w:sz w:val="24"/>
          </w:rPr>
          <w:t>10</w:t>
        </w:r>
        <w:r w:rsidR="00E2071B" w:rsidRPr="00AB69E2">
          <w:rPr>
            <w:noProof/>
            <w:webHidden/>
            <w:sz w:val="24"/>
          </w:rPr>
          <w:fldChar w:fldCharType="end"/>
        </w:r>
      </w:hyperlink>
    </w:p>
    <w:p w:rsidR="00AB69E2" w:rsidRPr="00AB69E2" w:rsidRDefault="00142D54" w:rsidP="00AB69E2">
      <w:pPr>
        <w:pStyle w:val="21"/>
        <w:rPr>
          <w:rFonts w:asciiTheme="minorHAnsi" w:eastAsiaTheme="minorEastAsia" w:hAnsiTheme="minorHAnsi" w:cstheme="minorBidi"/>
          <w:noProof/>
          <w:sz w:val="24"/>
        </w:rPr>
      </w:pPr>
      <w:hyperlink w:anchor="_Toc358105023" w:history="1">
        <w:r w:rsidR="00AB69E2" w:rsidRPr="00AB69E2">
          <w:rPr>
            <w:rStyle w:val="ab"/>
            <w:rFonts w:hint="eastAsia"/>
            <w:noProof/>
            <w:sz w:val="24"/>
          </w:rPr>
          <w:t>三</w:t>
        </w:r>
        <w:r w:rsidR="00AB69E2" w:rsidRPr="00AB69E2">
          <w:rPr>
            <w:rStyle w:val="ab"/>
            <w:noProof/>
            <w:sz w:val="24"/>
          </w:rPr>
          <w:t xml:space="preserve"> </w:t>
        </w:r>
        <w:r w:rsidR="00AB69E2" w:rsidRPr="00AB69E2">
          <w:rPr>
            <w:rStyle w:val="ab"/>
            <w:rFonts w:hint="eastAsia"/>
            <w:noProof/>
            <w:sz w:val="24"/>
          </w:rPr>
          <w:t>意见与建议</w:t>
        </w:r>
        <w:r w:rsidR="00AB69E2" w:rsidRPr="00AB69E2">
          <w:rPr>
            <w:noProof/>
            <w:webHidden/>
            <w:sz w:val="24"/>
          </w:rPr>
          <w:tab/>
        </w:r>
        <w:r w:rsidR="00E2071B" w:rsidRPr="00AB69E2">
          <w:rPr>
            <w:noProof/>
            <w:webHidden/>
            <w:sz w:val="24"/>
          </w:rPr>
          <w:fldChar w:fldCharType="begin"/>
        </w:r>
        <w:r w:rsidR="00AB69E2" w:rsidRPr="00AB69E2">
          <w:rPr>
            <w:noProof/>
            <w:webHidden/>
            <w:sz w:val="24"/>
          </w:rPr>
          <w:instrText xml:space="preserve"> PAGEREF _Toc358105023 \h </w:instrText>
        </w:r>
        <w:r w:rsidR="00E2071B" w:rsidRPr="00AB69E2">
          <w:rPr>
            <w:noProof/>
            <w:webHidden/>
            <w:sz w:val="24"/>
          </w:rPr>
        </w:r>
        <w:r w:rsidR="00E2071B" w:rsidRPr="00AB69E2">
          <w:rPr>
            <w:noProof/>
            <w:webHidden/>
            <w:sz w:val="24"/>
          </w:rPr>
          <w:fldChar w:fldCharType="separate"/>
        </w:r>
        <w:r w:rsidR="00AB69E2" w:rsidRPr="00AB69E2">
          <w:rPr>
            <w:noProof/>
            <w:webHidden/>
            <w:sz w:val="24"/>
          </w:rPr>
          <w:t>11</w:t>
        </w:r>
        <w:r w:rsidR="00E2071B" w:rsidRPr="00AB69E2">
          <w:rPr>
            <w:noProof/>
            <w:webHidden/>
            <w:sz w:val="24"/>
          </w:rPr>
          <w:fldChar w:fldCharType="end"/>
        </w:r>
      </w:hyperlink>
    </w:p>
    <w:p w:rsidR="00AB69E2" w:rsidRPr="00AB69E2" w:rsidRDefault="00142D54" w:rsidP="00AB69E2">
      <w:pPr>
        <w:pStyle w:val="10"/>
        <w:rPr>
          <w:rFonts w:asciiTheme="minorHAnsi" w:eastAsiaTheme="minorEastAsia" w:hAnsiTheme="minorHAnsi" w:cstheme="minorBidi"/>
        </w:rPr>
      </w:pPr>
      <w:hyperlink w:anchor="_Toc358105024" w:history="1">
        <w:r w:rsidR="00AB69E2" w:rsidRPr="00AB69E2">
          <w:rPr>
            <w:rStyle w:val="ab"/>
            <w:rFonts w:hint="eastAsia"/>
          </w:rPr>
          <w:t>第三章</w:t>
        </w:r>
        <w:r w:rsidR="00AB69E2" w:rsidRPr="00AB69E2">
          <w:rPr>
            <w:rStyle w:val="ab"/>
          </w:rPr>
          <w:t xml:space="preserve"> </w:t>
        </w:r>
        <w:r w:rsidR="00AB69E2" w:rsidRPr="00AB69E2">
          <w:rPr>
            <w:rStyle w:val="ab"/>
            <w:rFonts w:hint="eastAsia"/>
          </w:rPr>
          <w:t>福田红树林保护区潮间带大型底栖动物监测报告</w:t>
        </w:r>
        <w:r w:rsidR="00AB69E2" w:rsidRPr="00AB69E2">
          <w:rPr>
            <w:webHidden/>
          </w:rPr>
          <w:tab/>
        </w:r>
        <w:r w:rsidR="00E2071B" w:rsidRPr="00AB69E2">
          <w:rPr>
            <w:b w:val="0"/>
            <w:webHidden/>
          </w:rPr>
          <w:fldChar w:fldCharType="begin"/>
        </w:r>
        <w:r w:rsidR="00AB69E2" w:rsidRPr="00AB69E2">
          <w:rPr>
            <w:b w:val="0"/>
            <w:webHidden/>
          </w:rPr>
          <w:instrText xml:space="preserve"> PAGEREF _Toc358105024 \h </w:instrText>
        </w:r>
        <w:r w:rsidR="00E2071B" w:rsidRPr="00AB69E2">
          <w:rPr>
            <w:b w:val="0"/>
            <w:webHidden/>
          </w:rPr>
        </w:r>
        <w:r w:rsidR="00E2071B" w:rsidRPr="00AB69E2">
          <w:rPr>
            <w:b w:val="0"/>
            <w:webHidden/>
          </w:rPr>
          <w:fldChar w:fldCharType="separate"/>
        </w:r>
        <w:r w:rsidR="00AB69E2" w:rsidRPr="00AB69E2">
          <w:rPr>
            <w:b w:val="0"/>
            <w:webHidden/>
          </w:rPr>
          <w:t>13</w:t>
        </w:r>
        <w:r w:rsidR="00E2071B" w:rsidRPr="00AB69E2">
          <w:rPr>
            <w:b w:val="0"/>
            <w:webHidden/>
          </w:rPr>
          <w:fldChar w:fldCharType="end"/>
        </w:r>
      </w:hyperlink>
    </w:p>
    <w:p w:rsidR="00AB69E2" w:rsidRPr="00AB69E2" w:rsidRDefault="00142D54" w:rsidP="00AB69E2">
      <w:pPr>
        <w:pStyle w:val="21"/>
        <w:rPr>
          <w:rFonts w:asciiTheme="minorHAnsi" w:eastAsiaTheme="minorEastAsia" w:hAnsiTheme="minorHAnsi" w:cstheme="minorBidi"/>
          <w:noProof/>
          <w:sz w:val="24"/>
        </w:rPr>
      </w:pPr>
      <w:hyperlink w:anchor="_Toc358105025" w:history="1">
        <w:r w:rsidR="00AB69E2" w:rsidRPr="00AB69E2">
          <w:rPr>
            <w:rStyle w:val="ab"/>
            <w:rFonts w:hint="eastAsia"/>
            <w:noProof/>
            <w:sz w:val="24"/>
          </w:rPr>
          <w:t>一</w:t>
        </w:r>
        <w:r w:rsidR="00AB69E2" w:rsidRPr="00AB69E2">
          <w:rPr>
            <w:rStyle w:val="ab"/>
            <w:noProof/>
            <w:sz w:val="24"/>
          </w:rPr>
          <w:t xml:space="preserve"> </w:t>
        </w:r>
        <w:r w:rsidR="00AB69E2" w:rsidRPr="00AB69E2">
          <w:rPr>
            <w:rStyle w:val="ab"/>
            <w:rFonts w:hint="eastAsia"/>
            <w:noProof/>
            <w:sz w:val="24"/>
          </w:rPr>
          <w:t>监测内容与结果分析</w:t>
        </w:r>
        <w:r w:rsidR="00AB69E2" w:rsidRPr="00AB69E2">
          <w:rPr>
            <w:noProof/>
            <w:webHidden/>
            <w:sz w:val="24"/>
          </w:rPr>
          <w:tab/>
        </w:r>
        <w:r w:rsidR="00E2071B" w:rsidRPr="00AB69E2">
          <w:rPr>
            <w:noProof/>
            <w:webHidden/>
            <w:sz w:val="24"/>
          </w:rPr>
          <w:fldChar w:fldCharType="begin"/>
        </w:r>
        <w:r w:rsidR="00AB69E2" w:rsidRPr="00AB69E2">
          <w:rPr>
            <w:noProof/>
            <w:webHidden/>
            <w:sz w:val="24"/>
          </w:rPr>
          <w:instrText xml:space="preserve"> PAGEREF _Toc358105025 \h </w:instrText>
        </w:r>
        <w:r w:rsidR="00E2071B" w:rsidRPr="00AB69E2">
          <w:rPr>
            <w:noProof/>
            <w:webHidden/>
            <w:sz w:val="24"/>
          </w:rPr>
        </w:r>
        <w:r w:rsidR="00E2071B" w:rsidRPr="00AB69E2">
          <w:rPr>
            <w:noProof/>
            <w:webHidden/>
            <w:sz w:val="24"/>
          </w:rPr>
          <w:fldChar w:fldCharType="separate"/>
        </w:r>
        <w:r w:rsidR="00AB69E2" w:rsidRPr="00AB69E2">
          <w:rPr>
            <w:noProof/>
            <w:webHidden/>
            <w:sz w:val="24"/>
          </w:rPr>
          <w:t>13</w:t>
        </w:r>
        <w:r w:rsidR="00E2071B" w:rsidRPr="00AB69E2">
          <w:rPr>
            <w:noProof/>
            <w:webHidden/>
            <w:sz w:val="24"/>
          </w:rPr>
          <w:fldChar w:fldCharType="end"/>
        </w:r>
      </w:hyperlink>
    </w:p>
    <w:p w:rsidR="00AB69E2" w:rsidRPr="00AB69E2" w:rsidRDefault="00142D54" w:rsidP="00AB69E2">
      <w:pPr>
        <w:pStyle w:val="30"/>
        <w:tabs>
          <w:tab w:val="right" w:leader="dot" w:pos="8296"/>
        </w:tabs>
        <w:spacing w:line="400" w:lineRule="exact"/>
        <w:rPr>
          <w:rFonts w:asciiTheme="minorHAnsi" w:eastAsiaTheme="minorEastAsia" w:hAnsiTheme="minorHAnsi" w:cstheme="minorBidi"/>
          <w:noProof/>
          <w:sz w:val="24"/>
        </w:rPr>
      </w:pPr>
      <w:hyperlink w:anchor="_Toc358105026" w:history="1">
        <w:r w:rsidR="00AB69E2" w:rsidRPr="00AB69E2">
          <w:rPr>
            <w:rStyle w:val="ab"/>
            <w:noProof/>
            <w:sz w:val="24"/>
          </w:rPr>
          <w:t xml:space="preserve">1. </w:t>
        </w:r>
        <w:r w:rsidR="00AB69E2" w:rsidRPr="00AB69E2">
          <w:rPr>
            <w:rStyle w:val="ab"/>
            <w:rFonts w:hint="eastAsia"/>
            <w:noProof/>
            <w:sz w:val="24"/>
          </w:rPr>
          <w:t>种类组成</w:t>
        </w:r>
        <w:r w:rsidR="00AB69E2" w:rsidRPr="00AB69E2">
          <w:rPr>
            <w:noProof/>
            <w:webHidden/>
            <w:sz w:val="24"/>
          </w:rPr>
          <w:tab/>
        </w:r>
        <w:r w:rsidR="00E2071B" w:rsidRPr="00AB69E2">
          <w:rPr>
            <w:noProof/>
            <w:webHidden/>
            <w:sz w:val="24"/>
          </w:rPr>
          <w:fldChar w:fldCharType="begin"/>
        </w:r>
        <w:r w:rsidR="00AB69E2" w:rsidRPr="00AB69E2">
          <w:rPr>
            <w:noProof/>
            <w:webHidden/>
            <w:sz w:val="24"/>
          </w:rPr>
          <w:instrText xml:space="preserve"> PAGEREF _Toc358105026 \h </w:instrText>
        </w:r>
        <w:r w:rsidR="00E2071B" w:rsidRPr="00AB69E2">
          <w:rPr>
            <w:noProof/>
            <w:webHidden/>
            <w:sz w:val="24"/>
          </w:rPr>
        </w:r>
        <w:r w:rsidR="00E2071B" w:rsidRPr="00AB69E2">
          <w:rPr>
            <w:noProof/>
            <w:webHidden/>
            <w:sz w:val="24"/>
          </w:rPr>
          <w:fldChar w:fldCharType="separate"/>
        </w:r>
        <w:r w:rsidR="00AB69E2" w:rsidRPr="00AB69E2">
          <w:rPr>
            <w:noProof/>
            <w:webHidden/>
            <w:sz w:val="24"/>
          </w:rPr>
          <w:t>13</w:t>
        </w:r>
        <w:r w:rsidR="00E2071B" w:rsidRPr="00AB69E2">
          <w:rPr>
            <w:noProof/>
            <w:webHidden/>
            <w:sz w:val="24"/>
          </w:rPr>
          <w:fldChar w:fldCharType="end"/>
        </w:r>
      </w:hyperlink>
    </w:p>
    <w:p w:rsidR="00AB69E2" w:rsidRPr="00AB69E2" w:rsidRDefault="00142D54" w:rsidP="00AB69E2">
      <w:pPr>
        <w:pStyle w:val="30"/>
        <w:tabs>
          <w:tab w:val="right" w:leader="dot" w:pos="8296"/>
        </w:tabs>
        <w:spacing w:line="400" w:lineRule="exact"/>
        <w:rPr>
          <w:rFonts w:asciiTheme="minorHAnsi" w:eastAsiaTheme="minorEastAsia" w:hAnsiTheme="minorHAnsi" w:cstheme="minorBidi"/>
          <w:noProof/>
          <w:sz w:val="24"/>
        </w:rPr>
      </w:pPr>
      <w:hyperlink w:anchor="_Toc358105027" w:history="1">
        <w:r w:rsidR="00AB69E2" w:rsidRPr="00AB69E2">
          <w:rPr>
            <w:rStyle w:val="ab"/>
            <w:noProof/>
            <w:sz w:val="24"/>
          </w:rPr>
          <w:t xml:space="preserve">2. </w:t>
        </w:r>
        <w:r w:rsidR="00AB69E2" w:rsidRPr="00AB69E2">
          <w:rPr>
            <w:rStyle w:val="ab"/>
            <w:rFonts w:hint="eastAsia"/>
            <w:noProof/>
            <w:sz w:val="24"/>
          </w:rPr>
          <w:t>莫顿长尾虾、奇异稚齿虫和小头虫的分布</w:t>
        </w:r>
        <w:r w:rsidR="00AB69E2" w:rsidRPr="00AB69E2">
          <w:rPr>
            <w:noProof/>
            <w:webHidden/>
            <w:sz w:val="24"/>
          </w:rPr>
          <w:tab/>
        </w:r>
        <w:r w:rsidR="00E2071B" w:rsidRPr="00AB69E2">
          <w:rPr>
            <w:noProof/>
            <w:webHidden/>
            <w:sz w:val="24"/>
          </w:rPr>
          <w:fldChar w:fldCharType="begin"/>
        </w:r>
        <w:r w:rsidR="00AB69E2" w:rsidRPr="00AB69E2">
          <w:rPr>
            <w:noProof/>
            <w:webHidden/>
            <w:sz w:val="24"/>
          </w:rPr>
          <w:instrText xml:space="preserve"> PAGEREF _Toc358105027 \h </w:instrText>
        </w:r>
        <w:r w:rsidR="00E2071B" w:rsidRPr="00AB69E2">
          <w:rPr>
            <w:noProof/>
            <w:webHidden/>
            <w:sz w:val="24"/>
          </w:rPr>
        </w:r>
        <w:r w:rsidR="00E2071B" w:rsidRPr="00AB69E2">
          <w:rPr>
            <w:noProof/>
            <w:webHidden/>
            <w:sz w:val="24"/>
          </w:rPr>
          <w:fldChar w:fldCharType="separate"/>
        </w:r>
        <w:r w:rsidR="00AB69E2" w:rsidRPr="00AB69E2">
          <w:rPr>
            <w:noProof/>
            <w:webHidden/>
            <w:sz w:val="24"/>
          </w:rPr>
          <w:t>13</w:t>
        </w:r>
        <w:r w:rsidR="00E2071B" w:rsidRPr="00AB69E2">
          <w:rPr>
            <w:noProof/>
            <w:webHidden/>
            <w:sz w:val="24"/>
          </w:rPr>
          <w:fldChar w:fldCharType="end"/>
        </w:r>
      </w:hyperlink>
    </w:p>
    <w:p w:rsidR="00AB69E2" w:rsidRPr="00AB69E2" w:rsidRDefault="00142D54" w:rsidP="00AB69E2">
      <w:pPr>
        <w:pStyle w:val="30"/>
        <w:tabs>
          <w:tab w:val="right" w:leader="dot" w:pos="8296"/>
        </w:tabs>
        <w:spacing w:line="400" w:lineRule="exact"/>
        <w:rPr>
          <w:rFonts w:asciiTheme="minorHAnsi" w:eastAsiaTheme="minorEastAsia" w:hAnsiTheme="minorHAnsi" w:cstheme="minorBidi"/>
          <w:noProof/>
          <w:sz w:val="24"/>
        </w:rPr>
      </w:pPr>
      <w:hyperlink w:anchor="_Toc358105028" w:history="1">
        <w:r w:rsidR="00AB69E2" w:rsidRPr="00AB69E2">
          <w:rPr>
            <w:rStyle w:val="ab"/>
            <w:noProof/>
            <w:sz w:val="24"/>
          </w:rPr>
          <w:t xml:space="preserve">3. </w:t>
        </w:r>
        <w:r w:rsidR="00AB69E2" w:rsidRPr="00AB69E2">
          <w:rPr>
            <w:rStyle w:val="ab"/>
            <w:rFonts w:hint="eastAsia"/>
            <w:noProof/>
            <w:sz w:val="24"/>
          </w:rPr>
          <w:t>鸟类主要捕食种类的资源现状</w:t>
        </w:r>
        <w:r w:rsidR="00AB69E2" w:rsidRPr="00AB69E2">
          <w:rPr>
            <w:noProof/>
            <w:webHidden/>
            <w:sz w:val="24"/>
          </w:rPr>
          <w:tab/>
        </w:r>
        <w:r w:rsidR="00E2071B" w:rsidRPr="00AB69E2">
          <w:rPr>
            <w:noProof/>
            <w:webHidden/>
            <w:sz w:val="24"/>
          </w:rPr>
          <w:fldChar w:fldCharType="begin"/>
        </w:r>
        <w:r w:rsidR="00AB69E2" w:rsidRPr="00AB69E2">
          <w:rPr>
            <w:noProof/>
            <w:webHidden/>
            <w:sz w:val="24"/>
          </w:rPr>
          <w:instrText xml:space="preserve"> PAGEREF _Toc358105028 \h </w:instrText>
        </w:r>
        <w:r w:rsidR="00E2071B" w:rsidRPr="00AB69E2">
          <w:rPr>
            <w:noProof/>
            <w:webHidden/>
            <w:sz w:val="24"/>
          </w:rPr>
        </w:r>
        <w:r w:rsidR="00E2071B" w:rsidRPr="00AB69E2">
          <w:rPr>
            <w:noProof/>
            <w:webHidden/>
            <w:sz w:val="24"/>
          </w:rPr>
          <w:fldChar w:fldCharType="separate"/>
        </w:r>
        <w:r w:rsidR="00AB69E2" w:rsidRPr="00AB69E2">
          <w:rPr>
            <w:noProof/>
            <w:webHidden/>
            <w:sz w:val="24"/>
          </w:rPr>
          <w:t>16</w:t>
        </w:r>
        <w:r w:rsidR="00E2071B" w:rsidRPr="00AB69E2">
          <w:rPr>
            <w:noProof/>
            <w:webHidden/>
            <w:sz w:val="24"/>
          </w:rPr>
          <w:fldChar w:fldCharType="end"/>
        </w:r>
      </w:hyperlink>
    </w:p>
    <w:p w:rsidR="00AB69E2" w:rsidRPr="00AB69E2" w:rsidRDefault="00142D54" w:rsidP="00AB69E2">
      <w:pPr>
        <w:pStyle w:val="30"/>
        <w:tabs>
          <w:tab w:val="right" w:leader="dot" w:pos="8296"/>
        </w:tabs>
        <w:spacing w:line="400" w:lineRule="exact"/>
        <w:rPr>
          <w:rFonts w:asciiTheme="minorHAnsi" w:eastAsiaTheme="minorEastAsia" w:hAnsiTheme="minorHAnsi" w:cstheme="minorBidi"/>
          <w:noProof/>
          <w:sz w:val="24"/>
        </w:rPr>
      </w:pPr>
      <w:hyperlink w:anchor="_Toc358105029" w:history="1">
        <w:r w:rsidR="00AB69E2" w:rsidRPr="00AB69E2">
          <w:rPr>
            <w:rStyle w:val="ab"/>
            <w:noProof/>
            <w:sz w:val="24"/>
          </w:rPr>
          <w:t xml:space="preserve">4. </w:t>
        </w:r>
        <w:r w:rsidR="00AB69E2" w:rsidRPr="00AB69E2">
          <w:rPr>
            <w:rStyle w:val="ab"/>
            <w:rFonts w:hint="eastAsia"/>
            <w:noProof/>
            <w:sz w:val="24"/>
          </w:rPr>
          <w:t>大型底栖动物群落结构参数</w:t>
        </w:r>
        <w:r w:rsidR="00AB69E2" w:rsidRPr="00AB69E2">
          <w:rPr>
            <w:noProof/>
            <w:webHidden/>
            <w:sz w:val="24"/>
          </w:rPr>
          <w:tab/>
        </w:r>
        <w:r w:rsidR="00E2071B" w:rsidRPr="00AB69E2">
          <w:rPr>
            <w:noProof/>
            <w:webHidden/>
            <w:sz w:val="24"/>
          </w:rPr>
          <w:fldChar w:fldCharType="begin"/>
        </w:r>
        <w:r w:rsidR="00AB69E2" w:rsidRPr="00AB69E2">
          <w:rPr>
            <w:noProof/>
            <w:webHidden/>
            <w:sz w:val="24"/>
          </w:rPr>
          <w:instrText xml:space="preserve"> PAGEREF _Toc358105029 \h </w:instrText>
        </w:r>
        <w:r w:rsidR="00E2071B" w:rsidRPr="00AB69E2">
          <w:rPr>
            <w:noProof/>
            <w:webHidden/>
            <w:sz w:val="24"/>
          </w:rPr>
        </w:r>
        <w:r w:rsidR="00E2071B" w:rsidRPr="00AB69E2">
          <w:rPr>
            <w:noProof/>
            <w:webHidden/>
            <w:sz w:val="24"/>
          </w:rPr>
          <w:fldChar w:fldCharType="separate"/>
        </w:r>
        <w:r w:rsidR="00AB69E2" w:rsidRPr="00AB69E2">
          <w:rPr>
            <w:noProof/>
            <w:webHidden/>
            <w:sz w:val="24"/>
          </w:rPr>
          <w:t>18</w:t>
        </w:r>
        <w:r w:rsidR="00E2071B" w:rsidRPr="00AB69E2">
          <w:rPr>
            <w:noProof/>
            <w:webHidden/>
            <w:sz w:val="24"/>
          </w:rPr>
          <w:fldChar w:fldCharType="end"/>
        </w:r>
      </w:hyperlink>
    </w:p>
    <w:p w:rsidR="00AB69E2" w:rsidRPr="00AB69E2" w:rsidRDefault="00142D54" w:rsidP="00AB69E2">
      <w:pPr>
        <w:pStyle w:val="21"/>
        <w:rPr>
          <w:rFonts w:asciiTheme="minorHAnsi" w:eastAsiaTheme="minorEastAsia" w:hAnsiTheme="minorHAnsi" w:cstheme="minorBidi"/>
          <w:noProof/>
          <w:sz w:val="24"/>
        </w:rPr>
      </w:pPr>
      <w:hyperlink w:anchor="_Toc358105030" w:history="1">
        <w:r w:rsidR="00AB69E2" w:rsidRPr="00AB69E2">
          <w:rPr>
            <w:rStyle w:val="ab"/>
            <w:rFonts w:hint="eastAsia"/>
            <w:noProof/>
            <w:sz w:val="24"/>
          </w:rPr>
          <w:t>二</w:t>
        </w:r>
        <w:r w:rsidR="00AB69E2" w:rsidRPr="00AB69E2">
          <w:rPr>
            <w:rStyle w:val="ab"/>
            <w:noProof/>
            <w:sz w:val="24"/>
          </w:rPr>
          <w:t xml:space="preserve"> 2005</w:t>
        </w:r>
        <w:r w:rsidR="00AB69E2" w:rsidRPr="00AB69E2">
          <w:rPr>
            <w:rStyle w:val="ab"/>
            <w:rFonts w:hint="eastAsia"/>
            <w:noProof/>
            <w:sz w:val="24"/>
          </w:rPr>
          <w:t>年至</w:t>
        </w:r>
        <w:r w:rsidR="00AB69E2" w:rsidRPr="00AB69E2">
          <w:rPr>
            <w:rStyle w:val="ab"/>
            <w:noProof/>
            <w:sz w:val="24"/>
          </w:rPr>
          <w:t>2012</w:t>
        </w:r>
        <w:r w:rsidR="00AB69E2" w:rsidRPr="00AB69E2">
          <w:rPr>
            <w:rStyle w:val="ab"/>
            <w:rFonts w:hint="eastAsia"/>
            <w:noProof/>
            <w:sz w:val="24"/>
          </w:rPr>
          <w:t>年监测数据对比分析</w:t>
        </w:r>
        <w:r w:rsidR="00AB69E2" w:rsidRPr="00AB69E2">
          <w:rPr>
            <w:noProof/>
            <w:webHidden/>
            <w:sz w:val="24"/>
          </w:rPr>
          <w:tab/>
        </w:r>
        <w:r w:rsidR="00E2071B" w:rsidRPr="00AB69E2">
          <w:rPr>
            <w:noProof/>
            <w:webHidden/>
            <w:sz w:val="24"/>
          </w:rPr>
          <w:fldChar w:fldCharType="begin"/>
        </w:r>
        <w:r w:rsidR="00AB69E2" w:rsidRPr="00AB69E2">
          <w:rPr>
            <w:noProof/>
            <w:webHidden/>
            <w:sz w:val="24"/>
          </w:rPr>
          <w:instrText xml:space="preserve"> PAGEREF _Toc358105030 \h </w:instrText>
        </w:r>
        <w:r w:rsidR="00E2071B" w:rsidRPr="00AB69E2">
          <w:rPr>
            <w:noProof/>
            <w:webHidden/>
            <w:sz w:val="24"/>
          </w:rPr>
        </w:r>
        <w:r w:rsidR="00E2071B" w:rsidRPr="00AB69E2">
          <w:rPr>
            <w:noProof/>
            <w:webHidden/>
            <w:sz w:val="24"/>
          </w:rPr>
          <w:fldChar w:fldCharType="separate"/>
        </w:r>
        <w:r w:rsidR="00AB69E2" w:rsidRPr="00AB69E2">
          <w:rPr>
            <w:noProof/>
            <w:webHidden/>
            <w:sz w:val="24"/>
          </w:rPr>
          <w:t>19</w:t>
        </w:r>
        <w:r w:rsidR="00E2071B" w:rsidRPr="00AB69E2">
          <w:rPr>
            <w:noProof/>
            <w:webHidden/>
            <w:sz w:val="24"/>
          </w:rPr>
          <w:fldChar w:fldCharType="end"/>
        </w:r>
      </w:hyperlink>
    </w:p>
    <w:p w:rsidR="00AB69E2" w:rsidRPr="00AB69E2" w:rsidRDefault="00142D54" w:rsidP="00AB69E2">
      <w:pPr>
        <w:pStyle w:val="21"/>
        <w:rPr>
          <w:rFonts w:asciiTheme="minorHAnsi" w:eastAsiaTheme="minorEastAsia" w:hAnsiTheme="minorHAnsi" w:cstheme="minorBidi"/>
          <w:noProof/>
          <w:sz w:val="24"/>
        </w:rPr>
      </w:pPr>
      <w:hyperlink w:anchor="_Toc358105031" w:history="1">
        <w:r w:rsidR="00AB69E2" w:rsidRPr="00AB69E2">
          <w:rPr>
            <w:rStyle w:val="ab"/>
            <w:rFonts w:hint="eastAsia"/>
            <w:noProof/>
            <w:sz w:val="24"/>
          </w:rPr>
          <w:t>三</w:t>
        </w:r>
        <w:r w:rsidR="00AB69E2" w:rsidRPr="00AB69E2">
          <w:rPr>
            <w:rStyle w:val="ab"/>
            <w:noProof/>
            <w:sz w:val="24"/>
          </w:rPr>
          <w:t xml:space="preserve"> </w:t>
        </w:r>
        <w:r w:rsidR="00AB69E2" w:rsidRPr="00AB69E2">
          <w:rPr>
            <w:rStyle w:val="ab"/>
            <w:rFonts w:hint="eastAsia"/>
            <w:noProof/>
            <w:sz w:val="24"/>
          </w:rPr>
          <w:t>意见与建议</w:t>
        </w:r>
        <w:r w:rsidR="00AB69E2" w:rsidRPr="00AB69E2">
          <w:rPr>
            <w:noProof/>
            <w:webHidden/>
            <w:sz w:val="24"/>
          </w:rPr>
          <w:tab/>
        </w:r>
        <w:r w:rsidR="00E2071B" w:rsidRPr="00AB69E2">
          <w:rPr>
            <w:noProof/>
            <w:webHidden/>
            <w:sz w:val="24"/>
          </w:rPr>
          <w:fldChar w:fldCharType="begin"/>
        </w:r>
        <w:r w:rsidR="00AB69E2" w:rsidRPr="00AB69E2">
          <w:rPr>
            <w:noProof/>
            <w:webHidden/>
            <w:sz w:val="24"/>
          </w:rPr>
          <w:instrText xml:space="preserve"> PAGEREF _Toc358105031 \h </w:instrText>
        </w:r>
        <w:r w:rsidR="00E2071B" w:rsidRPr="00AB69E2">
          <w:rPr>
            <w:noProof/>
            <w:webHidden/>
            <w:sz w:val="24"/>
          </w:rPr>
        </w:r>
        <w:r w:rsidR="00E2071B" w:rsidRPr="00AB69E2">
          <w:rPr>
            <w:noProof/>
            <w:webHidden/>
            <w:sz w:val="24"/>
          </w:rPr>
          <w:fldChar w:fldCharType="separate"/>
        </w:r>
        <w:r w:rsidR="00AB69E2" w:rsidRPr="00AB69E2">
          <w:rPr>
            <w:noProof/>
            <w:webHidden/>
            <w:sz w:val="24"/>
          </w:rPr>
          <w:t>20</w:t>
        </w:r>
        <w:r w:rsidR="00E2071B" w:rsidRPr="00AB69E2">
          <w:rPr>
            <w:noProof/>
            <w:webHidden/>
            <w:sz w:val="24"/>
          </w:rPr>
          <w:fldChar w:fldCharType="end"/>
        </w:r>
      </w:hyperlink>
    </w:p>
    <w:p w:rsidR="00AB69E2" w:rsidRPr="00AB69E2" w:rsidRDefault="00142D54" w:rsidP="00AB69E2">
      <w:pPr>
        <w:pStyle w:val="10"/>
        <w:rPr>
          <w:rFonts w:asciiTheme="minorHAnsi" w:eastAsiaTheme="minorEastAsia" w:hAnsiTheme="minorHAnsi" w:cstheme="minorBidi"/>
        </w:rPr>
      </w:pPr>
      <w:hyperlink w:anchor="_Toc358105032" w:history="1">
        <w:r w:rsidR="00AB69E2" w:rsidRPr="00AB69E2">
          <w:rPr>
            <w:rStyle w:val="ab"/>
            <w:rFonts w:hint="eastAsia"/>
          </w:rPr>
          <w:t>第四章</w:t>
        </w:r>
        <w:r w:rsidR="00AB69E2" w:rsidRPr="00AB69E2">
          <w:rPr>
            <w:rStyle w:val="ab"/>
          </w:rPr>
          <w:t xml:space="preserve"> </w:t>
        </w:r>
        <w:r w:rsidR="00AB69E2" w:rsidRPr="00AB69E2">
          <w:rPr>
            <w:rStyle w:val="ab"/>
            <w:rFonts w:hint="eastAsia"/>
          </w:rPr>
          <w:t>福田红树林保护区红树植物生长状况监测报告</w:t>
        </w:r>
        <w:r w:rsidR="00AB69E2" w:rsidRPr="00AB69E2">
          <w:rPr>
            <w:webHidden/>
          </w:rPr>
          <w:tab/>
        </w:r>
        <w:r w:rsidR="00E2071B" w:rsidRPr="00AB69E2">
          <w:rPr>
            <w:b w:val="0"/>
            <w:webHidden/>
          </w:rPr>
          <w:fldChar w:fldCharType="begin"/>
        </w:r>
        <w:r w:rsidR="00AB69E2" w:rsidRPr="00AB69E2">
          <w:rPr>
            <w:b w:val="0"/>
            <w:webHidden/>
          </w:rPr>
          <w:instrText xml:space="preserve"> PAGEREF _Toc358105032 \h </w:instrText>
        </w:r>
        <w:r w:rsidR="00E2071B" w:rsidRPr="00AB69E2">
          <w:rPr>
            <w:b w:val="0"/>
            <w:webHidden/>
          </w:rPr>
        </w:r>
        <w:r w:rsidR="00E2071B" w:rsidRPr="00AB69E2">
          <w:rPr>
            <w:b w:val="0"/>
            <w:webHidden/>
          </w:rPr>
          <w:fldChar w:fldCharType="separate"/>
        </w:r>
        <w:r w:rsidR="00AB69E2" w:rsidRPr="00AB69E2">
          <w:rPr>
            <w:b w:val="0"/>
            <w:webHidden/>
          </w:rPr>
          <w:t>21</w:t>
        </w:r>
        <w:r w:rsidR="00E2071B" w:rsidRPr="00AB69E2">
          <w:rPr>
            <w:b w:val="0"/>
            <w:webHidden/>
          </w:rPr>
          <w:fldChar w:fldCharType="end"/>
        </w:r>
      </w:hyperlink>
    </w:p>
    <w:p w:rsidR="00AB69E2" w:rsidRPr="00AB69E2" w:rsidRDefault="00142D54" w:rsidP="00AB69E2">
      <w:pPr>
        <w:pStyle w:val="21"/>
        <w:rPr>
          <w:rFonts w:asciiTheme="minorHAnsi" w:eastAsiaTheme="minorEastAsia" w:hAnsiTheme="minorHAnsi" w:cstheme="minorBidi"/>
          <w:noProof/>
          <w:sz w:val="24"/>
        </w:rPr>
      </w:pPr>
      <w:hyperlink w:anchor="_Toc358105033" w:history="1">
        <w:r w:rsidR="00AB69E2" w:rsidRPr="00AB69E2">
          <w:rPr>
            <w:rStyle w:val="ab"/>
            <w:rFonts w:hint="eastAsia"/>
            <w:noProof/>
            <w:sz w:val="24"/>
          </w:rPr>
          <w:t>一监测内容与结果分析</w:t>
        </w:r>
        <w:r w:rsidR="00AB69E2" w:rsidRPr="00AB69E2">
          <w:rPr>
            <w:noProof/>
            <w:webHidden/>
            <w:sz w:val="24"/>
          </w:rPr>
          <w:tab/>
        </w:r>
        <w:r w:rsidR="00E2071B" w:rsidRPr="00AB69E2">
          <w:rPr>
            <w:noProof/>
            <w:webHidden/>
            <w:sz w:val="24"/>
          </w:rPr>
          <w:fldChar w:fldCharType="begin"/>
        </w:r>
        <w:r w:rsidR="00AB69E2" w:rsidRPr="00AB69E2">
          <w:rPr>
            <w:noProof/>
            <w:webHidden/>
            <w:sz w:val="24"/>
          </w:rPr>
          <w:instrText xml:space="preserve"> PAGEREF _Toc358105033 \h </w:instrText>
        </w:r>
        <w:r w:rsidR="00E2071B" w:rsidRPr="00AB69E2">
          <w:rPr>
            <w:noProof/>
            <w:webHidden/>
            <w:sz w:val="24"/>
          </w:rPr>
        </w:r>
        <w:r w:rsidR="00E2071B" w:rsidRPr="00AB69E2">
          <w:rPr>
            <w:noProof/>
            <w:webHidden/>
            <w:sz w:val="24"/>
          </w:rPr>
          <w:fldChar w:fldCharType="separate"/>
        </w:r>
        <w:r w:rsidR="00AB69E2" w:rsidRPr="00AB69E2">
          <w:rPr>
            <w:noProof/>
            <w:webHidden/>
            <w:sz w:val="24"/>
          </w:rPr>
          <w:t>21</w:t>
        </w:r>
        <w:r w:rsidR="00E2071B" w:rsidRPr="00AB69E2">
          <w:rPr>
            <w:noProof/>
            <w:webHidden/>
            <w:sz w:val="24"/>
          </w:rPr>
          <w:fldChar w:fldCharType="end"/>
        </w:r>
      </w:hyperlink>
    </w:p>
    <w:p w:rsidR="00AB69E2" w:rsidRPr="00AB69E2" w:rsidRDefault="00142D54" w:rsidP="00AB69E2">
      <w:pPr>
        <w:pStyle w:val="30"/>
        <w:tabs>
          <w:tab w:val="right" w:leader="dot" w:pos="8296"/>
        </w:tabs>
        <w:spacing w:line="400" w:lineRule="exact"/>
        <w:rPr>
          <w:rFonts w:asciiTheme="minorHAnsi" w:eastAsiaTheme="minorEastAsia" w:hAnsiTheme="minorHAnsi" w:cstheme="minorBidi"/>
          <w:noProof/>
          <w:sz w:val="24"/>
        </w:rPr>
      </w:pPr>
      <w:hyperlink w:anchor="_Toc358105034" w:history="1">
        <w:r w:rsidR="00AB69E2" w:rsidRPr="00AB69E2">
          <w:rPr>
            <w:rStyle w:val="ab"/>
            <w:noProof/>
            <w:sz w:val="24"/>
          </w:rPr>
          <w:t>1.</w:t>
        </w:r>
        <w:r w:rsidR="00AB69E2" w:rsidRPr="00AB69E2">
          <w:rPr>
            <w:rStyle w:val="ab"/>
            <w:rFonts w:hint="eastAsia"/>
            <w:noProof/>
            <w:sz w:val="24"/>
          </w:rPr>
          <w:t>乡土优势群落的监测结果</w:t>
        </w:r>
        <w:r w:rsidR="00AB69E2" w:rsidRPr="00AB69E2">
          <w:rPr>
            <w:noProof/>
            <w:webHidden/>
            <w:sz w:val="24"/>
          </w:rPr>
          <w:tab/>
        </w:r>
        <w:r w:rsidR="00E2071B" w:rsidRPr="00AB69E2">
          <w:rPr>
            <w:noProof/>
            <w:webHidden/>
            <w:sz w:val="24"/>
          </w:rPr>
          <w:fldChar w:fldCharType="begin"/>
        </w:r>
        <w:r w:rsidR="00AB69E2" w:rsidRPr="00AB69E2">
          <w:rPr>
            <w:noProof/>
            <w:webHidden/>
            <w:sz w:val="24"/>
          </w:rPr>
          <w:instrText xml:space="preserve"> PAGEREF _Toc358105034 \h </w:instrText>
        </w:r>
        <w:r w:rsidR="00E2071B" w:rsidRPr="00AB69E2">
          <w:rPr>
            <w:noProof/>
            <w:webHidden/>
            <w:sz w:val="24"/>
          </w:rPr>
        </w:r>
        <w:r w:rsidR="00E2071B" w:rsidRPr="00AB69E2">
          <w:rPr>
            <w:noProof/>
            <w:webHidden/>
            <w:sz w:val="24"/>
          </w:rPr>
          <w:fldChar w:fldCharType="separate"/>
        </w:r>
        <w:r w:rsidR="00AB69E2" w:rsidRPr="00AB69E2">
          <w:rPr>
            <w:noProof/>
            <w:webHidden/>
            <w:sz w:val="24"/>
          </w:rPr>
          <w:t>21</w:t>
        </w:r>
        <w:r w:rsidR="00E2071B" w:rsidRPr="00AB69E2">
          <w:rPr>
            <w:noProof/>
            <w:webHidden/>
            <w:sz w:val="24"/>
          </w:rPr>
          <w:fldChar w:fldCharType="end"/>
        </w:r>
      </w:hyperlink>
    </w:p>
    <w:p w:rsidR="00AB69E2" w:rsidRPr="00AB69E2" w:rsidRDefault="00142D54" w:rsidP="00AB69E2">
      <w:pPr>
        <w:pStyle w:val="30"/>
        <w:tabs>
          <w:tab w:val="right" w:leader="dot" w:pos="8296"/>
        </w:tabs>
        <w:spacing w:line="400" w:lineRule="exact"/>
        <w:rPr>
          <w:rFonts w:asciiTheme="minorHAnsi" w:eastAsiaTheme="minorEastAsia" w:hAnsiTheme="minorHAnsi" w:cstheme="minorBidi"/>
          <w:noProof/>
          <w:sz w:val="24"/>
        </w:rPr>
      </w:pPr>
      <w:hyperlink w:anchor="_Toc358105035" w:history="1">
        <w:r w:rsidR="00AB69E2" w:rsidRPr="00AB69E2">
          <w:rPr>
            <w:rStyle w:val="ab"/>
            <w:noProof/>
            <w:sz w:val="24"/>
          </w:rPr>
          <w:t>2.</w:t>
        </w:r>
        <w:r w:rsidR="00AB69E2" w:rsidRPr="00AB69E2">
          <w:rPr>
            <w:rStyle w:val="ab"/>
            <w:rFonts w:hint="eastAsia"/>
            <w:noProof/>
            <w:sz w:val="24"/>
          </w:rPr>
          <w:t>引种红树植物的生长监测结果</w:t>
        </w:r>
        <w:r w:rsidR="00AB69E2" w:rsidRPr="00AB69E2">
          <w:rPr>
            <w:noProof/>
            <w:webHidden/>
            <w:sz w:val="24"/>
          </w:rPr>
          <w:tab/>
        </w:r>
        <w:r w:rsidR="00E2071B" w:rsidRPr="00AB69E2">
          <w:rPr>
            <w:noProof/>
            <w:webHidden/>
            <w:sz w:val="24"/>
          </w:rPr>
          <w:fldChar w:fldCharType="begin"/>
        </w:r>
        <w:r w:rsidR="00AB69E2" w:rsidRPr="00AB69E2">
          <w:rPr>
            <w:noProof/>
            <w:webHidden/>
            <w:sz w:val="24"/>
          </w:rPr>
          <w:instrText xml:space="preserve"> PAGEREF _Toc358105035 \h </w:instrText>
        </w:r>
        <w:r w:rsidR="00E2071B" w:rsidRPr="00AB69E2">
          <w:rPr>
            <w:noProof/>
            <w:webHidden/>
            <w:sz w:val="24"/>
          </w:rPr>
        </w:r>
        <w:r w:rsidR="00E2071B" w:rsidRPr="00AB69E2">
          <w:rPr>
            <w:noProof/>
            <w:webHidden/>
            <w:sz w:val="24"/>
          </w:rPr>
          <w:fldChar w:fldCharType="separate"/>
        </w:r>
        <w:r w:rsidR="00AB69E2" w:rsidRPr="00AB69E2">
          <w:rPr>
            <w:noProof/>
            <w:webHidden/>
            <w:sz w:val="24"/>
          </w:rPr>
          <w:t>21</w:t>
        </w:r>
        <w:r w:rsidR="00E2071B" w:rsidRPr="00AB69E2">
          <w:rPr>
            <w:noProof/>
            <w:webHidden/>
            <w:sz w:val="24"/>
          </w:rPr>
          <w:fldChar w:fldCharType="end"/>
        </w:r>
      </w:hyperlink>
    </w:p>
    <w:p w:rsidR="00AB69E2" w:rsidRPr="00AB69E2" w:rsidRDefault="00142D54" w:rsidP="00AB69E2">
      <w:pPr>
        <w:pStyle w:val="30"/>
        <w:tabs>
          <w:tab w:val="right" w:leader="dot" w:pos="8296"/>
        </w:tabs>
        <w:spacing w:line="400" w:lineRule="exact"/>
        <w:rPr>
          <w:rFonts w:asciiTheme="minorHAnsi" w:eastAsiaTheme="minorEastAsia" w:hAnsiTheme="minorHAnsi" w:cstheme="minorBidi"/>
          <w:noProof/>
          <w:sz w:val="24"/>
        </w:rPr>
      </w:pPr>
      <w:hyperlink w:anchor="_Toc358105036" w:history="1">
        <w:r w:rsidR="00AB69E2" w:rsidRPr="00AB69E2">
          <w:rPr>
            <w:rStyle w:val="ab"/>
            <w:noProof/>
            <w:sz w:val="24"/>
          </w:rPr>
          <w:t>3.</w:t>
        </w:r>
        <w:r w:rsidR="00AB69E2" w:rsidRPr="00AB69E2">
          <w:rPr>
            <w:rStyle w:val="ab"/>
            <w:rFonts w:hint="eastAsia"/>
            <w:noProof/>
            <w:sz w:val="24"/>
          </w:rPr>
          <w:t>对海桑、无瓣海桑人工林，以及观鸟亭优势群落凋落物的监测结果</w:t>
        </w:r>
        <w:r w:rsidR="00AB69E2" w:rsidRPr="00AB69E2">
          <w:rPr>
            <w:noProof/>
            <w:webHidden/>
            <w:sz w:val="24"/>
          </w:rPr>
          <w:tab/>
        </w:r>
        <w:r w:rsidR="00E2071B" w:rsidRPr="00AB69E2">
          <w:rPr>
            <w:noProof/>
            <w:webHidden/>
            <w:sz w:val="24"/>
          </w:rPr>
          <w:fldChar w:fldCharType="begin"/>
        </w:r>
        <w:r w:rsidR="00AB69E2" w:rsidRPr="00AB69E2">
          <w:rPr>
            <w:noProof/>
            <w:webHidden/>
            <w:sz w:val="24"/>
          </w:rPr>
          <w:instrText xml:space="preserve"> PAGEREF _Toc358105036 \h </w:instrText>
        </w:r>
        <w:r w:rsidR="00E2071B" w:rsidRPr="00AB69E2">
          <w:rPr>
            <w:noProof/>
            <w:webHidden/>
            <w:sz w:val="24"/>
          </w:rPr>
        </w:r>
        <w:r w:rsidR="00E2071B" w:rsidRPr="00AB69E2">
          <w:rPr>
            <w:noProof/>
            <w:webHidden/>
            <w:sz w:val="24"/>
          </w:rPr>
          <w:fldChar w:fldCharType="separate"/>
        </w:r>
        <w:r w:rsidR="00AB69E2" w:rsidRPr="00AB69E2">
          <w:rPr>
            <w:noProof/>
            <w:webHidden/>
            <w:sz w:val="24"/>
          </w:rPr>
          <w:t>22</w:t>
        </w:r>
        <w:r w:rsidR="00E2071B" w:rsidRPr="00AB69E2">
          <w:rPr>
            <w:noProof/>
            <w:webHidden/>
            <w:sz w:val="24"/>
          </w:rPr>
          <w:fldChar w:fldCharType="end"/>
        </w:r>
      </w:hyperlink>
    </w:p>
    <w:p w:rsidR="00AB69E2" w:rsidRPr="00AB69E2" w:rsidRDefault="00142D54" w:rsidP="00AB69E2">
      <w:pPr>
        <w:pStyle w:val="30"/>
        <w:tabs>
          <w:tab w:val="right" w:leader="dot" w:pos="8296"/>
        </w:tabs>
        <w:spacing w:line="400" w:lineRule="exact"/>
        <w:rPr>
          <w:rFonts w:asciiTheme="minorHAnsi" w:eastAsiaTheme="minorEastAsia" w:hAnsiTheme="minorHAnsi" w:cstheme="minorBidi"/>
          <w:noProof/>
          <w:sz w:val="24"/>
        </w:rPr>
      </w:pPr>
      <w:hyperlink w:anchor="_Toc358105037" w:history="1">
        <w:r w:rsidR="00AB69E2" w:rsidRPr="00AB69E2">
          <w:rPr>
            <w:rStyle w:val="ab"/>
            <w:noProof/>
            <w:sz w:val="24"/>
          </w:rPr>
          <w:t>4.</w:t>
        </w:r>
        <w:r w:rsidR="00AB69E2" w:rsidRPr="00AB69E2">
          <w:rPr>
            <w:rStyle w:val="ab"/>
            <w:rFonts w:hint="eastAsia"/>
            <w:noProof/>
            <w:sz w:val="24"/>
          </w:rPr>
          <w:t>凤塘河口西侧样地的监测结果</w:t>
        </w:r>
        <w:r w:rsidR="00AB69E2" w:rsidRPr="00AB69E2">
          <w:rPr>
            <w:noProof/>
            <w:webHidden/>
            <w:sz w:val="24"/>
          </w:rPr>
          <w:tab/>
        </w:r>
        <w:r w:rsidR="00E2071B" w:rsidRPr="00AB69E2">
          <w:rPr>
            <w:noProof/>
            <w:webHidden/>
            <w:sz w:val="24"/>
          </w:rPr>
          <w:fldChar w:fldCharType="begin"/>
        </w:r>
        <w:r w:rsidR="00AB69E2" w:rsidRPr="00AB69E2">
          <w:rPr>
            <w:noProof/>
            <w:webHidden/>
            <w:sz w:val="24"/>
          </w:rPr>
          <w:instrText xml:space="preserve"> PAGEREF _Toc358105037 \h </w:instrText>
        </w:r>
        <w:r w:rsidR="00E2071B" w:rsidRPr="00AB69E2">
          <w:rPr>
            <w:noProof/>
            <w:webHidden/>
            <w:sz w:val="24"/>
          </w:rPr>
        </w:r>
        <w:r w:rsidR="00E2071B" w:rsidRPr="00AB69E2">
          <w:rPr>
            <w:noProof/>
            <w:webHidden/>
            <w:sz w:val="24"/>
          </w:rPr>
          <w:fldChar w:fldCharType="separate"/>
        </w:r>
        <w:r w:rsidR="00AB69E2" w:rsidRPr="00AB69E2">
          <w:rPr>
            <w:noProof/>
            <w:webHidden/>
            <w:sz w:val="24"/>
          </w:rPr>
          <w:t>25</w:t>
        </w:r>
        <w:r w:rsidR="00E2071B" w:rsidRPr="00AB69E2">
          <w:rPr>
            <w:noProof/>
            <w:webHidden/>
            <w:sz w:val="24"/>
          </w:rPr>
          <w:fldChar w:fldCharType="end"/>
        </w:r>
      </w:hyperlink>
    </w:p>
    <w:p w:rsidR="00AB69E2" w:rsidRPr="00AB69E2" w:rsidRDefault="00142D54" w:rsidP="00AB69E2">
      <w:pPr>
        <w:pStyle w:val="30"/>
        <w:tabs>
          <w:tab w:val="right" w:leader="dot" w:pos="8296"/>
        </w:tabs>
        <w:spacing w:line="400" w:lineRule="exact"/>
        <w:rPr>
          <w:rFonts w:asciiTheme="minorHAnsi" w:eastAsiaTheme="minorEastAsia" w:hAnsiTheme="minorHAnsi" w:cstheme="minorBidi"/>
          <w:noProof/>
          <w:sz w:val="24"/>
        </w:rPr>
      </w:pPr>
      <w:hyperlink w:anchor="_Toc358105038" w:history="1">
        <w:r w:rsidR="00AB69E2" w:rsidRPr="00AB69E2">
          <w:rPr>
            <w:rStyle w:val="ab"/>
            <w:noProof/>
            <w:sz w:val="24"/>
          </w:rPr>
          <w:t>5.</w:t>
        </w:r>
        <w:r w:rsidR="00AB69E2" w:rsidRPr="00AB69E2">
          <w:rPr>
            <w:rStyle w:val="ab"/>
            <w:rFonts w:hint="eastAsia"/>
            <w:noProof/>
            <w:sz w:val="24"/>
          </w:rPr>
          <w:t>凤塘河口西侧小岛样地的监测结果</w:t>
        </w:r>
        <w:r w:rsidR="00AB69E2" w:rsidRPr="00AB69E2">
          <w:rPr>
            <w:noProof/>
            <w:webHidden/>
            <w:sz w:val="24"/>
          </w:rPr>
          <w:tab/>
        </w:r>
        <w:r w:rsidR="00E2071B" w:rsidRPr="00AB69E2">
          <w:rPr>
            <w:noProof/>
            <w:webHidden/>
            <w:sz w:val="24"/>
          </w:rPr>
          <w:fldChar w:fldCharType="begin"/>
        </w:r>
        <w:r w:rsidR="00AB69E2" w:rsidRPr="00AB69E2">
          <w:rPr>
            <w:noProof/>
            <w:webHidden/>
            <w:sz w:val="24"/>
          </w:rPr>
          <w:instrText xml:space="preserve"> PAGEREF _Toc358105038 \h </w:instrText>
        </w:r>
        <w:r w:rsidR="00E2071B" w:rsidRPr="00AB69E2">
          <w:rPr>
            <w:noProof/>
            <w:webHidden/>
            <w:sz w:val="24"/>
          </w:rPr>
        </w:r>
        <w:r w:rsidR="00E2071B" w:rsidRPr="00AB69E2">
          <w:rPr>
            <w:noProof/>
            <w:webHidden/>
            <w:sz w:val="24"/>
          </w:rPr>
          <w:fldChar w:fldCharType="separate"/>
        </w:r>
        <w:r w:rsidR="00AB69E2" w:rsidRPr="00AB69E2">
          <w:rPr>
            <w:noProof/>
            <w:webHidden/>
            <w:sz w:val="24"/>
          </w:rPr>
          <w:t>25</w:t>
        </w:r>
        <w:r w:rsidR="00E2071B" w:rsidRPr="00AB69E2">
          <w:rPr>
            <w:noProof/>
            <w:webHidden/>
            <w:sz w:val="24"/>
          </w:rPr>
          <w:fldChar w:fldCharType="end"/>
        </w:r>
      </w:hyperlink>
    </w:p>
    <w:p w:rsidR="00AB69E2" w:rsidRPr="00AB69E2" w:rsidRDefault="00142D54" w:rsidP="00AB69E2">
      <w:pPr>
        <w:pStyle w:val="30"/>
        <w:tabs>
          <w:tab w:val="right" w:leader="dot" w:pos="8296"/>
        </w:tabs>
        <w:spacing w:line="400" w:lineRule="exact"/>
        <w:rPr>
          <w:rFonts w:asciiTheme="minorHAnsi" w:eastAsiaTheme="minorEastAsia" w:hAnsiTheme="minorHAnsi" w:cstheme="minorBidi"/>
          <w:noProof/>
          <w:sz w:val="24"/>
        </w:rPr>
      </w:pPr>
      <w:hyperlink w:anchor="_Toc358105039" w:history="1">
        <w:r w:rsidR="00AB69E2" w:rsidRPr="00AB69E2">
          <w:rPr>
            <w:rStyle w:val="ab"/>
            <w:noProof/>
            <w:sz w:val="24"/>
          </w:rPr>
          <w:t>6.</w:t>
        </w:r>
        <w:r w:rsidR="00AB69E2" w:rsidRPr="00AB69E2">
          <w:rPr>
            <w:rStyle w:val="ab"/>
            <w:rFonts w:hint="eastAsia"/>
            <w:noProof/>
            <w:sz w:val="24"/>
          </w:rPr>
          <w:t>凤塘河口东侧样地的监测结果</w:t>
        </w:r>
        <w:r w:rsidR="00AB69E2" w:rsidRPr="00AB69E2">
          <w:rPr>
            <w:noProof/>
            <w:webHidden/>
            <w:sz w:val="24"/>
          </w:rPr>
          <w:tab/>
        </w:r>
        <w:r w:rsidR="00E2071B" w:rsidRPr="00AB69E2">
          <w:rPr>
            <w:noProof/>
            <w:webHidden/>
            <w:sz w:val="24"/>
          </w:rPr>
          <w:fldChar w:fldCharType="begin"/>
        </w:r>
        <w:r w:rsidR="00AB69E2" w:rsidRPr="00AB69E2">
          <w:rPr>
            <w:noProof/>
            <w:webHidden/>
            <w:sz w:val="24"/>
          </w:rPr>
          <w:instrText xml:space="preserve"> PAGEREF _Toc358105039 \h </w:instrText>
        </w:r>
        <w:r w:rsidR="00E2071B" w:rsidRPr="00AB69E2">
          <w:rPr>
            <w:noProof/>
            <w:webHidden/>
            <w:sz w:val="24"/>
          </w:rPr>
        </w:r>
        <w:r w:rsidR="00E2071B" w:rsidRPr="00AB69E2">
          <w:rPr>
            <w:noProof/>
            <w:webHidden/>
            <w:sz w:val="24"/>
          </w:rPr>
          <w:fldChar w:fldCharType="separate"/>
        </w:r>
        <w:r w:rsidR="00AB69E2" w:rsidRPr="00AB69E2">
          <w:rPr>
            <w:noProof/>
            <w:webHidden/>
            <w:sz w:val="24"/>
          </w:rPr>
          <w:t>26</w:t>
        </w:r>
        <w:r w:rsidR="00E2071B" w:rsidRPr="00AB69E2">
          <w:rPr>
            <w:noProof/>
            <w:webHidden/>
            <w:sz w:val="24"/>
          </w:rPr>
          <w:fldChar w:fldCharType="end"/>
        </w:r>
      </w:hyperlink>
    </w:p>
    <w:p w:rsidR="00AB69E2" w:rsidRPr="00AB69E2" w:rsidRDefault="00142D54" w:rsidP="00AB69E2">
      <w:pPr>
        <w:pStyle w:val="30"/>
        <w:tabs>
          <w:tab w:val="right" w:leader="dot" w:pos="8296"/>
        </w:tabs>
        <w:spacing w:line="400" w:lineRule="exact"/>
        <w:rPr>
          <w:rFonts w:asciiTheme="minorHAnsi" w:eastAsiaTheme="minorEastAsia" w:hAnsiTheme="minorHAnsi" w:cstheme="minorBidi"/>
          <w:noProof/>
          <w:sz w:val="24"/>
        </w:rPr>
      </w:pPr>
      <w:hyperlink w:anchor="_Toc358105040" w:history="1">
        <w:r w:rsidR="00AB69E2" w:rsidRPr="00AB69E2">
          <w:rPr>
            <w:rStyle w:val="ab"/>
            <w:noProof/>
            <w:sz w:val="24"/>
          </w:rPr>
          <w:t>7.</w:t>
        </w:r>
        <w:r w:rsidR="00AB69E2" w:rsidRPr="00AB69E2">
          <w:rPr>
            <w:rStyle w:val="ab"/>
            <w:rFonts w:hint="eastAsia"/>
            <w:noProof/>
            <w:sz w:val="24"/>
          </w:rPr>
          <w:t>沙嘴码头</w:t>
        </w:r>
        <w:r w:rsidR="00AB69E2" w:rsidRPr="00AB69E2">
          <w:rPr>
            <w:rStyle w:val="ab"/>
            <w:noProof/>
            <w:sz w:val="24"/>
          </w:rPr>
          <w:t>A</w:t>
        </w:r>
        <w:r w:rsidR="00AB69E2" w:rsidRPr="00AB69E2">
          <w:rPr>
            <w:rStyle w:val="ab"/>
            <w:rFonts w:hint="eastAsia"/>
            <w:noProof/>
            <w:sz w:val="24"/>
          </w:rPr>
          <w:t>、</w:t>
        </w:r>
        <w:r w:rsidR="00AB69E2" w:rsidRPr="00AB69E2">
          <w:rPr>
            <w:rStyle w:val="ab"/>
            <w:noProof/>
            <w:sz w:val="24"/>
          </w:rPr>
          <w:t>B</w:t>
        </w:r>
        <w:r w:rsidR="00AB69E2" w:rsidRPr="00AB69E2">
          <w:rPr>
            <w:rStyle w:val="ab"/>
            <w:rFonts w:hint="eastAsia"/>
            <w:noProof/>
            <w:sz w:val="24"/>
          </w:rPr>
          <w:t>样带的样地监测结果</w:t>
        </w:r>
        <w:r w:rsidR="00AB69E2" w:rsidRPr="00AB69E2">
          <w:rPr>
            <w:noProof/>
            <w:webHidden/>
            <w:sz w:val="24"/>
          </w:rPr>
          <w:tab/>
        </w:r>
        <w:r w:rsidR="00E2071B" w:rsidRPr="00AB69E2">
          <w:rPr>
            <w:noProof/>
            <w:webHidden/>
            <w:sz w:val="24"/>
          </w:rPr>
          <w:fldChar w:fldCharType="begin"/>
        </w:r>
        <w:r w:rsidR="00AB69E2" w:rsidRPr="00AB69E2">
          <w:rPr>
            <w:noProof/>
            <w:webHidden/>
            <w:sz w:val="24"/>
          </w:rPr>
          <w:instrText xml:space="preserve"> PAGEREF _Toc358105040 \h </w:instrText>
        </w:r>
        <w:r w:rsidR="00E2071B" w:rsidRPr="00AB69E2">
          <w:rPr>
            <w:noProof/>
            <w:webHidden/>
            <w:sz w:val="24"/>
          </w:rPr>
        </w:r>
        <w:r w:rsidR="00E2071B" w:rsidRPr="00AB69E2">
          <w:rPr>
            <w:noProof/>
            <w:webHidden/>
            <w:sz w:val="24"/>
          </w:rPr>
          <w:fldChar w:fldCharType="separate"/>
        </w:r>
        <w:r w:rsidR="00AB69E2" w:rsidRPr="00AB69E2">
          <w:rPr>
            <w:noProof/>
            <w:webHidden/>
            <w:sz w:val="24"/>
          </w:rPr>
          <w:t>26</w:t>
        </w:r>
        <w:r w:rsidR="00E2071B" w:rsidRPr="00AB69E2">
          <w:rPr>
            <w:noProof/>
            <w:webHidden/>
            <w:sz w:val="24"/>
          </w:rPr>
          <w:fldChar w:fldCharType="end"/>
        </w:r>
      </w:hyperlink>
    </w:p>
    <w:p w:rsidR="00AB69E2" w:rsidRPr="00AB69E2" w:rsidRDefault="00142D54" w:rsidP="00AB69E2">
      <w:pPr>
        <w:pStyle w:val="21"/>
        <w:rPr>
          <w:rFonts w:asciiTheme="minorHAnsi" w:eastAsiaTheme="minorEastAsia" w:hAnsiTheme="minorHAnsi" w:cstheme="minorBidi"/>
          <w:noProof/>
          <w:sz w:val="24"/>
        </w:rPr>
      </w:pPr>
      <w:hyperlink w:anchor="_Toc358105041" w:history="1">
        <w:r w:rsidR="00AB69E2" w:rsidRPr="00AB69E2">
          <w:rPr>
            <w:rStyle w:val="ab"/>
            <w:rFonts w:hint="eastAsia"/>
            <w:noProof/>
            <w:sz w:val="24"/>
          </w:rPr>
          <w:t>二</w:t>
        </w:r>
        <w:r w:rsidR="00AB69E2" w:rsidRPr="00AB69E2">
          <w:rPr>
            <w:rStyle w:val="ab"/>
            <w:noProof/>
            <w:sz w:val="24"/>
          </w:rPr>
          <w:t xml:space="preserve"> </w:t>
        </w:r>
        <w:r w:rsidR="00AB69E2" w:rsidRPr="00AB69E2">
          <w:rPr>
            <w:rStyle w:val="ab"/>
            <w:rFonts w:hint="eastAsia"/>
            <w:noProof/>
            <w:sz w:val="24"/>
          </w:rPr>
          <w:t>意见与建议</w:t>
        </w:r>
        <w:r w:rsidR="00AB69E2" w:rsidRPr="00AB69E2">
          <w:rPr>
            <w:noProof/>
            <w:webHidden/>
            <w:sz w:val="24"/>
          </w:rPr>
          <w:tab/>
        </w:r>
        <w:r w:rsidR="00E2071B" w:rsidRPr="00AB69E2">
          <w:rPr>
            <w:noProof/>
            <w:webHidden/>
            <w:sz w:val="24"/>
          </w:rPr>
          <w:fldChar w:fldCharType="begin"/>
        </w:r>
        <w:r w:rsidR="00AB69E2" w:rsidRPr="00AB69E2">
          <w:rPr>
            <w:noProof/>
            <w:webHidden/>
            <w:sz w:val="24"/>
          </w:rPr>
          <w:instrText xml:space="preserve"> PAGEREF _Toc358105041 \h </w:instrText>
        </w:r>
        <w:r w:rsidR="00E2071B" w:rsidRPr="00AB69E2">
          <w:rPr>
            <w:noProof/>
            <w:webHidden/>
            <w:sz w:val="24"/>
          </w:rPr>
        </w:r>
        <w:r w:rsidR="00E2071B" w:rsidRPr="00AB69E2">
          <w:rPr>
            <w:noProof/>
            <w:webHidden/>
            <w:sz w:val="24"/>
          </w:rPr>
          <w:fldChar w:fldCharType="separate"/>
        </w:r>
        <w:r w:rsidR="00AB69E2" w:rsidRPr="00AB69E2">
          <w:rPr>
            <w:noProof/>
            <w:webHidden/>
            <w:sz w:val="24"/>
          </w:rPr>
          <w:t>26</w:t>
        </w:r>
        <w:r w:rsidR="00E2071B" w:rsidRPr="00AB69E2">
          <w:rPr>
            <w:noProof/>
            <w:webHidden/>
            <w:sz w:val="24"/>
          </w:rPr>
          <w:fldChar w:fldCharType="end"/>
        </w:r>
      </w:hyperlink>
    </w:p>
    <w:p w:rsidR="00AB69E2" w:rsidRPr="00AB69E2" w:rsidRDefault="00142D54" w:rsidP="00AB69E2">
      <w:pPr>
        <w:pStyle w:val="10"/>
        <w:rPr>
          <w:rFonts w:asciiTheme="minorHAnsi" w:eastAsiaTheme="minorEastAsia" w:hAnsiTheme="minorHAnsi" w:cstheme="minorBidi"/>
        </w:rPr>
      </w:pPr>
      <w:hyperlink w:anchor="_Toc358105042" w:history="1">
        <w:r w:rsidR="00AB69E2" w:rsidRPr="00AB69E2">
          <w:rPr>
            <w:rStyle w:val="ab"/>
            <w:rFonts w:hint="eastAsia"/>
          </w:rPr>
          <w:t>第五章</w:t>
        </w:r>
        <w:r w:rsidR="00AB69E2" w:rsidRPr="00AB69E2">
          <w:rPr>
            <w:rStyle w:val="ab"/>
          </w:rPr>
          <w:t xml:space="preserve"> </w:t>
        </w:r>
        <w:r w:rsidR="00AB69E2" w:rsidRPr="00AB69E2">
          <w:rPr>
            <w:rStyle w:val="ab"/>
            <w:rFonts w:hint="eastAsia"/>
          </w:rPr>
          <w:t>福田红树林保护区水质监测报告</w:t>
        </w:r>
        <w:r w:rsidR="00AB69E2" w:rsidRPr="00AB69E2">
          <w:rPr>
            <w:webHidden/>
          </w:rPr>
          <w:tab/>
        </w:r>
        <w:r w:rsidR="00E2071B" w:rsidRPr="00AB69E2">
          <w:rPr>
            <w:b w:val="0"/>
            <w:webHidden/>
          </w:rPr>
          <w:fldChar w:fldCharType="begin"/>
        </w:r>
        <w:r w:rsidR="00AB69E2" w:rsidRPr="00AB69E2">
          <w:rPr>
            <w:b w:val="0"/>
            <w:webHidden/>
          </w:rPr>
          <w:instrText xml:space="preserve"> PAGEREF _Toc358105042 \h </w:instrText>
        </w:r>
        <w:r w:rsidR="00E2071B" w:rsidRPr="00AB69E2">
          <w:rPr>
            <w:b w:val="0"/>
            <w:webHidden/>
          </w:rPr>
        </w:r>
        <w:r w:rsidR="00E2071B" w:rsidRPr="00AB69E2">
          <w:rPr>
            <w:b w:val="0"/>
            <w:webHidden/>
          </w:rPr>
          <w:fldChar w:fldCharType="separate"/>
        </w:r>
        <w:r w:rsidR="00AB69E2" w:rsidRPr="00AB69E2">
          <w:rPr>
            <w:b w:val="0"/>
            <w:webHidden/>
          </w:rPr>
          <w:t>27</w:t>
        </w:r>
        <w:r w:rsidR="00E2071B" w:rsidRPr="00AB69E2">
          <w:rPr>
            <w:b w:val="0"/>
            <w:webHidden/>
          </w:rPr>
          <w:fldChar w:fldCharType="end"/>
        </w:r>
      </w:hyperlink>
    </w:p>
    <w:p w:rsidR="00AB69E2" w:rsidRPr="00AB69E2" w:rsidRDefault="00142D54" w:rsidP="00AB69E2">
      <w:pPr>
        <w:pStyle w:val="21"/>
        <w:rPr>
          <w:rFonts w:asciiTheme="minorHAnsi" w:eastAsiaTheme="minorEastAsia" w:hAnsiTheme="minorHAnsi" w:cstheme="minorBidi"/>
          <w:noProof/>
          <w:sz w:val="24"/>
        </w:rPr>
      </w:pPr>
      <w:hyperlink w:anchor="_Toc358105043" w:history="1">
        <w:r w:rsidR="00AB69E2" w:rsidRPr="00AB69E2">
          <w:rPr>
            <w:rStyle w:val="ab"/>
            <w:rFonts w:hint="eastAsia"/>
            <w:noProof/>
            <w:sz w:val="24"/>
          </w:rPr>
          <w:t>一</w:t>
        </w:r>
        <w:r w:rsidR="00AB69E2" w:rsidRPr="00AB69E2">
          <w:rPr>
            <w:rStyle w:val="ab"/>
            <w:rFonts w:eastAsiaTheme="majorEastAsia"/>
            <w:noProof/>
            <w:sz w:val="24"/>
          </w:rPr>
          <w:t xml:space="preserve"> </w:t>
        </w:r>
        <w:r w:rsidR="00AB69E2" w:rsidRPr="00AB69E2">
          <w:rPr>
            <w:rStyle w:val="ab"/>
            <w:rFonts w:eastAsiaTheme="majorEastAsia" w:hint="eastAsia"/>
            <w:noProof/>
            <w:sz w:val="24"/>
          </w:rPr>
          <w:t>监测内容与结果分析</w:t>
        </w:r>
        <w:r w:rsidR="00AB69E2" w:rsidRPr="00AB69E2">
          <w:rPr>
            <w:noProof/>
            <w:webHidden/>
            <w:sz w:val="24"/>
          </w:rPr>
          <w:tab/>
        </w:r>
        <w:r w:rsidR="00E2071B" w:rsidRPr="00AB69E2">
          <w:rPr>
            <w:noProof/>
            <w:webHidden/>
            <w:sz w:val="24"/>
          </w:rPr>
          <w:fldChar w:fldCharType="begin"/>
        </w:r>
        <w:r w:rsidR="00AB69E2" w:rsidRPr="00AB69E2">
          <w:rPr>
            <w:noProof/>
            <w:webHidden/>
            <w:sz w:val="24"/>
          </w:rPr>
          <w:instrText xml:space="preserve"> PAGEREF _Toc358105043 \h </w:instrText>
        </w:r>
        <w:r w:rsidR="00E2071B" w:rsidRPr="00AB69E2">
          <w:rPr>
            <w:noProof/>
            <w:webHidden/>
            <w:sz w:val="24"/>
          </w:rPr>
        </w:r>
        <w:r w:rsidR="00E2071B" w:rsidRPr="00AB69E2">
          <w:rPr>
            <w:noProof/>
            <w:webHidden/>
            <w:sz w:val="24"/>
          </w:rPr>
          <w:fldChar w:fldCharType="separate"/>
        </w:r>
        <w:r w:rsidR="00AB69E2" w:rsidRPr="00AB69E2">
          <w:rPr>
            <w:noProof/>
            <w:webHidden/>
            <w:sz w:val="24"/>
          </w:rPr>
          <w:t>27</w:t>
        </w:r>
        <w:r w:rsidR="00E2071B" w:rsidRPr="00AB69E2">
          <w:rPr>
            <w:noProof/>
            <w:webHidden/>
            <w:sz w:val="24"/>
          </w:rPr>
          <w:fldChar w:fldCharType="end"/>
        </w:r>
      </w:hyperlink>
    </w:p>
    <w:p w:rsidR="00AB69E2" w:rsidRPr="00AB69E2" w:rsidRDefault="00142D54" w:rsidP="00AB69E2">
      <w:pPr>
        <w:pStyle w:val="30"/>
        <w:tabs>
          <w:tab w:val="right" w:leader="dot" w:pos="8296"/>
        </w:tabs>
        <w:spacing w:line="400" w:lineRule="exact"/>
        <w:rPr>
          <w:rFonts w:asciiTheme="minorHAnsi" w:eastAsiaTheme="minorEastAsia" w:hAnsiTheme="minorHAnsi" w:cstheme="minorBidi"/>
          <w:noProof/>
          <w:sz w:val="24"/>
        </w:rPr>
      </w:pPr>
      <w:hyperlink w:anchor="_Toc358105044" w:history="1">
        <w:r w:rsidR="00AB69E2" w:rsidRPr="00AB69E2">
          <w:rPr>
            <w:rStyle w:val="ab"/>
            <w:noProof/>
            <w:sz w:val="24"/>
          </w:rPr>
          <w:t>1.</w:t>
        </w:r>
        <w:r w:rsidR="00AB69E2" w:rsidRPr="00AB69E2">
          <w:rPr>
            <w:rStyle w:val="ab"/>
            <w:rFonts w:hint="eastAsia"/>
            <w:noProof/>
            <w:sz w:val="24"/>
          </w:rPr>
          <w:t>福田红树林湿地水域水质理化性质</w:t>
        </w:r>
        <w:r w:rsidR="00AB69E2" w:rsidRPr="00AB69E2">
          <w:rPr>
            <w:noProof/>
            <w:webHidden/>
            <w:sz w:val="24"/>
          </w:rPr>
          <w:tab/>
        </w:r>
        <w:r w:rsidR="00E2071B" w:rsidRPr="00AB69E2">
          <w:rPr>
            <w:noProof/>
            <w:webHidden/>
            <w:sz w:val="24"/>
          </w:rPr>
          <w:fldChar w:fldCharType="begin"/>
        </w:r>
        <w:r w:rsidR="00AB69E2" w:rsidRPr="00AB69E2">
          <w:rPr>
            <w:noProof/>
            <w:webHidden/>
            <w:sz w:val="24"/>
          </w:rPr>
          <w:instrText xml:space="preserve"> PAGEREF _Toc358105044 \h </w:instrText>
        </w:r>
        <w:r w:rsidR="00E2071B" w:rsidRPr="00AB69E2">
          <w:rPr>
            <w:noProof/>
            <w:webHidden/>
            <w:sz w:val="24"/>
          </w:rPr>
        </w:r>
        <w:r w:rsidR="00E2071B" w:rsidRPr="00AB69E2">
          <w:rPr>
            <w:noProof/>
            <w:webHidden/>
            <w:sz w:val="24"/>
          </w:rPr>
          <w:fldChar w:fldCharType="separate"/>
        </w:r>
        <w:r w:rsidR="00AB69E2" w:rsidRPr="00AB69E2">
          <w:rPr>
            <w:noProof/>
            <w:webHidden/>
            <w:sz w:val="24"/>
          </w:rPr>
          <w:t>27</w:t>
        </w:r>
        <w:r w:rsidR="00E2071B" w:rsidRPr="00AB69E2">
          <w:rPr>
            <w:noProof/>
            <w:webHidden/>
            <w:sz w:val="24"/>
          </w:rPr>
          <w:fldChar w:fldCharType="end"/>
        </w:r>
      </w:hyperlink>
    </w:p>
    <w:p w:rsidR="00AB69E2" w:rsidRPr="00AB69E2" w:rsidRDefault="00142D54" w:rsidP="00AB69E2">
      <w:pPr>
        <w:pStyle w:val="30"/>
        <w:tabs>
          <w:tab w:val="right" w:leader="dot" w:pos="8296"/>
        </w:tabs>
        <w:spacing w:line="400" w:lineRule="exact"/>
        <w:rPr>
          <w:rFonts w:asciiTheme="minorHAnsi" w:eastAsiaTheme="minorEastAsia" w:hAnsiTheme="minorHAnsi" w:cstheme="minorBidi"/>
          <w:noProof/>
          <w:sz w:val="24"/>
        </w:rPr>
      </w:pPr>
      <w:hyperlink w:anchor="_Toc358105045" w:history="1">
        <w:r w:rsidR="00AB69E2" w:rsidRPr="00AB69E2">
          <w:rPr>
            <w:rStyle w:val="ab"/>
            <w:rFonts w:asciiTheme="minorEastAsia" w:hAnsiTheme="minorEastAsia"/>
            <w:noProof/>
            <w:sz w:val="24"/>
          </w:rPr>
          <w:t>2.</w:t>
        </w:r>
        <w:r w:rsidR="00AB69E2" w:rsidRPr="00AB69E2">
          <w:rPr>
            <w:rStyle w:val="ab"/>
            <w:rFonts w:asciiTheme="minorEastAsia" w:hAnsiTheme="minorEastAsia" w:hint="eastAsia"/>
            <w:noProof/>
            <w:sz w:val="24"/>
          </w:rPr>
          <w:t>福田红树林湿地水域的营养盐及有机污染综合指标</w:t>
        </w:r>
        <w:r w:rsidR="00AB69E2" w:rsidRPr="00AB69E2">
          <w:rPr>
            <w:noProof/>
            <w:webHidden/>
            <w:sz w:val="24"/>
          </w:rPr>
          <w:tab/>
        </w:r>
        <w:r w:rsidR="00E2071B" w:rsidRPr="00AB69E2">
          <w:rPr>
            <w:noProof/>
            <w:webHidden/>
            <w:sz w:val="24"/>
          </w:rPr>
          <w:fldChar w:fldCharType="begin"/>
        </w:r>
        <w:r w:rsidR="00AB69E2" w:rsidRPr="00AB69E2">
          <w:rPr>
            <w:noProof/>
            <w:webHidden/>
            <w:sz w:val="24"/>
          </w:rPr>
          <w:instrText xml:space="preserve"> PAGEREF _Toc358105045 \h </w:instrText>
        </w:r>
        <w:r w:rsidR="00E2071B" w:rsidRPr="00AB69E2">
          <w:rPr>
            <w:noProof/>
            <w:webHidden/>
            <w:sz w:val="24"/>
          </w:rPr>
        </w:r>
        <w:r w:rsidR="00E2071B" w:rsidRPr="00AB69E2">
          <w:rPr>
            <w:noProof/>
            <w:webHidden/>
            <w:sz w:val="24"/>
          </w:rPr>
          <w:fldChar w:fldCharType="separate"/>
        </w:r>
        <w:r w:rsidR="00AB69E2" w:rsidRPr="00AB69E2">
          <w:rPr>
            <w:noProof/>
            <w:webHidden/>
            <w:sz w:val="24"/>
          </w:rPr>
          <w:t>27</w:t>
        </w:r>
        <w:r w:rsidR="00E2071B" w:rsidRPr="00AB69E2">
          <w:rPr>
            <w:noProof/>
            <w:webHidden/>
            <w:sz w:val="24"/>
          </w:rPr>
          <w:fldChar w:fldCharType="end"/>
        </w:r>
      </w:hyperlink>
    </w:p>
    <w:p w:rsidR="00AB69E2" w:rsidRPr="00AB69E2" w:rsidRDefault="00142D54" w:rsidP="00AB69E2">
      <w:pPr>
        <w:pStyle w:val="30"/>
        <w:tabs>
          <w:tab w:val="right" w:leader="dot" w:pos="8296"/>
        </w:tabs>
        <w:spacing w:line="400" w:lineRule="exact"/>
        <w:rPr>
          <w:rFonts w:asciiTheme="minorHAnsi" w:eastAsiaTheme="minorEastAsia" w:hAnsiTheme="minorHAnsi" w:cstheme="minorBidi"/>
          <w:noProof/>
          <w:sz w:val="24"/>
        </w:rPr>
      </w:pPr>
      <w:hyperlink w:anchor="_Toc358105046" w:history="1">
        <w:r w:rsidR="00AB69E2" w:rsidRPr="00AB69E2">
          <w:rPr>
            <w:rStyle w:val="ab"/>
            <w:rFonts w:asciiTheme="minorEastAsia" w:hAnsiTheme="minorEastAsia"/>
            <w:noProof/>
            <w:sz w:val="24"/>
          </w:rPr>
          <w:t>3.</w:t>
        </w:r>
        <w:r w:rsidR="00AB69E2" w:rsidRPr="00AB69E2">
          <w:rPr>
            <w:rStyle w:val="ab"/>
            <w:rFonts w:asciiTheme="minorEastAsia" w:hAnsiTheme="minorEastAsia" w:hint="eastAsia"/>
            <w:noProof/>
            <w:sz w:val="24"/>
          </w:rPr>
          <w:t>福田红树林湿地水域的细菌数量</w:t>
        </w:r>
        <w:r w:rsidR="00AB69E2" w:rsidRPr="00AB69E2">
          <w:rPr>
            <w:noProof/>
            <w:webHidden/>
            <w:sz w:val="24"/>
          </w:rPr>
          <w:tab/>
        </w:r>
        <w:r w:rsidR="00E2071B" w:rsidRPr="00AB69E2">
          <w:rPr>
            <w:noProof/>
            <w:webHidden/>
            <w:sz w:val="24"/>
          </w:rPr>
          <w:fldChar w:fldCharType="begin"/>
        </w:r>
        <w:r w:rsidR="00AB69E2" w:rsidRPr="00AB69E2">
          <w:rPr>
            <w:noProof/>
            <w:webHidden/>
            <w:sz w:val="24"/>
          </w:rPr>
          <w:instrText xml:space="preserve"> PAGEREF _Toc358105046 \h </w:instrText>
        </w:r>
        <w:r w:rsidR="00E2071B" w:rsidRPr="00AB69E2">
          <w:rPr>
            <w:noProof/>
            <w:webHidden/>
            <w:sz w:val="24"/>
          </w:rPr>
        </w:r>
        <w:r w:rsidR="00E2071B" w:rsidRPr="00AB69E2">
          <w:rPr>
            <w:noProof/>
            <w:webHidden/>
            <w:sz w:val="24"/>
          </w:rPr>
          <w:fldChar w:fldCharType="separate"/>
        </w:r>
        <w:r w:rsidR="00AB69E2" w:rsidRPr="00AB69E2">
          <w:rPr>
            <w:noProof/>
            <w:webHidden/>
            <w:sz w:val="24"/>
          </w:rPr>
          <w:t>27</w:t>
        </w:r>
        <w:r w:rsidR="00E2071B" w:rsidRPr="00AB69E2">
          <w:rPr>
            <w:noProof/>
            <w:webHidden/>
            <w:sz w:val="24"/>
          </w:rPr>
          <w:fldChar w:fldCharType="end"/>
        </w:r>
      </w:hyperlink>
    </w:p>
    <w:p w:rsidR="00AB69E2" w:rsidRPr="00AB69E2" w:rsidRDefault="00142D54" w:rsidP="00AB69E2">
      <w:pPr>
        <w:pStyle w:val="30"/>
        <w:tabs>
          <w:tab w:val="right" w:leader="dot" w:pos="8296"/>
        </w:tabs>
        <w:spacing w:line="400" w:lineRule="exact"/>
        <w:rPr>
          <w:rFonts w:asciiTheme="minorHAnsi" w:eastAsiaTheme="minorEastAsia" w:hAnsiTheme="minorHAnsi" w:cstheme="minorBidi"/>
          <w:noProof/>
          <w:sz w:val="24"/>
        </w:rPr>
      </w:pPr>
      <w:hyperlink w:anchor="_Toc358105047" w:history="1">
        <w:r w:rsidR="00AB69E2" w:rsidRPr="00AB69E2">
          <w:rPr>
            <w:rStyle w:val="ab"/>
            <w:rFonts w:asciiTheme="minorEastAsia" w:hAnsiTheme="minorEastAsia"/>
            <w:noProof/>
            <w:sz w:val="24"/>
          </w:rPr>
          <w:t xml:space="preserve">4. </w:t>
        </w:r>
        <w:r w:rsidR="00AB69E2" w:rsidRPr="00AB69E2">
          <w:rPr>
            <w:rStyle w:val="ab"/>
            <w:rFonts w:asciiTheme="minorEastAsia" w:hAnsiTheme="minorEastAsia" w:hint="eastAsia"/>
            <w:noProof/>
            <w:sz w:val="24"/>
          </w:rPr>
          <w:t>福田红树林湿地水域的重金属含量</w:t>
        </w:r>
        <w:r w:rsidR="00AB69E2" w:rsidRPr="00AB69E2">
          <w:rPr>
            <w:noProof/>
            <w:webHidden/>
            <w:sz w:val="24"/>
          </w:rPr>
          <w:tab/>
        </w:r>
        <w:r w:rsidR="00E2071B" w:rsidRPr="00AB69E2">
          <w:rPr>
            <w:noProof/>
            <w:webHidden/>
            <w:sz w:val="24"/>
          </w:rPr>
          <w:fldChar w:fldCharType="begin"/>
        </w:r>
        <w:r w:rsidR="00AB69E2" w:rsidRPr="00AB69E2">
          <w:rPr>
            <w:noProof/>
            <w:webHidden/>
            <w:sz w:val="24"/>
          </w:rPr>
          <w:instrText xml:space="preserve"> PAGEREF _Toc358105047 \h </w:instrText>
        </w:r>
        <w:r w:rsidR="00E2071B" w:rsidRPr="00AB69E2">
          <w:rPr>
            <w:noProof/>
            <w:webHidden/>
            <w:sz w:val="24"/>
          </w:rPr>
        </w:r>
        <w:r w:rsidR="00E2071B" w:rsidRPr="00AB69E2">
          <w:rPr>
            <w:noProof/>
            <w:webHidden/>
            <w:sz w:val="24"/>
          </w:rPr>
          <w:fldChar w:fldCharType="separate"/>
        </w:r>
        <w:r w:rsidR="00AB69E2" w:rsidRPr="00AB69E2">
          <w:rPr>
            <w:noProof/>
            <w:webHidden/>
            <w:sz w:val="24"/>
          </w:rPr>
          <w:t>27</w:t>
        </w:r>
        <w:r w:rsidR="00E2071B" w:rsidRPr="00AB69E2">
          <w:rPr>
            <w:noProof/>
            <w:webHidden/>
            <w:sz w:val="24"/>
          </w:rPr>
          <w:fldChar w:fldCharType="end"/>
        </w:r>
      </w:hyperlink>
    </w:p>
    <w:p w:rsidR="00AB69E2" w:rsidRPr="00AB69E2" w:rsidRDefault="00142D54" w:rsidP="00AB69E2">
      <w:pPr>
        <w:pStyle w:val="21"/>
        <w:rPr>
          <w:rFonts w:asciiTheme="minorHAnsi" w:eastAsiaTheme="minorEastAsia" w:hAnsiTheme="minorHAnsi" w:cstheme="minorBidi"/>
          <w:noProof/>
          <w:sz w:val="24"/>
        </w:rPr>
      </w:pPr>
      <w:hyperlink w:anchor="_Toc358105048" w:history="1">
        <w:r w:rsidR="00AB69E2" w:rsidRPr="00AB69E2">
          <w:rPr>
            <w:rStyle w:val="ab"/>
            <w:rFonts w:hint="eastAsia"/>
            <w:noProof/>
            <w:sz w:val="24"/>
          </w:rPr>
          <w:t>二</w:t>
        </w:r>
        <w:r w:rsidR="00AB69E2" w:rsidRPr="00AB69E2">
          <w:rPr>
            <w:rStyle w:val="ab"/>
            <w:noProof/>
            <w:sz w:val="24"/>
          </w:rPr>
          <w:t xml:space="preserve"> </w:t>
        </w:r>
        <w:r w:rsidR="00AB69E2" w:rsidRPr="00AB69E2">
          <w:rPr>
            <w:rStyle w:val="ab"/>
            <w:rFonts w:hint="eastAsia"/>
            <w:noProof/>
            <w:sz w:val="24"/>
          </w:rPr>
          <w:t>与往年数据比较</w:t>
        </w:r>
        <w:r w:rsidR="00AB69E2" w:rsidRPr="00AB69E2">
          <w:rPr>
            <w:noProof/>
            <w:webHidden/>
            <w:sz w:val="24"/>
          </w:rPr>
          <w:tab/>
        </w:r>
        <w:r w:rsidR="00E2071B" w:rsidRPr="00AB69E2">
          <w:rPr>
            <w:noProof/>
            <w:webHidden/>
            <w:sz w:val="24"/>
          </w:rPr>
          <w:fldChar w:fldCharType="begin"/>
        </w:r>
        <w:r w:rsidR="00AB69E2" w:rsidRPr="00AB69E2">
          <w:rPr>
            <w:noProof/>
            <w:webHidden/>
            <w:sz w:val="24"/>
          </w:rPr>
          <w:instrText xml:space="preserve"> PAGEREF _Toc358105048 \h </w:instrText>
        </w:r>
        <w:r w:rsidR="00E2071B" w:rsidRPr="00AB69E2">
          <w:rPr>
            <w:noProof/>
            <w:webHidden/>
            <w:sz w:val="24"/>
          </w:rPr>
        </w:r>
        <w:r w:rsidR="00E2071B" w:rsidRPr="00AB69E2">
          <w:rPr>
            <w:noProof/>
            <w:webHidden/>
            <w:sz w:val="24"/>
          </w:rPr>
          <w:fldChar w:fldCharType="separate"/>
        </w:r>
        <w:r w:rsidR="00AB69E2" w:rsidRPr="00AB69E2">
          <w:rPr>
            <w:noProof/>
            <w:webHidden/>
            <w:sz w:val="24"/>
          </w:rPr>
          <w:t>28</w:t>
        </w:r>
        <w:r w:rsidR="00E2071B" w:rsidRPr="00AB69E2">
          <w:rPr>
            <w:noProof/>
            <w:webHidden/>
            <w:sz w:val="24"/>
          </w:rPr>
          <w:fldChar w:fldCharType="end"/>
        </w:r>
      </w:hyperlink>
    </w:p>
    <w:p w:rsidR="00AB69E2" w:rsidRPr="00AB69E2" w:rsidRDefault="00142D54" w:rsidP="00AB69E2">
      <w:pPr>
        <w:pStyle w:val="21"/>
        <w:rPr>
          <w:rFonts w:asciiTheme="minorHAnsi" w:eastAsiaTheme="minorEastAsia" w:hAnsiTheme="minorHAnsi" w:cstheme="minorBidi"/>
          <w:noProof/>
          <w:sz w:val="24"/>
        </w:rPr>
      </w:pPr>
      <w:hyperlink w:anchor="_Toc358105049" w:history="1">
        <w:r w:rsidR="00AB69E2" w:rsidRPr="00AB69E2">
          <w:rPr>
            <w:rStyle w:val="ab"/>
            <w:rFonts w:eastAsiaTheme="majorEastAsia" w:hint="eastAsia"/>
            <w:noProof/>
            <w:sz w:val="24"/>
          </w:rPr>
          <w:t>三</w:t>
        </w:r>
        <w:r w:rsidR="00AB69E2" w:rsidRPr="00AB69E2">
          <w:rPr>
            <w:rStyle w:val="ab"/>
            <w:rFonts w:eastAsiaTheme="majorEastAsia"/>
            <w:noProof/>
            <w:sz w:val="24"/>
          </w:rPr>
          <w:t xml:space="preserve"> </w:t>
        </w:r>
        <w:r w:rsidR="00AB69E2" w:rsidRPr="00AB69E2">
          <w:rPr>
            <w:rStyle w:val="ab"/>
            <w:rFonts w:eastAsiaTheme="majorEastAsia" w:hint="eastAsia"/>
            <w:noProof/>
            <w:sz w:val="24"/>
          </w:rPr>
          <w:t>意见与建议</w:t>
        </w:r>
        <w:r w:rsidR="00AB69E2" w:rsidRPr="00AB69E2">
          <w:rPr>
            <w:noProof/>
            <w:webHidden/>
            <w:sz w:val="24"/>
          </w:rPr>
          <w:tab/>
        </w:r>
        <w:r w:rsidR="00E2071B" w:rsidRPr="00AB69E2">
          <w:rPr>
            <w:noProof/>
            <w:webHidden/>
            <w:sz w:val="24"/>
          </w:rPr>
          <w:fldChar w:fldCharType="begin"/>
        </w:r>
        <w:r w:rsidR="00AB69E2" w:rsidRPr="00AB69E2">
          <w:rPr>
            <w:noProof/>
            <w:webHidden/>
            <w:sz w:val="24"/>
          </w:rPr>
          <w:instrText xml:space="preserve"> PAGEREF _Toc358105049 \h </w:instrText>
        </w:r>
        <w:r w:rsidR="00E2071B" w:rsidRPr="00AB69E2">
          <w:rPr>
            <w:noProof/>
            <w:webHidden/>
            <w:sz w:val="24"/>
          </w:rPr>
        </w:r>
        <w:r w:rsidR="00E2071B" w:rsidRPr="00AB69E2">
          <w:rPr>
            <w:noProof/>
            <w:webHidden/>
            <w:sz w:val="24"/>
          </w:rPr>
          <w:fldChar w:fldCharType="separate"/>
        </w:r>
        <w:r w:rsidR="00AB69E2" w:rsidRPr="00AB69E2">
          <w:rPr>
            <w:noProof/>
            <w:webHidden/>
            <w:sz w:val="24"/>
          </w:rPr>
          <w:t>32</w:t>
        </w:r>
        <w:r w:rsidR="00E2071B" w:rsidRPr="00AB69E2">
          <w:rPr>
            <w:noProof/>
            <w:webHidden/>
            <w:sz w:val="24"/>
          </w:rPr>
          <w:fldChar w:fldCharType="end"/>
        </w:r>
      </w:hyperlink>
    </w:p>
    <w:p w:rsidR="00AB69E2" w:rsidRPr="00AB69E2" w:rsidRDefault="00142D54" w:rsidP="00AB69E2">
      <w:pPr>
        <w:pStyle w:val="10"/>
        <w:rPr>
          <w:rFonts w:asciiTheme="minorHAnsi" w:eastAsiaTheme="minorEastAsia" w:hAnsiTheme="minorHAnsi" w:cstheme="minorBidi"/>
        </w:rPr>
      </w:pPr>
      <w:hyperlink w:anchor="_Toc358105050" w:history="1">
        <w:r w:rsidR="00AB69E2" w:rsidRPr="00AB69E2">
          <w:rPr>
            <w:rStyle w:val="ab"/>
            <w:rFonts w:hint="eastAsia"/>
          </w:rPr>
          <w:t>第六章</w:t>
        </w:r>
        <w:r w:rsidR="00AB69E2" w:rsidRPr="00AB69E2">
          <w:rPr>
            <w:rStyle w:val="ab"/>
          </w:rPr>
          <w:t xml:space="preserve"> </w:t>
        </w:r>
        <w:r w:rsidR="00AB69E2" w:rsidRPr="00AB69E2">
          <w:rPr>
            <w:rStyle w:val="ab"/>
            <w:rFonts w:hint="eastAsia"/>
          </w:rPr>
          <w:t>福田红树林保护区昆虫监测报告</w:t>
        </w:r>
        <w:r w:rsidR="00AB69E2" w:rsidRPr="00AB69E2">
          <w:rPr>
            <w:webHidden/>
          </w:rPr>
          <w:tab/>
        </w:r>
        <w:r w:rsidR="00E2071B" w:rsidRPr="00AB69E2">
          <w:rPr>
            <w:b w:val="0"/>
            <w:webHidden/>
          </w:rPr>
          <w:fldChar w:fldCharType="begin"/>
        </w:r>
        <w:r w:rsidR="00AB69E2" w:rsidRPr="00AB69E2">
          <w:rPr>
            <w:b w:val="0"/>
            <w:webHidden/>
          </w:rPr>
          <w:instrText xml:space="preserve"> PAGEREF _Toc358105050 \h </w:instrText>
        </w:r>
        <w:r w:rsidR="00E2071B" w:rsidRPr="00AB69E2">
          <w:rPr>
            <w:b w:val="0"/>
            <w:webHidden/>
          </w:rPr>
        </w:r>
        <w:r w:rsidR="00E2071B" w:rsidRPr="00AB69E2">
          <w:rPr>
            <w:b w:val="0"/>
            <w:webHidden/>
          </w:rPr>
          <w:fldChar w:fldCharType="separate"/>
        </w:r>
        <w:r w:rsidR="00AB69E2" w:rsidRPr="00AB69E2">
          <w:rPr>
            <w:b w:val="0"/>
            <w:webHidden/>
          </w:rPr>
          <w:t>33</w:t>
        </w:r>
        <w:r w:rsidR="00E2071B" w:rsidRPr="00AB69E2">
          <w:rPr>
            <w:b w:val="0"/>
            <w:webHidden/>
          </w:rPr>
          <w:fldChar w:fldCharType="end"/>
        </w:r>
      </w:hyperlink>
    </w:p>
    <w:p w:rsidR="00AB69E2" w:rsidRPr="00AB69E2" w:rsidRDefault="00142D54" w:rsidP="00AB69E2">
      <w:pPr>
        <w:pStyle w:val="21"/>
        <w:rPr>
          <w:rFonts w:asciiTheme="minorHAnsi" w:eastAsiaTheme="minorEastAsia" w:hAnsiTheme="minorHAnsi" w:cstheme="minorBidi"/>
          <w:noProof/>
          <w:sz w:val="24"/>
        </w:rPr>
      </w:pPr>
      <w:hyperlink w:anchor="_Toc358105051" w:history="1">
        <w:r w:rsidR="00AB69E2" w:rsidRPr="00AB69E2">
          <w:rPr>
            <w:rStyle w:val="ab"/>
            <w:rFonts w:eastAsiaTheme="majorEastAsia" w:hint="eastAsia"/>
            <w:noProof/>
            <w:sz w:val="24"/>
          </w:rPr>
          <w:t>一</w:t>
        </w:r>
        <w:r w:rsidR="00AB69E2" w:rsidRPr="00AB69E2">
          <w:rPr>
            <w:rStyle w:val="ab"/>
            <w:rFonts w:eastAsiaTheme="majorEastAsia"/>
            <w:noProof/>
            <w:sz w:val="24"/>
          </w:rPr>
          <w:t xml:space="preserve"> </w:t>
        </w:r>
        <w:r w:rsidR="00AB69E2" w:rsidRPr="00AB69E2">
          <w:rPr>
            <w:rStyle w:val="ab"/>
            <w:rFonts w:eastAsiaTheme="majorEastAsia" w:hint="eastAsia"/>
            <w:noProof/>
            <w:sz w:val="24"/>
          </w:rPr>
          <w:t>监测内容与结果分析</w:t>
        </w:r>
        <w:r w:rsidR="00AB69E2" w:rsidRPr="00AB69E2">
          <w:rPr>
            <w:noProof/>
            <w:webHidden/>
            <w:sz w:val="24"/>
          </w:rPr>
          <w:tab/>
        </w:r>
        <w:r w:rsidR="00E2071B" w:rsidRPr="00AB69E2">
          <w:rPr>
            <w:noProof/>
            <w:webHidden/>
            <w:sz w:val="24"/>
          </w:rPr>
          <w:fldChar w:fldCharType="begin"/>
        </w:r>
        <w:r w:rsidR="00AB69E2" w:rsidRPr="00AB69E2">
          <w:rPr>
            <w:noProof/>
            <w:webHidden/>
            <w:sz w:val="24"/>
          </w:rPr>
          <w:instrText xml:space="preserve"> PAGEREF _Toc358105051 \h </w:instrText>
        </w:r>
        <w:r w:rsidR="00E2071B" w:rsidRPr="00AB69E2">
          <w:rPr>
            <w:noProof/>
            <w:webHidden/>
            <w:sz w:val="24"/>
          </w:rPr>
        </w:r>
        <w:r w:rsidR="00E2071B" w:rsidRPr="00AB69E2">
          <w:rPr>
            <w:noProof/>
            <w:webHidden/>
            <w:sz w:val="24"/>
          </w:rPr>
          <w:fldChar w:fldCharType="separate"/>
        </w:r>
        <w:r w:rsidR="00AB69E2" w:rsidRPr="00AB69E2">
          <w:rPr>
            <w:noProof/>
            <w:webHidden/>
            <w:sz w:val="24"/>
          </w:rPr>
          <w:t>33</w:t>
        </w:r>
        <w:r w:rsidR="00E2071B" w:rsidRPr="00AB69E2">
          <w:rPr>
            <w:noProof/>
            <w:webHidden/>
            <w:sz w:val="24"/>
          </w:rPr>
          <w:fldChar w:fldCharType="end"/>
        </w:r>
      </w:hyperlink>
    </w:p>
    <w:p w:rsidR="00AB69E2" w:rsidRPr="00AB69E2" w:rsidRDefault="00142D54" w:rsidP="00AB69E2">
      <w:pPr>
        <w:pStyle w:val="30"/>
        <w:tabs>
          <w:tab w:val="right" w:leader="dot" w:pos="8296"/>
        </w:tabs>
        <w:spacing w:line="400" w:lineRule="exact"/>
        <w:rPr>
          <w:rFonts w:asciiTheme="minorHAnsi" w:eastAsiaTheme="minorEastAsia" w:hAnsiTheme="minorHAnsi" w:cstheme="minorBidi"/>
          <w:noProof/>
          <w:sz w:val="24"/>
        </w:rPr>
      </w:pPr>
      <w:hyperlink w:anchor="_Toc358105052" w:history="1">
        <w:r w:rsidR="00AB69E2" w:rsidRPr="00AB69E2">
          <w:rPr>
            <w:rStyle w:val="ab"/>
            <w:noProof/>
            <w:sz w:val="24"/>
          </w:rPr>
          <w:t xml:space="preserve">1. </w:t>
        </w:r>
        <w:r w:rsidR="00AB69E2" w:rsidRPr="00AB69E2">
          <w:rPr>
            <w:rStyle w:val="ab"/>
            <w:rFonts w:hint="eastAsia"/>
            <w:noProof/>
            <w:sz w:val="24"/>
          </w:rPr>
          <w:t>昆虫种类调查及多样性分析</w:t>
        </w:r>
        <w:r w:rsidR="00AB69E2" w:rsidRPr="00AB69E2">
          <w:rPr>
            <w:noProof/>
            <w:webHidden/>
            <w:sz w:val="24"/>
          </w:rPr>
          <w:tab/>
        </w:r>
        <w:r w:rsidR="00E2071B" w:rsidRPr="00AB69E2">
          <w:rPr>
            <w:noProof/>
            <w:webHidden/>
            <w:sz w:val="24"/>
          </w:rPr>
          <w:fldChar w:fldCharType="begin"/>
        </w:r>
        <w:r w:rsidR="00AB69E2" w:rsidRPr="00AB69E2">
          <w:rPr>
            <w:noProof/>
            <w:webHidden/>
            <w:sz w:val="24"/>
          </w:rPr>
          <w:instrText xml:space="preserve"> PAGEREF _Toc358105052 \h </w:instrText>
        </w:r>
        <w:r w:rsidR="00E2071B" w:rsidRPr="00AB69E2">
          <w:rPr>
            <w:noProof/>
            <w:webHidden/>
            <w:sz w:val="24"/>
          </w:rPr>
        </w:r>
        <w:r w:rsidR="00E2071B" w:rsidRPr="00AB69E2">
          <w:rPr>
            <w:noProof/>
            <w:webHidden/>
            <w:sz w:val="24"/>
          </w:rPr>
          <w:fldChar w:fldCharType="separate"/>
        </w:r>
        <w:r w:rsidR="00AB69E2" w:rsidRPr="00AB69E2">
          <w:rPr>
            <w:noProof/>
            <w:webHidden/>
            <w:sz w:val="24"/>
          </w:rPr>
          <w:t>33</w:t>
        </w:r>
        <w:r w:rsidR="00E2071B" w:rsidRPr="00AB69E2">
          <w:rPr>
            <w:noProof/>
            <w:webHidden/>
            <w:sz w:val="24"/>
          </w:rPr>
          <w:fldChar w:fldCharType="end"/>
        </w:r>
      </w:hyperlink>
    </w:p>
    <w:p w:rsidR="00AB69E2" w:rsidRPr="00AB69E2" w:rsidRDefault="00142D54" w:rsidP="00AB69E2">
      <w:pPr>
        <w:pStyle w:val="30"/>
        <w:tabs>
          <w:tab w:val="right" w:leader="dot" w:pos="8296"/>
        </w:tabs>
        <w:spacing w:line="400" w:lineRule="exact"/>
        <w:rPr>
          <w:rFonts w:asciiTheme="minorHAnsi" w:eastAsiaTheme="minorEastAsia" w:hAnsiTheme="minorHAnsi" w:cstheme="minorBidi"/>
          <w:noProof/>
          <w:sz w:val="24"/>
        </w:rPr>
      </w:pPr>
      <w:hyperlink w:anchor="_Toc358105053" w:history="1">
        <w:r w:rsidR="00AB69E2" w:rsidRPr="00AB69E2">
          <w:rPr>
            <w:rStyle w:val="ab"/>
            <w:noProof/>
            <w:sz w:val="24"/>
          </w:rPr>
          <w:t xml:space="preserve">2. </w:t>
        </w:r>
        <w:r w:rsidR="00AB69E2" w:rsidRPr="00AB69E2">
          <w:rPr>
            <w:rStyle w:val="ab"/>
            <w:rFonts w:hint="eastAsia"/>
            <w:noProof/>
            <w:sz w:val="24"/>
          </w:rPr>
          <w:t>深圳市福田区红树林昆虫种类动态监测</w:t>
        </w:r>
        <w:r w:rsidR="00AB69E2" w:rsidRPr="00AB69E2">
          <w:rPr>
            <w:noProof/>
            <w:webHidden/>
            <w:sz w:val="24"/>
          </w:rPr>
          <w:tab/>
        </w:r>
        <w:r w:rsidR="00E2071B" w:rsidRPr="00AB69E2">
          <w:rPr>
            <w:noProof/>
            <w:webHidden/>
            <w:sz w:val="24"/>
          </w:rPr>
          <w:fldChar w:fldCharType="begin"/>
        </w:r>
        <w:r w:rsidR="00AB69E2" w:rsidRPr="00AB69E2">
          <w:rPr>
            <w:noProof/>
            <w:webHidden/>
            <w:sz w:val="24"/>
          </w:rPr>
          <w:instrText xml:space="preserve"> PAGEREF _Toc358105053 \h </w:instrText>
        </w:r>
        <w:r w:rsidR="00E2071B" w:rsidRPr="00AB69E2">
          <w:rPr>
            <w:noProof/>
            <w:webHidden/>
            <w:sz w:val="24"/>
          </w:rPr>
        </w:r>
        <w:r w:rsidR="00E2071B" w:rsidRPr="00AB69E2">
          <w:rPr>
            <w:noProof/>
            <w:webHidden/>
            <w:sz w:val="24"/>
          </w:rPr>
          <w:fldChar w:fldCharType="separate"/>
        </w:r>
        <w:r w:rsidR="00AB69E2" w:rsidRPr="00AB69E2">
          <w:rPr>
            <w:noProof/>
            <w:webHidden/>
            <w:sz w:val="24"/>
          </w:rPr>
          <w:t>34</w:t>
        </w:r>
        <w:r w:rsidR="00E2071B" w:rsidRPr="00AB69E2">
          <w:rPr>
            <w:noProof/>
            <w:webHidden/>
            <w:sz w:val="24"/>
          </w:rPr>
          <w:fldChar w:fldCharType="end"/>
        </w:r>
      </w:hyperlink>
    </w:p>
    <w:p w:rsidR="00AB69E2" w:rsidRPr="00AB69E2" w:rsidRDefault="00142D54" w:rsidP="00AB69E2">
      <w:pPr>
        <w:pStyle w:val="30"/>
        <w:tabs>
          <w:tab w:val="right" w:leader="dot" w:pos="8296"/>
        </w:tabs>
        <w:spacing w:line="400" w:lineRule="exact"/>
        <w:rPr>
          <w:rFonts w:asciiTheme="minorHAnsi" w:eastAsiaTheme="minorEastAsia" w:hAnsiTheme="minorHAnsi" w:cstheme="minorBidi"/>
          <w:noProof/>
          <w:sz w:val="24"/>
        </w:rPr>
      </w:pPr>
      <w:hyperlink w:anchor="_Toc358105054" w:history="1">
        <w:r w:rsidR="00AB69E2" w:rsidRPr="00AB69E2">
          <w:rPr>
            <w:rStyle w:val="ab"/>
            <w:noProof/>
            <w:sz w:val="24"/>
          </w:rPr>
          <w:t xml:space="preserve">3. </w:t>
        </w:r>
        <w:r w:rsidR="00AB69E2" w:rsidRPr="00AB69E2">
          <w:rPr>
            <w:rStyle w:val="ab"/>
            <w:rFonts w:hint="eastAsia"/>
            <w:noProof/>
            <w:sz w:val="24"/>
          </w:rPr>
          <w:t>福田区红树林主要害虫监测</w:t>
        </w:r>
        <w:r w:rsidR="00AB69E2" w:rsidRPr="00AB69E2">
          <w:rPr>
            <w:noProof/>
            <w:webHidden/>
            <w:sz w:val="24"/>
          </w:rPr>
          <w:tab/>
        </w:r>
        <w:r w:rsidR="00E2071B" w:rsidRPr="00AB69E2">
          <w:rPr>
            <w:noProof/>
            <w:webHidden/>
            <w:sz w:val="24"/>
          </w:rPr>
          <w:fldChar w:fldCharType="begin"/>
        </w:r>
        <w:r w:rsidR="00AB69E2" w:rsidRPr="00AB69E2">
          <w:rPr>
            <w:noProof/>
            <w:webHidden/>
            <w:sz w:val="24"/>
          </w:rPr>
          <w:instrText xml:space="preserve"> PAGEREF _Toc358105054 \h </w:instrText>
        </w:r>
        <w:r w:rsidR="00E2071B" w:rsidRPr="00AB69E2">
          <w:rPr>
            <w:noProof/>
            <w:webHidden/>
            <w:sz w:val="24"/>
          </w:rPr>
        </w:r>
        <w:r w:rsidR="00E2071B" w:rsidRPr="00AB69E2">
          <w:rPr>
            <w:noProof/>
            <w:webHidden/>
            <w:sz w:val="24"/>
          </w:rPr>
          <w:fldChar w:fldCharType="separate"/>
        </w:r>
        <w:r w:rsidR="00AB69E2" w:rsidRPr="00AB69E2">
          <w:rPr>
            <w:noProof/>
            <w:webHidden/>
            <w:sz w:val="24"/>
          </w:rPr>
          <w:t>34</w:t>
        </w:r>
        <w:r w:rsidR="00E2071B" w:rsidRPr="00AB69E2">
          <w:rPr>
            <w:noProof/>
            <w:webHidden/>
            <w:sz w:val="24"/>
          </w:rPr>
          <w:fldChar w:fldCharType="end"/>
        </w:r>
      </w:hyperlink>
    </w:p>
    <w:p w:rsidR="00AB69E2" w:rsidRPr="00AB69E2" w:rsidRDefault="00142D54" w:rsidP="00AB69E2">
      <w:pPr>
        <w:pStyle w:val="30"/>
        <w:tabs>
          <w:tab w:val="right" w:leader="dot" w:pos="8296"/>
        </w:tabs>
        <w:spacing w:line="400" w:lineRule="exact"/>
        <w:rPr>
          <w:rFonts w:asciiTheme="minorHAnsi" w:eastAsiaTheme="minorEastAsia" w:hAnsiTheme="minorHAnsi" w:cstheme="minorBidi"/>
          <w:noProof/>
          <w:sz w:val="24"/>
        </w:rPr>
      </w:pPr>
      <w:hyperlink w:anchor="_Toc358105055" w:history="1">
        <w:r w:rsidR="00AB69E2" w:rsidRPr="00AB69E2">
          <w:rPr>
            <w:rStyle w:val="ab"/>
            <w:noProof/>
            <w:sz w:val="24"/>
          </w:rPr>
          <w:t>4.</w:t>
        </w:r>
        <w:r w:rsidR="00AB69E2" w:rsidRPr="00AB69E2">
          <w:rPr>
            <w:rStyle w:val="ab"/>
            <w:rFonts w:hint="eastAsia"/>
            <w:noProof/>
            <w:sz w:val="24"/>
          </w:rPr>
          <w:t>红火蚁（</w:t>
        </w:r>
        <w:r w:rsidR="00AB69E2" w:rsidRPr="00AB69E2">
          <w:rPr>
            <w:rStyle w:val="ab"/>
            <w:i/>
            <w:noProof/>
            <w:sz w:val="24"/>
          </w:rPr>
          <w:t>Solenopsis invicta</w:t>
        </w:r>
        <w:r w:rsidR="00AB69E2" w:rsidRPr="00AB69E2">
          <w:rPr>
            <w:rStyle w:val="ab"/>
            <w:noProof/>
            <w:sz w:val="24"/>
          </w:rPr>
          <w:t xml:space="preserve"> Buren</w:t>
        </w:r>
        <w:r w:rsidR="00AB69E2" w:rsidRPr="00AB69E2">
          <w:rPr>
            <w:rStyle w:val="ab"/>
            <w:rFonts w:hint="eastAsia"/>
            <w:noProof/>
            <w:sz w:val="24"/>
          </w:rPr>
          <w:t>）在福田区红树林的发生与为害</w:t>
        </w:r>
        <w:r w:rsidR="00AB69E2" w:rsidRPr="00AB69E2">
          <w:rPr>
            <w:noProof/>
            <w:webHidden/>
            <w:sz w:val="24"/>
          </w:rPr>
          <w:tab/>
        </w:r>
        <w:r w:rsidR="00E2071B" w:rsidRPr="00AB69E2">
          <w:rPr>
            <w:noProof/>
            <w:webHidden/>
            <w:sz w:val="24"/>
          </w:rPr>
          <w:fldChar w:fldCharType="begin"/>
        </w:r>
        <w:r w:rsidR="00AB69E2" w:rsidRPr="00AB69E2">
          <w:rPr>
            <w:noProof/>
            <w:webHidden/>
            <w:sz w:val="24"/>
          </w:rPr>
          <w:instrText xml:space="preserve"> PAGEREF _Toc358105055 \h </w:instrText>
        </w:r>
        <w:r w:rsidR="00E2071B" w:rsidRPr="00AB69E2">
          <w:rPr>
            <w:noProof/>
            <w:webHidden/>
            <w:sz w:val="24"/>
          </w:rPr>
        </w:r>
        <w:r w:rsidR="00E2071B" w:rsidRPr="00AB69E2">
          <w:rPr>
            <w:noProof/>
            <w:webHidden/>
            <w:sz w:val="24"/>
          </w:rPr>
          <w:fldChar w:fldCharType="separate"/>
        </w:r>
        <w:r w:rsidR="00AB69E2" w:rsidRPr="00AB69E2">
          <w:rPr>
            <w:noProof/>
            <w:webHidden/>
            <w:sz w:val="24"/>
          </w:rPr>
          <w:t>39</w:t>
        </w:r>
        <w:r w:rsidR="00E2071B" w:rsidRPr="00AB69E2">
          <w:rPr>
            <w:noProof/>
            <w:webHidden/>
            <w:sz w:val="24"/>
          </w:rPr>
          <w:fldChar w:fldCharType="end"/>
        </w:r>
      </w:hyperlink>
    </w:p>
    <w:p w:rsidR="00AB69E2" w:rsidRPr="00AB69E2" w:rsidRDefault="00142D54" w:rsidP="00AB69E2">
      <w:pPr>
        <w:pStyle w:val="21"/>
        <w:rPr>
          <w:rFonts w:asciiTheme="minorHAnsi" w:eastAsiaTheme="minorEastAsia" w:hAnsiTheme="minorHAnsi" w:cstheme="minorBidi"/>
          <w:noProof/>
          <w:sz w:val="24"/>
        </w:rPr>
      </w:pPr>
      <w:hyperlink w:anchor="_Toc358105056" w:history="1">
        <w:r w:rsidR="00AB69E2" w:rsidRPr="00AB69E2">
          <w:rPr>
            <w:rStyle w:val="ab"/>
            <w:rFonts w:eastAsiaTheme="majorEastAsia" w:hint="eastAsia"/>
            <w:noProof/>
            <w:sz w:val="24"/>
          </w:rPr>
          <w:t>三</w:t>
        </w:r>
        <w:r w:rsidR="00AB69E2" w:rsidRPr="00AB69E2">
          <w:rPr>
            <w:rStyle w:val="ab"/>
            <w:rFonts w:eastAsiaTheme="majorEastAsia"/>
            <w:noProof/>
            <w:sz w:val="24"/>
          </w:rPr>
          <w:t xml:space="preserve"> </w:t>
        </w:r>
        <w:r w:rsidR="00AB69E2" w:rsidRPr="00AB69E2">
          <w:rPr>
            <w:rStyle w:val="ab"/>
            <w:rFonts w:eastAsiaTheme="majorEastAsia" w:hint="eastAsia"/>
            <w:noProof/>
            <w:sz w:val="24"/>
          </w:rPr>
          <w:t>与往年数据比较</w:t>
        </w:r>
        <w:r w:rsidR="00AB69E2" w:rsidRPr="00AB69E2">
          <w:rPr>
            <w:noProof/>
            <w:webHidden/>
            <w:sz w:val="24"/>
          </w:rPr>
          <w:tab/>
        </w:r>
        <w:r w:rsidR="00E2071B" w:rsidRPr="00AB69E2">
          <w:rPr>
            <w:noProof/>
            <w:webHidden/>
            <w:sz w:val="24"/>
          </w:rPr>
          <w:fldChar w:fldCharType="begin"/>
        </w:r>
        <w:r w:rsidR="00AB69E2" w:rsidRPr="00AB69E2">
          <w:rPr>
            <w:noProof/>
            <w:webHidden/>
            <w:sz w:val="24"/>
          </w:rPr>
          <w:instrText xml:space="preserve"> PAGEREF _Toc358105056 \h </w:instrText>
        </w:r>
        <w:r w:rsidR="00E2071B" w:rsidRPr="00AB69E2">
          <w:rPr>
            <w:noProof/>
            <w:webHidden/>
            <w:sz w:val="24"/>
          </w:rPr>
        </w:r>
        <w:r w:rsidR="00E2071B" w:rsidRPr="00AB69E2">
          <w:rPr>
            <w:noProof/>
            <w:webHidden/>
            <w:sz w:val="24"/>
          </w:rPr>
          <w:fldChar w:fldCharType="separate"/>
        </w:r>
        <w:r w:rsidR="00AB69E2" w:rsidRPr="00AB69E2">
          <w:rPr>
            <w:noProof/>
            <w:webHidden/>
            <w:sz w:val="24"/>
          </w:rPr>
          <w:t>40</w:t>
        </w:r>
        <w:r w:rsidR="00E2071B" w:rsidRPr="00AB69E2">
          <w:rPr>
            <w:noProof/>
            <w:webHidden/>
            <w:sz w:val="24"/>
          </w:rPr>
          <w:fldChar w:fldCharType="end"/>
        </w:r>
      </w:hyperlink>
    </w:p>
    <w:p w:rsidR="00AB69E2" w:rsidRPr="00AB69E2" w:rsidRDefault="00142D54" w:rsidP="00AB69E2">
      <w:pPr>
        <w:pStyle w:val="21"/>
        <w:rPr>
          <w:rFonts w:asciiTheme="minorHAnsi" w:eastAsiaTheme="minorEastAsia" w:hAnsiTheme="minorHAnsi" w:cstheme="minorBidi"/>
          <w:noProof/>
          <w:sz w:val="24"/>
        </w:rPr>
      </w:pPr>
      <w:hyperlink w:anchor="_Toc358105057" w:history="1">
        <w:r w:rsidR="00AB69E2" w:rsidRPr="00AB69E2">
          <w:rPr>
            <w:rStyle w:val="ab"/>
            <w:rFonts w:eastAsiaTheme="majorEastAsia" w:hint="eastAsia"/>
            <w:noProof/>
            <w:sz w:val="24"/>
          </w:rPr>
          <w:t>四</w:t>
        </w:r>
        <w:r w:rsidR="00AB69E2" w:rsidRPr="00AB69E2">
          <w:rPr>
            <w:rStyle w:val="ab"/>
            <w:rFonts w:eastAsiaTheme="majorEastAsia"/>
            <w:noProof/>
            <w:sz w:val="24"/>
          </w:rPr>
          <w:t xml:space="preserve"> </w:t>
        </w:r>
        <w:r w:rsidR="00AB69E2" w:rsidRPr="00AB69E2">
          <w:rPr>
            <w:rStyle w:val="ab"/>
            <w:rFonts w:eastAsiaTheme="majorEastAsia" w:hint="eastAsia"/>
            <w:noProof/>
            <w:sz w:val="24"/>
          </w:rPr>
          <w:t>意见与建议</w:t>
        </w:r>
        <w:r w:rsidR="00AB69E2" w:rsidRPr="00AB69E2">
          <w:rPr>
            <w:noProof/>
            <w:webHidden/>
            <w:sz w:val="24"/>
          </w:rPr>
          <w:tab/>
        </w:r>
        <w:r w:rsidR="00E2071B" w:rsidRPr="00AB69E2">
          <w:rPr>
            <w:noProof/>
            <w:webHidden/>
            <w:sz w:val="24"/>
          </w:rPr>
          <w:fldChar w:fldCharType="begin"/>
        </w:r>
        <w:r w:rsidR="00AB69E2" w:rsidRPr="00AB69E2">
          <w:rPr>
            <w:noProof/>
            <w:webHidden/>
            <w:sz w:val="24"/>
          </w:rPr>
          <w:instrText xml:space="preserve"> PAGEREF _Toc358105057 \h </w:instrText>
        </w:r>
        <w:r w:rsidR="00E2071B" w:rsidRPr="00AB69E2">
          <w:rPr>
            <w:noProof/>
            <w:webHidden/>
            <w:sz w:val="24"/>
          </w:rPr>
        </w:r>
        <w:r w:rsidR="00E2071B" w:rsidRPr="00AB69E2">
          <w:rPr>
            <w:noProof/>
            <w:webHidden/>
            <w:sz w:val="24"/>
          </w:rPr>
          <w:fldChar w:fldCharType="separate"/>
        </w:r>
        <w:r w:rsidR="00AB69E2" w:rsidRPr="00AB69E2">
          <w:rPr>
            <w:noProof/>
            <w:webHidden/>
            <w:sz w:val="24"/>
          </w:rPr>
          <w:t>40</w:t>
        </w:r>
        <w:r w:rsidR="00E2071B" w:rsidRPr="00AB69E2">
          <w:rPr>
            <w:noProof/>
            <w:webHidden/>
            <w:sz w:val="24"/>
          </w:rPr>
          <w:fldChar w:fldCharType="end"/>
        </w:r>
      </w:hyperlink>
    </w:p>
    <w:p w:rsidR="001D1FB9" w:rsidRPr="00096912" w:rsidRDefault="00E2071B" w:rsidP="00AB69E2">
      <w:pPr>
        <w:spacing w:line="400" w:lineRule="exact"/>
        <w:rPr>
          <w:sz w:val="24"/>
        </w:rPr>
        <w:sectPr w:rsidR="001D1FB9" w:rsidRPr="00096912" w:rsidSect="004C5EEF">
          <w:headerReference w:type="even" r:id="rId9"/>
          <w:headerReference w:type="default" r:id="rId10"/>
          <w:footerReference w:type="even" r:id="rId11"/>
          <w:headerReference w:type="first" r:id="rId12"/>
          <w:footerReference w:type="first" r:id="rId13"/>
          <w:pgSz w:w="11906" w:h="16838"/>
          <w:pgMar w:top="1440" w:right="1800" w:bottom="1440" w:left="1800" w:header="851" w:footer="992" w:gutter="0"/>
          <w:pgNumType w:fmt="upperRoman" w:start="1"/>
          <w:cols w:space="425"/>
          <w:titlePg/>
          <w:docGrid w:type="lines" w:linePitch="312"/>
        </w:sectPr>
      </w:pPr>
      <w:r w:rsidRPr="00AB69E2">
        <w:rPr>
          <w:sz w:val="24"/>
        </w:rPr>
        <w:fldChar w:fldCharType="end"/>
      </w:r>
    </w:p>
    <w:p w:rsidR="008411ED" w:rsidRPr="00EA43F5" w:rsidRDefault="008411ED" w:rsidP="00732743">
      <w:pPr>
        <w:pStyle w:val="1"/>
        <w:jc w:val="center"/>
        <w:rPr>
          <w:sz w:val="32"/>
          <w:szCs w:val="32"/>
        </w:rPr>
      </w:pPr>
      <w:bookmarkStart w:id="0" w:name="_Toc358105006"/>
      <w:r w:rsidRPr="00EA43F5">
        <w:rPr>
          <w:sz w:val="32"/>
          <w:szCs w:val="32"/>
        </w:rPr>
        <w:lastRenderedPageBreak/>
        <w:t>引</w:t>
      </w:r>
      <w:r w:rsidRPr="00EA43F5">
        <w:rPr>
          <w:sz w:val="32"/>
          <w:szCs w:val="32"/>
        </w:rPr>
        <w:t xml:space="preserve">  </w:t>
      </w:r>
      <w:r w:rsidRPr="00EA43F5">
        <w:rPr>
          <w:sz w:val="32"/>
          <w:szCs w:val="32"/>
        </w:rPr>
        <w:t>言</w:t>
      </w:r>
      <w:bookmarkEnd w:id="0"/>
    </w:p>
    <w:p w:rsidR="008411ED" w:rsidRPr="00EA43F5" w:rsidRDefault="008A086F" w:rsidP="006626E9">
      <w:pPr>
        <w:spacing w:line="500" w:lineRule="exact"/>
        <w:ind w:firstLineChars="200" w:firstLine="480"/>
        <w:rPr>
          <w:sz w:val="24"/>
        </w:rPr>
      </w:pPr>
      <w:r w:rsidRPr="00EA43F5">
        <w:rPr>
          <w:sz w:val="24"/>
        </w:rPr>
        <w:t>福田红树林湿地位于深圳湾东北部，长约</w:t>
      </w:r>
      <w:r w:rsidRPr="00EA43F5">
        <w:rPr>
          <w:sz w:val="24"/>
        </w:rPr>
        <w:t>9</w:t>
      </w:r>
      <w:r w:rsidRPr="00EA43F5">
        <w:rPr>
          <w:sz w:val="24"/>
        </w:rPr>
        <w:t>公里，平均宽度约</w:t>
      </w:r>
      <w:r w:rsidRPr="00EA43F5">
        <w:rPr>
          <w:sz w:val="24"/>
        </w:rPr>
        <w:t>0.7km,</w:t>
      </w:r>
      <w:r w:rsidRPr="00EA43F5">
        <w:rPr>
          <w:sz w:val="24"/>
        </w:rPr>
        <w:t>地理坐标为东经</w:t>
      </w:r>
      <w:r w:rsidRPr="00EA43F5">
        <w:rPr>
          <w:sz w:val="24"/>
        </w:rPr>
        <w:t>113°45′</w:t>
      </w:r>
      <w:r w:rsidRPr="00EA43F5">
        <w:rPr>
          <w:sz w:val="24"/>
        </w:rPr>
        <w:t>，北纬</w:t>
      </w:r>
      <w:r w:rsidRPr="00EA43F5">
        <w:rPr>
          <w:sz w:val="24"/>
        </w:rPr>
        <w:t>22°32′</w:t>
      </w:r>
      <w:r w:rsidRPr="00EA43F5">
        <w:rPr>
          <w:sz w:val="24"/>
        </w:rPr>
        <w:t>，毗邻拉姆萨尔国际重要湿地</w:t>
      </w:r>
      <w:r w:rsidRPr="00EA43F5">
        <w:rPr>
          <w:sz w:val="24"/>
        </w:rPr>
        <w:t>—</w:t>
      </w:r>
      <w:r w:rsidRPr="00EA43F5">
        <w:rPr>
          <w:sz w:val="24"/>
        </w:rPr>
        <w:t>香港米埔保护区，总面积约为</w:t>
      </w:r>
      <w:r w:rsidRPr="00EA43F5">
        <w:rPr>
          <w:sz w:val="24"/>
        </w:rPr>
        <w:t>368hm</w:t>
      </w:r>
      <w:r w:rsidRPr="00EA43F5">
        <w:rPr>
          <w:sz w:val="24"/>
          <w:vertAlign w:val="superscript"/>
        </w:rPr>
        <w:t>2</w:t>
      </w:r>
      <w:r w:rsidRPr="00EA43F5">
        <w:rPr>
          <w:sz w:val="24"/>
        </w:rPr>
        <w:t xml:space="preserve">, </w:t>
      </w:r>
      <w:r w:rsidRPr="00EA43F5">
        <w:rPr>
          <w:sz w:val="24"/>
        </w:rPr>
        <w:t>是全国唯一处于城市腹地的国家级自然保护区。</w:t>
      </w:r>
    </w:p>
    <w:p w:rsidR="00F90CA2" w:rsidRPr="00EA43F5" w:rsidRDefault="00F90CA2" w:rsidP="006626E9">
      <w:pPr>
        <w:spacing w:line="500" w:lineRule="exact"/>
        <w:ind w:firstLineChars="200" w:firstLine="480"/>
        <w:rPr>
          <w:sz w:val="24"/>
        </w:rPr>
      </w:pPr>
      <w:r w:rsidRPr="00EA43F5">
        <w:rPr>
          <w:sz w:val="24"/>
        </w:rPr>
        <w:t>红树林是生长在热带亚热带海岸潮间带的一类特殊的木本生物群落，具有重要的生态学功能。不仅为人类防风防浪，护堤抗潮，同时又能净化大气的水体环境。具有丰富的生物多样性，为生物的栖息、觅食提供了良好的环境。</w:t>
      </w:r>
    </w:p>
    <w:p w:rsidR="008A086F" w:rsidRPr="00EA43F5" w:rsidRDefault="008A086F" w:rsidP="006626E9">
      <w:pPr>
        <w:spacing w:line="500" w:lineRule="exact"/>
        <w:ind w:firstLineChars="200" w:firstLine="480"/>
        <w:rPr>
          <w:sz w:val="24"/>
        </w:rPr>
      </w:pPr>
      <w:r w:rsidRPr="00EA43F5">
        <w:rPr>
          <w:sz w:val="24"/>
        </w:rPr>
        <w:t>福田红树林区内有高等植物约</w:t>
      </w:r>
      <w:r w:rsidRPr="00EA43F5">
        <w:rPr>
          <w:sz w:val="24"/>
        </w:rPr>
        <w:t>172</w:t>
      </w:r>
      <w:r w:rsidRPr="00EA43F5">
        <w:rPr>
          <w:sz w:val="24"/>
        </w:rPr>
        <w:t>种，其中红树植物</w:t>
      </w:r>
      <w:r w:rsidRPr="00EA43F5">
        <w:rPr>
          <w:sz w:val="24"/>
        </w:rPr>
        <w:t>9</w:t>
      </w:r>
      <w:r w:rsidRPr="00EA43F5">
        <w:rPr>
          <w:sz w:val="24"/>
        </w:rPr>
        <w:t>科</w:t>
      </w:r>
      <w:r w:rsidRPr="00EA43F5">
        <w:rPr>
          <w:sz w:val="24"/>
        </w:rPr>
        <w:t>16</w:t>
      </w:r>
      <w:r w:rsidRPr="00EA43F5">
        <w:rPr>
          <w:sz w:val="24"/>
        </w:rPr>
        <w:t>种，主要是秋茄、木</w:t>
      </w:r>
      <w:proofErr w:type="gramStart"/>
      <w:r w:rsidRPr="00EA43F5">
        <w:rPr>
          <w:sz w:val="24"/>
        </w:rPr>
        <w:t>榄</w:t>
      </w:r>
      <w:proofErr w:type="gramEnd"/>
      <w:r w:rsidRPr="00EA43F5">
        <w:rPr>
          <w:sz w:val="24"/>
        </w:rPr>
        <w:t>、桐花树、白骨</w:t>
      </w:r>
      <w:proofErr w:type="gramStart"/>
      <w:r w:rsidRPr="00EA43F5">
        <w:rPr>
          <w:sz w:val="24"/>
        </w:rPr>
        <w:t>壤</w:t>
      </w:r>
      <w:proofErr w:type="gramEnd"/>
      <w:r w:rsidRPr="00EA43F5">
        <w:rPr>
          <w:sz w:val="24"/>
        </w:rPr>
        <w:t>、海漆和鱼藤等。</w:t>
      </w:r>
    </w:p>
    <w:p w:rsidR="008A086F" w:rsidRPr="00EA43F5" w:rsidRDefault="008A086F" w:rsidP="006626E9">
      <w:pPr>
        <w:spacing w:line="500" w:lineRule="exact"/>
        <w:ind w:firstLineChars="200" w:firstLine="480"/>
        <w:rPr>
          <w:sz w:val="24"/>
        </w:rPr>
      </w:pPr>
      <w:r w:rsidRPr="00EA43F5">
        <w:rPr>
          <w:sz w:val="24"/>
        </w:rPr>
        <w:t>福田红树林湿地有鸟类约</w:t>
      </w:r>
      <w:r w:rsidRPr="00EA43F5">
        <w:rPr>
          <w:sz w:val="24"/>
        </w:rPr>
        <w:t>194</w:t>
      </w:r>
      <w:r w:rsidRPr="00EA43F5">
        <w:rPr>
          <w:sz w:val="24"/>
        </w:rPr>
        <w:t>种，其中包括黑脸</w:t>
      </w:r>
      <w:proofErr w:type="gramStart"/>
      <w:r w:rsidRPr="00EA43F5">
        <w:rPr>
          <w:sz w:val="24"/>
        </w:rPr>
        <w:t>琵</w:t>
      </w:r>
      <w:proofErr w:type="gramEnd"/>
      <w:r w:rsidRPr="00EA43F5">
        <w:rPr>
          <w:sz w:val="24"/>
        </w:rPr>
        <w:t>鹭、海鸬鹚等</w:t>
      </w:r>
      <w:r w:rsidRPr="00EA43F5">
        <w:rPr>
          <w:sz w:val="24"/>
        </w:rPr>
        <w:t>23</w:t>
      </w:r>
      <w:r w:rsidRPr="00EA43F5">
        <w:rPr>
          <w:sz w:val="24"/>
        </w:rPr>
        <w:t>种珍稀濒危鸟类。每年有成千上万只迁徙候鸟在此歇脚或过冬，是国际候鸟迁徙途中的重要驿站。</w:t>
      </w:r>
    </w:p>
    <w:p w:rsidR="008A086F" w:rsidRPr="00EA43F5" w:rsidRDefault="008A086F" w:rsidP="006626E9">
      <w:pPr>
        <w:spacing w:line="500" w:lineRule="exact"/>
        <w:ind w:firstLineChars="200" w:firstLine="480"/>
        <w:rPr>
          <w:sz w:val="24"/>
        </w:rPr>
      </w:pPr>
      <w:r w:rsidRPr="00EA43F5">
        <w:rPr>
          <w:sz w:val="24"/>
        </w:rPr>
        <w:t>福田红树林保护区认真贯彻落实《自然保护区条例》，按照自然保护区总体规划的要求认真实施，始终坚持以</w:t>
      </w:r>
      <w:r w:rsidR="00F90CA2" w:rsidRPr="00EA43F5">
        <w:rPr>
          <w:sz w:val="24"/>
        </w:rPr>
        <w:t>管理和保护</w:t>
      </w:r>
      <w:r w:rsidRPr="00EA43F5">
        <w:rPr>
          <w:sz w:val="24"/>
        </w:rPr>
        <w:t>为本，以科技</w:t>
      </w:r>
      <w:r w:rsidR="00F90CA2" w:rsidRPr="00EA43F5">
        <w:rPr>
          <w:sz w:val="24"/>
        </w:rPr>
        <w:t>为</w:t>
      </w:r>
      <w:r w:rsidRPr="00EA43F5">
        <w:rPr>
          <w:sz w:val="24"/>
        </w:rPr>
        <w:t>龙头，大力开展科学研究。同时，依托</w:t>
      </w:r>
      <w:r w:rsidR="00F90CA2" w:rsidRPr="00EA43F5">
        <w:rPr>
          <w:sz w:val="24"/>
        </w:rPr>
        <w:t>著名的</w:t>
      </w:r>
      <w:r w:rsidRPr="00EA43F5">
        <w:rPr>
          <w:sz w:val="24"/>
        </w:rPr>
        <w:t>科研院所，如中山大学、厦门大学、广东昆虫研究所等，全面展开</w:t>
      </w:r>
      <w:r w:rsidR="00F90CA2" w:rsidRPr="00EA43F5">
        <w:rPr>
          <w:sz w:val="24"/>
        </w:rPr>
        <w:t>了</w:t>
      </w:r>
      <w:r w:rsidRPr="00EA43F5">
        <w:rPr>
          <w:sz w:val="24"/>
        </w:rPr>
        <w:t>对保护区的生态监测工作，从</w:t>
      </w:r>
      <w:r w:rsidR="00741269" w:rsidRPr="00EA43F5">
        <w:rPr>
          <w:sz w:val="24"/>
        </w:rPr>
        <w:t>多</w:t>
      </w:r>
      <w:r w:rsidRPr="00EA43F5">
        <w:rPr>
          <w:sz w:val="24"/>
        </w:rPr>
        <w:t>方面对福田保护区的生态状况进行了全面监测。监测数据为保护区的发展与管理及周边城市建设的环境评价提供了可靠地科学依据，充分发挥了保护区科研基地的作用。</w:t>
      </w:r>
    </w:p>
    <w:p w:rsidR="004C5EEF" w:rsidRDefault="00741269" w:rsidP="006626E9">
      <w:pPr>
        <w:spacing w:line="500" w:lineRule="exact"/>
        <w:ind w:firstLineChars="200" w:firstLine="480"/>
        <w:rPr>
          <w:sz w:val="24"/>
        </w:rPr>
        <w:sectPr w:rsidR="004C5EEF" w:rsidSect="00427483">
          <w:headerReference w:type="even" r:id="rId14"/>
          <w:headerReference w:type="default" r:id="rId15"/>
          <w:footerReference w:type="even" r:id="rId16"/>
          <w:footerReference w:type="default" r:id="rId17"/>
          <w:pgSz w:w="11906" w:h="16838"/>
          <w:pgMar w:top="1440" w:right="1800" w:bottom="1440" w:left="1800" w:header="851" w:footer="992" w:gutter="0"/>
          <w:pgNumType w:start="1"/>
          <w:cols w:space="425"/>
          <w:docGrid w:type="lines" w:linePitch="312"/>
        </w:sectPr>
      </w:pPr>
      <w:r w:rsidRPr="00EA43F5">
        <w:rPr>
          <w:sz w:val="24"/>
        </w:rPr>
        <w:t>福田红树林保护区于</w:t>
      </w:r>
      <w:r w:rsidRPr="00EA43F5">
        <w:rPr>
          <w:sz w:val="24"/>
        </w:rPr>
        <w:t>2005</w:t>
      </w:r>
      <w:r w:rsidRPr="00EA43F5">
        <w:rPr>
          <w:sz w:val="24"/>
        </w:rPr>
        <w:t>年开始，对保护区的生态状况进行了全面监测。在保护区内设置了</w:t>
      </w:r>
      <w:r w:rsidRPr="00EA43F5">
        <w:rPr>
          <w:sz w:val="24"/>
        </w:rPr>
        <w:t>4</w:t>
      </w:r>
      <w:r w:rsidRPr="00EA43F5">
        <w:rPr>
          <w:sz w:val="24"/>
        </w:rPr>
        <w:t>个监测样带，分别为观鸟亭、基围鱼塘、凤塘河口和沙嘴码头</w:t>
      </w:r>
      <w:r w:rsidR="00357401" w:rsidRPr="00EA43F5">
        <w:rPr>
          <w:sz w:val="24"/>
        </w:rPr>
        <w:t>（</w:t>
      </w:r>
      <w:r w:rsidR="00097FDB" w:rsidRPr="00EA43F5">
        <w:rPr>
          <w:sz w:val="24"/>
        </w:rPr>
        <w:t>附录</w:t>
      </w:r>
      <w:r w:rsidR="00357401" w:rsidRPr="00EA43F5">
        <w:rPr>
          <w:sz w:val="24"/>
        </w:rPr>
        <w:t>1</w:t>
      </w:r>
      <w:r w:rsidR="00357401" w:rsidRPr="00EA43F5">
        <w:rPr>
          <w:sz w:val="24"/>
        </w:rPr>
        <w:t>）</w:t>
      </w:r>
      <w:r w:rsidRPr="00EA43F5">
        <w:rPr>
          <w:sz w:val="24"/>
        </w:rPr>
        <w:t>；监测内容涵盖了水质、植物、浮游生物、大型底栖动物、昆虫和鸟类六个方面。</w:t>
      </w:r>
      <w:r w:rsidR="00357401" w:rsidRPr="00EA43F5">
        <w:rPr>
          <w:sz w:val="24"/>
        </w:rPr>
        <w:t>2012——2013</w:t>
      </w:r>
      <w:r w:rsidR="00357401" w:rsidRPr="00EA43F5">
        <w:rPr>
          <w:sz w:val="24"/>
        </w:rPr>
        <w:t>年度合作单位有：中山大学、厦门大学、广东昆虫研究所、深圳职业技术学院和深圳港联监测有限公司。</w:t>
      </w:r>
      <w:r w:rsidR="00587E69">
        <w:rPr>
          <w:rFonts w:hint="eastAsia"/>
          <w:sz w:val="24"/>
        </w:rPr>
        <w:t>2013</w:t>
      </w:r>
      <w:r w:rsidR="00587E69">
        <w:rPr>
          <w:rFonts w:hint="eastAsia"/>
          <w:sz w:val="24"/>
        </w:rPr>
        <w:t>年</w:t>
      </w:r>
      <w:r w:rsidR="00587E69">
        <w:rPr>
          <w:rFonts w:hint="eastAsia"/>
          <w:sz w:val="24"/>
        </w:rPr>
        <w:t>4</w:t>
      </w:r>
      <w:r w:rsidR="00587E69">
        <w:rPr>
          <w:rFonts w:hint="eastAsia"/>
          <w:sz w:val="24"/>
        </w:rPr>
        <w:t>月保护区管理局对各单位监测结果进行了验收，经专家组讨论，各单位的监测数据真实，对数据的分析合理，</w:t>
      </w:r>
      <w:r w:rsidR="003F7924">
        <w:rPr>
          <w:rFonts w:hint="eastAsia"/>
          <w:sz w:val="24"/>
        </w:rPr>
        <w:t>并通过所得数据，为保护区提供了合理的意见和建议，</w:t>
      </w:r>
      <w:r w:rsidR="00587E69">
        <w:rPr>
          <w:rFonts w:hint="eastAsia"/>
          <w:sz w:val="24"/>
        </w:rPr>
        <w:t>同意验收。</w:t>
      </w:r>
    </w:p>
    <w:p w:rsidR="004C5EEF" w:rsidRDefault="006E43DC" w:rsidP="006376D5">
      <w:pPr>
        <w:rPr>
          <w:sz w:val="28"/>
          <w:szCs w:val="28"/>
        </w:rPr>
        <w:sectPr w:rsidR="004C5EEF" w:rsidSect="00C420A9">
          <w:footerReference w:type="default" r:id="rId18"/>
          <w:pgSz w:w="11906" w:h="16838"/>
          <w:pgMar w:top="1440" w:right="1800" w:bottom="1440" w:left="1800" w:header="851" w:footer="992" w:gutter="0"/>
          <w:pgNumType w:start="2"/>
          <w:cols w:space="425"/>
          <w:docGrid w:type="lines" w:linePitch="312"/>
        </w:sectPr>
      </w:pPr>
      <w:r>
        <w:rPr>
          <w:noProof/>
          <w:sz w:val="28"/>
          <w:szCs w:val="28"/>
        </w:rPr>
        <w:lastRenderedPageBreak/>
        <mc:AlternateContent>
          <mc:Choice Requires="wps">
            <w:drawing>
              <wp:anchor distT="0" distB="0" distL="114300" distR="114300" simplePos="0" relativeHeight="251752960" behindDoc="0" locked="0" layoutInCell="1" allowOverlap="1">
                <wp:simplePos x="0" y="0"/>
                <wp:positionH relativeFrom="column">
                  <wp:posOffset>1511935</wp:posOffset>
                </wp:positionH>
                <wp:positionV relativeFrom="paragraph">
                  <wp:posOffset>586740</wp:posOffset>
                </wp:positionV>
                <wp:extent cx="2260600" cy="426720"/>
                <wp:effectExtent l="0" t="0" r="0" b="0"/>
                <wp:wrapNone/>
                <wp:docPr id="117" name="Text Box 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60600" cy="426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75480" w:rsidRPr="00120E47" w:rsidRDefault="00075480" w:rsidP="004C5EEF">
                            <w:pPr>
                              <w:rPr>
                                <w:sz w:val="28"/>
                                <w:szCs w:val="28"/>
                              </w:rPr>
                            </w:pPr>
                            <w:r w:rsidRPr="00120E47">
                              <w:rPr>
                                <w:rFonts w:hint="eastAsia"/>
                                <w:sz w:val="28"/>
                                <w:szCs w:val="28"/>
                              </w:rPr>
                              <w:t>福田红树林保护区监测点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54" o:spid="_x0000_s1026" type="#_x0000_t202" style="position:absolute;left:0;text-align:left;margin-left:119.05pt;margin-top:46.2pt;width:178pt;height:33.6pt;z-index:2517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" filled="f" stroked="f">
                <v:textbox>
                  <w:txbxContent>
                    <w:p w:rsidR="00075480" w:rsidRPr="00120E47" w:rsidRDefault="00075480" w:rsidP="004C5EEF">
                      <w:pPr>
                        <w:rPr>
                          <w:sz w:val="28"/>
                          <w:szCs w:val="28"/>
                        </w:rPr>
                      </w:pPr>
                      <w:r w:rsidRPr="00120E47">
                        <w:rPr>
                          <w:rFonts w:hint="eastAsia"/>
                          <w:sz w:val="28"/>
                          <w:szCs w:val="28"/>
                        </w:rPr>
                        <w:t>福田红树林保护区监测点</w:t>
                      </w:r>
                    </w:p>
                  </w:txbxContent>
                </v:textbox>
              </v:shape>
            </w:pict>
          </mc:Fallback>
        </mc:AlternateContent>
      </w:r>
      <w:r>
        <w:rPr>
          <w:noProof/>
          <w:sz w:val="28"/>
          <w:szCs w:val="28"/>
        </w:rPr>
        <w:drawing>
          <wp:anchor distT="0" distB="0" distL="114300" distR="114300" simplePos="0" relativeHeight="251751936" behindDoc="0" locked="0" layoutInCell="1" allowOverlap="1">
            <wp:simplePos x="0" y="0"/>
            <wp:positionH relativeFrom="column">
              <wp:posOffset>-596265</wp:posOffset>
            </wp:positionH>
            <wp:positionV relativeFrom="paragraph">
              <wp:posOffset>1607185</wp:posOffset>
            </wp:positionV>
            <wp:extent cx="6648450" cy="4762500"/>
            <wp:effectExtent l="0" t="0" r="0" b="0"/>
            <wp:wrapNone/>
            <wp:docPr id="116" name="图片 1" descr="样地位置图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样地位置图2"/>
                    <pic:cNvPicPr>
                      <a:picLocks noChangeAspect="1" noChangeArrowheads="1"/>
                    </pic:cNvPicPr>
                  </pic:nvPicPr>
                  <pic:blipFill>
                    <a:blip r:embed="rId19">
                      <a:extLst>
                        <a:ext uri="{28A0092B-C50C-407E-A947-70E740481C1C}">
                          <a14:useLocalDpi xmlns:a14="http://schemas.microsoft.com/office/drawing/2010/main" val="0"/>
                        </a:ext>
                      </a:extLst>
                    </a:blip>
                    <a:srcRect t="13525" b="12849"/>
                    <a:stretch>
                      <a:fillRect/>
                    </a:stretch>
                  </pic:blipFill>
                  <pic:spPr bwMode="auto">
                    <a:xfrm>
                      <a:off x="0" y="0"/>
                      <a:ext cx="6648450" cy="4762500"/>
                    </a:xfrm>
                    <a:prstGeom prst="rect">
                      <a:avLst/>
                    </a:prstGeom>
                    <a:noFill/>
                  </pic:spPr>
                </pic:pic>
              </a:graphicData>
            </a:graphic>
            <wp14:sizeRelH relativeFrom="page">
              <wp14:pctWidth>0</wp14:pctWidth>
            </wp14:sizeRelH>
            <wp14:sizeRelV relativeFrom="page">
              <wp14:pctHeight>0</wp14:pctHeight>
            </wp14:sizeRelV>
          </wp:anchor>
        </w:drawing>
      </w:r>
    </w:p>
    <w:p w:rsidR="008411ED" w:rsidRPr="00EA43F5" w:rsidRDefault="00732743" w:rsidP="00732743">
      <w:pPr>
        <w:pStyle w:val="1"/>
        <w:jc w:val="center"/>
        <w:rPr>
          <w:sz w:val="32"/>
          <w:szCs w:val="32"/>
        </w:rPr>
      </w:pPr>
      <w:bookmarkStart w:id="1" w:name="_Toc358105007"/>
      <w:r w:rsidRPr="00EA43F5">
        <w:rPr>
          <w:sz w:val="32"/>
          <w:szCs w:val="32"/>
        </w:rPr>
        <w:lastRenderedPageBreak/>
        <w:t>第一章</w:t>
      </w:r>
      <w:r w:rsidRPr="00EA43F5">
        <w:rPr>
          <w:sz w:val="32"/>
          <w:szCs w:val="32"/>
        </w:rPr>
        <w:t xml:space="preserve"> </w:t>
      </w:r>
      <w:r w:rsidR="008411ED" w:rsidRPr="00EA43F5">
        <w:rPr>
          <w:sz w:val="32"/>
          <w:szCs w:val="32"/>
        </w:rPr>
        <w:t>福田红树林保护区鸟类监测报告</w:t>
      </w:r>
      <w:bookmarkEnd w:id="1"/>
    </w:p>
    <w:p w:rsidR="008411ED" w:rsidRPr="00EA43F5" w:rsidRDefault="008411ED" w:rsidP="00A653CC">
      <w:pPr>
        <w:jc w:val="center"/>
        <w:rPr>
          <w:sz w:val="28"/>
          <w:szCs w:val="28"/>
        </w:rPr>
      </w:pPr>
      <w:r w:rsidRPr="00EA43F5">
        <w:rPr>
          <w:sz w:val="28"/>
          <w:szCs w:val="28"/>
        </w:rPr>
        <w:t>完成单位：广东省昆虫研究所</w:t>
      </w:r>
      <w:r w:rsidRPr="00EA43F5">
        <w:rPr>
          <w:sz w:val="28"/>
          <w:szCs w:val="28"/>
        </w:rPr>
        <w:t xml:space="preserve"> </w:t>
      </w:r>
    </w:p>
    <w:p w:rsidR="008411ED" w:rsidRPr="00EA43F5" w:rsidRDefault="00CC244B" w:rsidP="00732743">
      <w:pPr>
        <w:pStyle w:val="2"/>
        <w:spacing w:before="0" w:after="0" w:line="600" w:lineRule="exact"/>
        <w:rPr>
          <w:rFonts w:ascii="Times New Roman" w:hAnsi="Times New Roman"/>
          <w:sz w:val="28"/>
          <w:szCs w:val="28"/>
        </w:rPr>
      </w:pPr>
      <w:bookmarkStart w:id="2" w:name="_Toc358105008"/>
      <w:proofErr w:type="gramStart"/>
      <w:r>
        <w:rPr>
          <w:rFonts w:ascii="Times New Roman" w:hAnsi="Times New Roman" w:hint="eastAsia"/>
          <w:sz w:val="28"/>
          <w:szCs w:val="28"/>
        </w:rPr>
        <w:t>一</w:t>
      </w:r>
      <w:proofErr w:type="gramEnd"/>
      <w:r>
        <w:rPr>
          <w:rFonts w:ascii="Times New Roman" w:hAnsi="Times New Roman" w:hint="eastAsia"/>
          <w:sz w:val="28"/>
          <w:szCs w:val="28"/>
        </w:rPr>
        <w:t xml:space="preserve"> </w:t>
      </w:r>
      <w:r w:rsidR="008411ED" w:rsidRPr="00EA43F5">
        <w:rPr>
          <w:rFonts w:ascii="Times New Roman" w:hAnsi="Times New Roman"/>
          <w:sz w:val="28"/>
          <w:szCs w:val="28"/>
        </w:rPr>
        <w:t>监测</w:t>
      </w:r>
      <w:r>
        <w:rPr>
          <w:rFonts w:ascii="Times New Roman" w:hAnsi="Times New Roman" w:hint="eastAsia"/>
          <w:sz w:val="28"/>
          <w:szCs w:val="28"/>
        </w:rPr>
        <w:t>内容与</w:t>
      </w:r>
      <w:r w:rsidR="008411ED" w:rsidRPr="00EA43F5">
        <w:rPr>
          <w:rFonts w:ascii="Times New Roman" w:hAnsi="Times New Roman"/>
          <w:sz w:val="28"/>
          <w:szCs w:val="28"/>
        </w:rPr>
        <w:t>结果</w:t>
      </w:r>
      <w:r>
        <w:rPr>
          <w:rFonts w:ascii="Times New Roman" w:hAnsi="Times New Roman" w:hint="eastAsia"/>
          <w:sz w:val="28"/>
          <w:szCs w:val="28"/>
        </w:rPr>
        <w:t>分析</w:t>
      </w:r>
      <w:bookmarkEnd w:id="2"/>
    </w:p>
    <w:p w:rsidR="008411ED" w:rsidRPr="00EA43F5" w:rsidRDefault="00732743" w:rsidP="00732743">
      <w:pPr>
        <w:pStyle w:val="3"/>
        <w:spacing w:before="0" w:after="0" w:line="600" w:lineRule="exact"/>
        <w:rPr>
          <w:sz w:val="24"/>
          <w:szCs w:val="24"/>
        </w:rPr>
      </w:pPr>
      <w:bookmarkStart w:id="3" w:name="_Toc358105009"/>
      <w:r w:rsidRPr="00EA43F5">
        <w:rPr>
          <w:sz w:val="24"/>
          <w:szCs w:val="24"/>
        </w:rPr>
        <w:t>1</w:t>
      </w:r>
      <w:r w:rsidRPr="00EA43F5">
        <w:rPr>
          <w:sz w:val="24"/>
          <w:szCs w:val="24"/>
        </w:rPr>
        <w:t>．</w:t>
      </w:r>
      <w:r w:rsidR="008411ED" w:rsidRPr="00EA43F5">
        <w:rPr>
          <w:sz w:val="24"/>
          <w:szCs w:val="24"/>
        </w:rPr>
        <w:t>福田</w:t>
      </w:r>
      <w:r w:rsidR="0088296E" w:rsidRPr="00EA43F5">
        <w:rPr>
          <w:sz w:val="24"/>
          <w:szCs w:val="24"/>
        </w:rPr>
        <w:t>红树林保护区</w:t>
      </w:r>
      <w:r w:rsidR="008411ED" w:rsidRPr="00EA43F5">
        <w:rPr>
          <w:sz w:val="24"/>
          <w:szCs w:val="24"/>
        </w:rPr>
        <w:t>鸟类调查</w:t>
      </w:r>
      <w:bookmarkEnd w:id="3"/>
    </w:p>
    <w:p w:rsidR="008411ED" w:rsidRPr="00EA43F5" w:rsidRDefault="004C5EEF" w:rsidP="00732743">
      <w:pPr>
        <w:rPr>
          <w:b/>
          <w:sz w:val="24"/>
        </w:rPr>
      </w:pPr>
      <w:r w:rsidRPr="004C5EEF">
        <w:rPr>
          <w:rFonts w:asciiTheme="minorEastAsia" w:eastAsiaTheme="minorEastAsia" w:hAnsiTheme="minorEastAsia" w:hint="eastAsia"/>
          <w:b/>
          <w:sz w:val="24"/>
        </w:rPr>
        <w:t>1)</w:t>
      </w:r>
      <w:r w:rsidR="008411ED" w:rsidRPr="004C5EEF">
        <w:rPr>
          <w:rFonts w:asciiTheme="minorEastAsia" w:eastAsiaTheme="minorEastAsia" w:hAnsiTheme="minorEastAsia"/>
          <w:b/>
          <w:sz w:val="24"/>
        </w:rPr>
        <w:t>鸟</w:t>
      </w:r>
      <w:r w:rsidR="008411ED" w:rsidRPr="00EA43F5">
        <w:rPr>
          <w:b/>
          <w:sz w:val="24"/>
        </w:rPr>
        <w:t>类群落组成</w:t>
      </w:r>
    </w:p>
    <w:p w:rsidR="008411ED" w:rsidRPr="00EA43F5" w:rsidRDefault="008411ED" w:rsidP="008A086F">
      <w:pPr>
        <w:spacing w:line="360" w:lineRule="auto"/>
        <w:ind w:firstLineChars="200" w:firstLine="480"/>
        <w:rPr>
          <w:color w:val="000000"/>
          <w:sz w:val="24"/>
        </w:rPr>
      </w:pPr>
      <w:r w:rsidRPr="00EA43F5">
        <w:rPr>
          <w:color w:val="000000"/>
          <w:sz w:val="24"/>
        </w:rPr>
        <w:t>调查共记录鸟类</w:t>
      </w:r>
      <w:r w:rsidRPr="00EA43F5">
        <w:rPr>
          <w:color w:val="000000"/>
          <w:sz w:val="24"/>
        </w:rPr>
        <w:t>108</w:t>
      </w:r>
      <w:r w:rsidRPr="00EA43F5">
        <w:rPr>
          <w:color w:val="000000"/>
          <w:sz w:val="24"/>
        </w:rPr>
        <w:t>种，隶属</w:t>
      </w:r>
      <w:r w:rsidRPr="00EA43F5">
        <w:rPr>
          <w:color w:val="000000"/>
          <w:sz w:val="24"/>
        </w:rPr>
        <w:t>13</w:t>
      </w:r>
      <w:r w:rsidRPr="00EA43F5">
        <w:rPr>
          <w:color w:val="000000"/>
          <w:sz w:val="24"/>
        </w:rPr>
        <w:t>目</w:t>
      </w:r>
      <w:r w:rsidRPr="00EA43F5">
        <w:rPr>
          <w:color w:val="000000"/>
          <w:sz w:val="24"/>
        </w:rPr>
        <w:t>35</w:t>
      </w:r>
      <w:r w:rsidRPr="00EA43F5">
        <w:rPr>
          <w:color w:val="000000"/>
          <w:sz w:val="24"/>
        </w:rPr>
        <w:t>科。水鸟（包括翠鸟科）有</w:t>
      </w:r>
      <w:r w:rsidRPr="00EA43F5">
        <w:rPr>
          <w:color w:val="000000"/>
          <w:sz w:val="24"/>
        </w:rPr>
        <w:t>57</w:t>
      </w:r>
      <w:r w:rsidRPr="00EA43F5">
        <w:rPr>
          <w:color w:val="000000"/>
          <w:sz w:val="24"/>
        </w:rPr>
        <w:t>种，其余的</w:t>
      </w:r>
      <w:r w:rsidRPr="00EA43F5">
        <w:rPr>
          <w:color w:val="000000"/>
          <w:sz w:val="24"/>
        </w:rPr>
        <w:t>51</w:t>
      </w:r>
      <w:r w:rsidRPr="00EA43F5">
        <w:rPr>
          <w:color w:val="000000"/>
          <w:sz w:val="24"/>
        </w:rPr>
        <w:t>种陆生鸟类主要为各种生境广泛分布的广布种以及多数在湿地活动的湿地依赖种类。按照居留型划分，留鸟有</w:t>
      </w:r>
      <w:r w:rsidRPr="00EA43F5">
        <w:rPr>
          <w:color w:val="000000"/>
          <w:sz w:val="24"/>
        </w:rPr>
        <w:t>51</w:t>
      </w:r>
      <w:r w:rsidRPr="00EA43F5">
        <w:rPr>
          <w:color w:val="000000"/>
          <w:sz w:val="24"/>
        </w:rPr>
        <w:t>种，迁徙</w:t>
      </w:r>
      <w:proofErr w:type="gramStart"/>
      <w:r w:rsidRPr="00EA43F5">
        <w:rPr>
          <w:color w:val="000000"/>
          <w:sz w:val="24"/>
        </w:rPr>
        <w:t>鸟有</w:t>
      </w:r>
      <w:proofErr w:type="gramEnd"/>
      <w:r w:rsidRPr="00EA43F5">
        <w:rPr>
          <w:color w:val="000000"/>
          <w:sz w:val="24"/>
        </w:rPr>
        <w:t>57</w:t>
      </w:r>
      <w:r w:rsidRPr="00EA43F5">
        <w:rPr>
          <w:color w:val="000000"/>
          <w:sz w:val="24"/>
        </w:rPr>
        <w:t>种，其中以福田保护区作为越冬地的有</w:t>
      </w:r>
      <w:r w:rsidRPr="00EA43F5">
        <w:rPr>
          <w:color w:val="000000"/>
          <w:sz w:val="24"/>
        </w:rPr>
        <w:t>42</w:t>
      </w:r>
      <w:r w:rsidRPr="00EA43F5">
        <w:rPr>
          <w:color w:val="000000"/>
          <w:sz w:val="24"/>
        </w:rPr>
        <w:t>种。受保护和受</w:t>
      </w:r>
      <w:proofErr w:type="gramStart"/>
      <w:r w:rsidRPr="00EA43F5">
        <w:rPr>
          <w:color w:val="000000"/>
          <w:sz w:val="24"/>
        </w:rPr>
        <w:t>胁</w:t>
      </w:r>
      <w:proofErr w:type="gramEnd"/>
      <w:r w:rsidRPr="00EA43F5">
        <w:rPr>
          <w:color w:val="000000"/>
          <w:sz w:val="24"/>
        </w:rPr>
        <w:t>鸟种共有</w:t>
      </w:r>
      <w:r w:rsidRPr="00EA43F5">
        <w:rPr>
          <w:color w:val="000000"/>
          <w:sz w:val="24"/>
        </w:rPr>
        <w:t>13</w:t>
      </w:r>
      <w:r w:rsidRPr="00EA43F5">
        <w:rPr>
          <w:color w:val="000000"/>
          <w:sz w:val="24"/>
        </w:rPr>
        <w:t>种。其中列入</w:t>
      </w:r>
      <w:r w:rsidRPr="00EA43F5">
        <w:rPr>
          <w:color w:val="000000"/>
          <w:sz w:val="24"/>
        </w:rPr>
        <w:t>IUCN</w:t>
      </w:r>
      <w:r w:rsidRPr="00EA43F5">
        <w:rPr>
          <w:color w:val="000000"/>
          <w:sz w:val="24"/>
        </w:rPr>
        <w:t>红皮书的有</w:t>
      </w:r>
      <w:r w:rsidRPr="00EA43F5">
        <w:rPr>
          <w:color w:val="000000"/>
          <w:sz w:val="24"/>
        </w:rPr>
        <w:t>5</w:t>
      </w:r>
      <w:r w:rsidRPr="00EA43F5">
        <w:rPr>
          <w:color w:val="000000"/>
          <w:sz w:val="24"/>
        </w:rPr>
        <w:t>种，包括有黑脸</w:t>
      </w:r>
      <w:proofErr w:type="gramStart"/>
      <w:r w:rsidRPr="00EA43F5">
        <w:rPr>
          <w:color w:val="000000"/>
          <w:sz w:val="24"/>
        </w:rPr>
        <w:t>琵</w:t>
      </w:r>
      <w:proofErr w:type="gramEnd"/>
      <w:r w:rsidRPr="00EA43F5">
        <w:rPr>
          <w:color w:val="000000"/>
          <w:sz w:val="24"/>
        </w:rPr>
        <w:t>鹭（</w:t>
      </w:r>
      <w:r w:rsidRPr="00EA43F5">
        <w:rPr>
          <w:i/>
          <w:color w:val="000000"/>
          <w:sz w:val="24"/>
        </w:rPr>
        <w:t>platalea minor</w:t>
      </w:r>
      <w:r w:rsidRPr="00EA43F5">
        <w:rPr>
          <w:color w:val="000000"/>
          <w:sz w:val="24"/>
        </w:rPr>
        <w:t>）</w:t>
      </w:r>
      <w:r w:rsidRPr="00EA43F5">
        <w:rPr>
          <w:color w:val="000000"/>
          <w:sz w:val="24"/>
        </w:rPr>
        <w:t>-</w:t>
      </w:r>
      <w:r w:rsidRPr="00EA43F5">
        <w:rPr>
          <w:color w:val="000000"/>
          <w:sz w:val="24"/>
        </w:rPr>
        <w:t>濒危（</w:t>
      </w:r>
      <w:r w:rsidRPr="00EA43F5">
        <w:rPr>
          <w:color w:val="000000"/>
          <w:sz w:val="24"/>
        </w:rPr>
        <w:t>EN</w:t>
      </w:r>
      <w:r w:rsidRPr="00EA43F5">
        <w:rPr>
          <w:color w:val="000000"/>
          <w:sz w:val="24"/>
        </w:rPr>
        <w:t>）、黑尾</w:t>
      </w:r>
      <w:proofErr w:type="gramStart"/>
      <w:r w:rsidRPr="00EA43F5">
        <w:rPr>
          <w:color w:val="000000"/>
          <w:sz w:val="24"/>
        </w:rPr>
        <w:t>塍</w:t>
      </w:r>
      <w:proofErr w:type="gramEnd"/>
      <w:r w:rsidRPr="00EA43F5">
        <w:rPr>
          <w:color w:val="000000"/>
          <w:sz w:val="24"/>
        </w:rPr>
        <w:t>鹬（</w:t>
      </w:r>
      <w:r w:rsidRPr="00EA43F5">
        <w:rPr>
          <w:i/>
          <w:color w:val="000000"/>
          <w:sz w:val="24"/>
        </w:rPr>
        <w:t>Limosa limosa</w:t>
      </w:r>
      <w:r w:rsidRPr="00EA43F5">
        <w:rPr>
          <w:color w:val="000000"/>
          <w:sz w:val="24"/>
        </w:rPr>
        <w:t>）</w:t>
      </w:r>
      <w:r w:rsidRPr="00EA43F5">
        <w:rPr>
          <w:color w:val="000000"/>
          <w:sz w:val="24"/>
        </w:rPr>
        <w:t>-</w:t>
      </w:r>
      <w:r w:rsidRPr="00EA43F5">
        <w:rPr>
          <w:color w:val="000000"/>
          <w:sz w:val="24"/>
        </w:rPr>
        <w:t>近危（</w:t>
      </w:r>
      <w:r w:rsidRPr="00EA43F5">
        <w:rPr>
          <w:color w:val="000000"/>
          <w:sz w:val="24"/>
        </w:rPr>
        <w:t>NT</w:t>
      </w:r>
      <w:r w:rsidRPr="00EA43F5">
        <w:rPr>
          <w:color w:val="000000"/>
          <w:sz w:val="24"/>
        </w:rPr>
        <w:t>）、大滨鹬（</w:t>
      </w:r>
      <w:r w:rsidRPr="00EA43F5">
        <w:rPr>
          <w:i/>
          <w:color w:val="000000"/>
          <w:sz w:val="24"/>
        </w:rPr>
        <w:t>Calidris tenuirostris</w:t>
      </w:r>
      <w:r w:rsidRPr="00EA43F5">
        <w:rPr>
          <w:color w:val="000000"/>
          <w:sz w:val="24"/>
        </w:rPr>
        <w:t>）</w:t>
      </w:r>
      <w:r w:rsidRPr="00EA43F5">
        <w:rPr>
          <w:color w:val="000000"/>
          <w:sz w:val="24"/>
        </w:rPr>
        <w:t>-</w:t>
      </w:r>
      <w:r w:rsidRPr="00EA43F5">
        <w:rPr>
          <w:color w:val="000000"/>
          <w:sz w:val="24"/>
        </w:rPr>
        <w:t>易危（</w:t>
      </w:r>
      <w:r w:rsidRPr="00EA43F5">
        <w:rPr>
          <w:color w:val="000000"/>
          <w:sz w:val="24"/>
        </w:rPr>
        <w:t>VU</w:t>
      </w:r>
      <w:r w:rsidRPr="00EA43F5">
        <w:rPr>
          <w:color w:val="000000"/>
          <w:sz w:val="24"/>
        </w:rPr>
        <w:t>）、小葵花鹦鹉</w:t>
      </w:r>
      <w:r w:rsidRPr="00EA43F5">
        <w:rPr>
          <w:color w:val="000000"/>
          <w:sz w:val="24"/>
        </w:rPr>
        <w:t>-</w:t>
      </w:r>
      <w:proofErr w:type="gramStart"/>
      <w:r w:rsidRPr="00EA43F5">
        <w:rPr>
          <w:color w:val="000000"/>
          <w:sz w:val="24"/>
        </w:rPr>
        <w:t>极</w:t>
      </w:r>
      <w:proofErr w:type="gramEnd"/>
      <w:r w:rsidRPr="00EA43F5">
        <w:rPr>
          <w:color w:val="000000"/>
          <w:sz w:val="24"/>
        </w:rPr>
        <w:t>危（</w:t>
      </w:r>
      <w:r w:rsidRPr="00EA43F5">
        <w:rPr>
          <w:color w:val="000000"/>
          <w:sz w:val="24"/>
        </w:rPr>
        <w:t>CR</w:t>
      </w:r>
      <w:r w:rsidRPr="00EA43F5">
        <w:rPr>
          <w:color w:val="000000"/>
          <w:sz w:val="24"/>
        </w:rPr>
        <w:t>）和白颈</w:t>
      </w:r>
      <w:proofErr w:type="gramStart"/>
      <w:r w:rsidRPr="00EA43F5">
        <w:rPr>
          <w:color w:val="000000"/>
          <w:sz w:val="24"/>
        </w:rPr>
        <w:t>鸦</w:t>
      </w:r>
      <w:proofErr w:type="gramEnd"/>
      <w:r w:rsidRPr="00EA43F5">
        <w:rPr>
          <w:color w:val="000000"/>
          <w:sz w:val="24"/>
        </w:rPr>
        <w:t>（</w:t>
      </w:r>
      <w:r w:rsidRPr="00EA43F5">
        <w:rPr>
          <w:i/>
          <w:color w:val="000000"/>
          <w:sz w:val="24"/>
        </w:rPr>
        <w:t>Corvus torquatus</w:t>
      </w:r>
      <w:r w:rsidRPr="00EA43F5">
        <w:rPr>
          <w:color w:val="000000"/>
          <w:sz w:val="24"/>
        </w:rPr>
        <w:t>）</w:t>
      </w:r>
      <w:r w:rsidRPr="00EA43F5">
        <w:rPr>
          <w:color w:val="000000"/>
          <w:sz w:val="24"/>
        </w:rPr>
        <w:t>-</w:t>
      </w:r>
      <w:r w:rsidRPr="00EA43F5">
        <w:rPr>
          <w:color w:val="000000"/>
          <w:sz w:val="24"/>
        </w:rPr>
        <w:t>近危（</w:t>
      </w:r>
      <w:r w:rsidRPr="00EA43F5">
        <w:rPr>
          <w:color w:val="000000"/>
          <w:sz w:val="24"/>
        </w:rPr>
        <w:t>NT</w:t>
      </w:r>
      <w:r w:rsidRPr="00EA43F5">
        <w:rPr>
          <w:color w:val="000000"/>
          <w:sz w:val="24"/>
        </w:rPr>
        <w:t>）；属于国家二级保护动物的有</w:t>
      </w:r>
      <w:r w:rsidRPr="00EA43F5">
        <w:rPr>
          <w:color w:val="000000"/>
          <w:sz w:val="24"/>
        </w:rPr>
        <w:t>9</w:t>
      </w:r>
      <w:r w:rsidRPr="00EA43F5">
        <w:rPr>
          <w:color w:val="000000"/>
          <w:sz w:val="24"/>
        </w:rPr>
        <w:t>种，包括有黑脸</w:t>
      </w:r>
      <w:proofErr w:type="gramStart"/>
      <w:r w:rsidRPr="00EA43F5">
        <w:rPr>
          <w:color w:val="000000"/>
          <w:sz w:val="24"/>
        </w:rPr>
        <w:t>琵</w:t>
      </w:r>
      <w:proofErr w:type="gramEnd"/>
      <w:r w:rsidRPr="00EA43F5">
        <w:rPr>
          <w:color w:val="000000"/>
          <w:sz w:val="24"/>
        </w:rPr>
        <w:t>鹭、</w:t>
      </w:r>
      <w:proofErr w:type="gramStart"/>
      <w:r w:rsidRPr="00EA43F5">
        <w:rPr>
          <w:color w:val="000000"/>
          <w:sz w:val="24"/>
        </w:rPr>
        <w:t>隼</w:t>
      </w:r>
      <w:proofErr w:type="gramEnd"/>
      <w:r w:rsidRPr="00EA43F5">
        <w:rPr>
          <w:color w:val="000000"/>
          <w:sz w:val="24"/>
        </w:rPr>
        <w:t>形目</w:t>
      </w:r>
      <w:r w:rsidRPr="00EA43F5">
        <w:rPr>
          <w:color w:val="000000"/>
          <w:sz w:val="24"/>
        </w:rPr>
        <w:t>7</w:t>
      </w:r>
      <w:r w:rsidRPr="00EA43F5">
        <w:rPr>
          <w:color w:val="000000"/>
          <w:sz w:val="24"/>
        </w:rPr>
        <w:t>种猛禽和褐翅</w:t>
      </w:r>
      <w:proofErr w:type="gramStart"/>
      <w:r w:rsidRPr="00EA43F5">
        <w:rPr>
          <w:color w:val="000000"/>
          <w:sz w:val="24"/>
        </w:rPr>
        <w:t>鸦鹃</w:t>
      </w:r>
      <w:proofErr w:type="gramEnd"/>
      <w:r w:rsidRPr="00EA43F5">
        <w:rPr>
          <w:color w:val="000000"/>
          <w:sz w:val="24"/>
        </w:rPr>
        <w:t>（</w:t>
      </w:r>
      <w:r w:rsidRPr="00EA43F5">
        <w:rPr>
          <w:i/>
          <w:iCs/>
          <w:color w:val="000000"/>
          <w:kern w:val="0"/>
          <w:sz w:val="24"/>
        </w:rPr>
        <w:t>Centropus sinensis</w:t>
      </w:r>
      <w:r w:rsidRPr="00EA43F5">
        <w:rPr>
          <w:color w:val="000000"/>
          <w:sz w:val="24"/>
        </w:rPr>
        <w:t>）。</w:t>
      </w:r>
    </w:p>
    <w:p w:rsidR="008411ED" w:rsidRPr="00EA43F5" w:rsidRDefault="004C5EEF" w:rsidP="00732743">
      <w:pPr>
        <w:spacing w:before="200"/>
        <w:rPr>
          <w:b/>
          <w:sz w:val="24"/>
        </w:rPr>
      </w:pPr>
      <w:r w:rsidRPr="004C5EEF">
        <w:rPr>
          <w:rFonts w:asciiTheme="minorEastAsia" w:eastAsiaTheme="minorEastAsia" w:hAnsiTheme="minorEastAsia" w:hint="eastAsia"/>
          <w:b/>
          <w:sz w:val="24"/>
        </w:rPr>
        <w:t>2)</w:t>
      </w:r>
      <w:r w:rsidR="00732743" w:rsidRPr="004C5EEF">
        <w:rPr>
          <w:rFonts w:asciiTheme="minorEastAsia" w:eastAsiaTheme="minorEastAsia" w:hAnsiTheme="minorEastAsia"/>
          <w:b/>
          <w:sz w:val="24"/>
        </w:rPr>
        <w:t>鸟类</w:t>
      </w:r>
      <w:r w:rsidR="008411ED" w:rsidRPr="00EA43F5">
        <w:rPr>
          <w:b/>
          <w:sz w:val="24"/>
        </w:rPr>
        <w:t>动态</w:t>
      </w:r>
      <w:r w:rsidR="00732743" w:rsidRPr="00EA43F5">
        <w:rPr>
          <w:b/>
          <w:sz w:val="24"/>
        </w:rPr>
        <w:t>变化</w:t>
      </w:r>
    </w:p>
    <w:p w:rsidR="008411ED" w:rsidRDefault="008411ED" w:rsidP="008A086F">
      <w:pPr>
        <w:spacing w:line="360" w:lineRule="auto"/>
        <w:ind w:firstLineChars="200" w:firstLine="480"/>
        <w:rPr>
          <w:color w:val="000000"/>
          <w:sz w:val="24"/>
        </w:rPr>
      </w:pPr>
      <w:r w:rsidRPr="00EA43F5">
        <w:rPr>
          <w:color w:val="000000"/>
          <w:sz w:val="24"/>
        </w:rPr>
        <w:t>秋季（</w:t>
      </w:r>
      <w:r w:rsidRPr="00EA43F5">
        <w:rPr>
          <w:color w:val="000000"/>
          <w:sz w:val="24"/>
        </w:rPr>
        <w:t>9-11</w:t>
      </w:r>
      <w:r w:rsidRPr="00EA43F5">
        <w:rPr>
          <w:color w:val="000000"/>
          <w:sz w:val="24"/>
        </w:rPr>
        <w:t>月）鸟类种类较夏季（</w:t>
      </w:r>
      <w:r w:rsidRPr="00EA43F5">
        <w:rPr>
          <w:color w:val="000000"/>
          <w:sz w:val="24"/>
        </w:rPr>
        <w:t>7-8</w:t>
      </w:r>
      <w:r w:rsidRPr="00EA43F5">
        <w:rPr>
          <w:color w:val="000000"/>
          <w:sz w:val="24"/>
        </w:rPr>
        <w:t>月）稍多；数量由于迁</w:t>
      </w:r>
      <w:r w:rsidR="007242BB">
        <w:rPr>
          <w:color w:val="000000"/>
          <w:sz w:val="24"/>
        </w:rPr>
        <w:t>徙候鸟集群迁徙，数量显著高于夏季</w:t>
      </w:r>
      <w:r w:rsidRPr="00EA43F5">
        <w:rPr>
          <w:color w:val="000000"/>
          <w:sz w:val="24"/>
        </w:rPr>
        <w:t>。夏季</w:t>
      </w:r>
      <w:proofErr w:type="gramStart"/>
      <w:r w:rsidRPr="00EA43F5">
        <w:rPr>
          <w:color w:val="000000"/>
          <w:sz w:val="24"/>
        </w:rPr>
        <w:t>水鸟以鹭鸟</w:t>
      </w:r>
      <w:proofErr w:type="gramEnd"/>
      <w:r w:rsidRPr="00EA43F5">
        <w:rPr>
          <w:color w:val="000000"/>
          <w:sz w:val="24"/>
        </w:rPr>
        <w:t>为主，由于繁殖期已基本结束，调查未有发现营巢鸟类，鸟类活动独立而分散；从</w:t>
      </w:r>
      <w:r w:rsidRPr="00EA43F5">
        <w:rPr>
          <w:color w:val="000000"/>
          <w:sz w:val="24"/>
        </w:rPr>
        <w:t>9</w:t>
      </w:r>
      <w:r w:rsidRPr="00EA43F5">
        <w:rPr>
          <w:color w:val="000000"/>
          <w:sz w:val="24"/>
        </w:rPr>
        <w:t>月份开始，陆续记录到南迁的鸻鹬类，至</w:t>
      </w:r>
      <w:r w:rsidRPr="00EA43F5">
        <w:rPr>
          <w:color w:val="000000"/>
          <w:sz w:val="24"/>
        </w:rPr>
        <w:t>10</w:t>
      </w:r>
      <w:r w:rsidRPr="00EA43F5">
        <w:rPr>
          <w:color w:val="000000"/>
          <w:sz w:val="24"/>
        </w:rPr>
        <w:t>月初，雁鸭类和鸬鹚也已经抵达福田湿地。</w:t>
      </w:r>
      <w:r w:rsidRPr="00EA43F5">
        <w:rPr>
          <w:color w:val="000000"/>
          <w:sz w:val="24"/>
        </w:rPr>
        <w:t>12-2</w:t>
      </w:r>
      <w:r w:rsidRPr="00EA43F5">
        <w:rPr>
          <w:color w:val="000000"/>
          <w:sz w:val="24"/>
        </w:rPr>
        <w:t>月属于冬季，此阶段的种类数和秋季相当，但个体数量有明显的提高，其中鸥类的红嘴鸥、鸬鹚类的普通鸬鹚、雁鸭类的</w:t>
      </w:r>
      <w:proofErr w:type="gramStart"/>
      <w:r w:rsidRPr="00EA43F5">
        <w:rPr>
          <w:color w:val="000000"/>
          <w:sz w:val="24"/>
        </w:rPr>
        <w:t>琵嘴鸭</w:t>
      </w:r>
      <w:proofErr w:type="gramEnd"/>
      <w:r w:rsidRPr="00EA43F5">
        <w:rPr>
          <w:color w:val="000000"/>
          <w:sz w:val="24"/>
        </w:rPr>
        <w:t>和</w:t>
      </w:r>
      <w:proofErr w:type="gramStart"/>
      <w:r w:rsidRPr="00EA43F5">
        <w:rPr>
          <w:color w:val="000000"/>
          <w:sz w:val="24"/>
        </w:rPr>
        <w:t>赤颈</w:t>
      </w:r>
      <w:proofErr w:type="gramEnd"/>
      <w:r w:rsidRPr="00EA43F5">
        <w:rPr>
          <w:color w:val="000000"/>
          <w:sz w:val="24"/>
        </w:rPr>
        <w:t>鸭（</w:t>
      </w:r>
      <w:r w:rsidRPr="00EA43F5">
        <w:rPr>
          <w:i/>
          <w:iCs/>
          <w:color w:val="000000"/>
          <w:kern w:val="0"/>
          <w:sz w:val="24"/>
        </w:rPr>
        <w:t>Anas penelope</w:t>
      </w:r>
      <w:r w:rsidRPr="00EA43F5">
        <w:rPr>
          <w:color w:val="000000"/>
          <w:sz w:val="24"/>
        </w:rPr>
        <w:t>）、鸻鹬类中的黑尾</w:t>
      </w:r>
      <w:proofErr w:type="gramStart"/>
      <w:r w:rsidRPr="00EA43F5">
        <w:rPr>
          <w:color w:val="000000"/>
          <w:sz w:val="24"/>
        </w:rPr>
        <w:t>塍</w:t>
      </w:r>
      <w:proofErr w:type="gramEnd"/>
      <w:r w:rsidRPr="00EA43F5">
        <w:rPr>
          <w:color w:val="000000"/>
          <w:sz w:val="24"/>
        </w:rPr>
        <w:t>鹬、黑腹滨鹬（</w:t>
      </w:r>
      <w:r w:rsidRPr="00EA43F5">
        <w:rPr>
          <w:i/>
          <w:iCs/>
          <w:color w:val="000000"/>
          <w:kern w:val="0"/>
          <w:sz w:val="24"/>
        </w:rPr>
        <w:t>Calidris alpina</w:t>
      </w:r>
      <w:r w:rsidRPr="00EA43F5">
        <w:rPr>
          <w:color w:val="000000"/>
          <w:sz w:val="24"/>
        </w:rPr>
        <w:t>）和反嘴</w:t>
      </w:r>
      <w:proofErr w:type="gramStart"/>
      <w:r w:rsidRPr="00EA43F5">
        <w:rPr>
          <w:color w:val="000000"/>
          <w:sz w:val="24"/>
        </w:rPr>
        <w:t>鹬</w:t>
      </w:r>
      <w:proofErr w:type="gramEnd"/>
      <w:r w:rsidRPr="00EA43F5">
        <w:rPr>
          <w:color w:val="000000"/>
          <w:sz w:val="24"/>
        </w:rPr>
        <w:t>数量占绝对优势。至春季（</w:t>
      </w:r>
      <w:r w:rsidRPr="00EA43F5">
        <w:rPr>
          <w:color w:val="000000"/>
          <w:sz w:val="24"/>
        </w:rPr>
        <w:t>3-4</w:t>
      </w:r>
      <w:r w:rsidRPr="00EA43F5">
        <w:rPr>
          <w:color w:val="000000"/>
          <w:sz w:val="24"/>
        </w:rPr>
        <w:t>月）鸟类数量有明显的回落，但由于迁徙过境种类的抵达，种类数有上升的趋势。</w:t>
      </w:r>
    </w:p>
    <w:p w:rsidR="00F56571" w:rsidRPr="00EA43F5" w:rsidRDefault="00F56571" w:rsidP="008A086F">
      <w:pPr>
        <w:spacing w:line="360" w:lineRule="auto"/>
        <w:ind w:firstLineChars="200" w:firstLine="480"/>
        <w:rPr>
          <w:color w:val="000000"/>
          <w:sz w:val="24"/>
        </w:rPr>
      </w:pPr>
    </w:p>
    <w:p w:rsidR="008411ED" w:rsidRDefault="00B84F6E" w:rsidP="001D27E7">
      <w:pPr>
        <w:spacing w:line="360" w:lineRule="auto"/>
        <w:jc w:val="center"/>
        <w:rPr>
          <w:color w:val="000000"/>
          <w:sz w:val="24"/>
        </w:rPr>
      </w:pPr>
      <w:r>
        <w:rPr>
          <w:noProof/>
        </w:rPr>
        <w:lastRenderedPageBreak/>
        <w:drawing>
          <wp:inline distT="0" distB="0" distL="0" distR="0">
            <wp:extent cx="5253355" cy="2907030"/>
            <wp:effectExtent l="0" t="0" r="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0"/>
                    <a:srcRect/>
                    <a:stretch>
                      <a:fillRect/>
                    </a:stretch>
                  </pic:blipFill>
                  <pic:spPr bwMode="auto">
                    <a:xfrm>
                      <a:off x="0" y="0"/>
                      <a:ext cx="5253355" cy="2907030"/>
                    </a:xfrm>
                    <a:prstGeom prst="rect">
                      <a:avLst/>
                    </a:prstGeom>
                    <a:noFill/>
                    <a:ln w="9525">
                      <a:noFill/>
                      <a:miter lim="800000"/>
                      <a:headEnd/>
                      <a:tailEnd/>
                    </a:ln>
                  </pic:spPr>
                </pic:pic>
              </a:graphicData>
            </a:graphic>
          </wp:inline>
        </w:drawing>
      </w:r>
      <w:r w:rsidR="008411ED" w:rsidRPr="007242BB">
        <w:rPr>
          <w:color w:val="000000"/>
          <w:szCs w:val="21"/>
        </w:rPr>
        <w:t>图</w:t>
      </w:r>
      <w:r w:rsidR="008411ED" w:rsidRPr="007242BB">
        <w:rPr>
          <w:color w:val="000000"/>
          <w:szCs w:val="21"/>
        </w:rPr>
        <w:t>1-</w:t>
      </w:r>
      <w:r w:rsidR="007242BB" w:rsidRPr="007242BB">
        <w:rPr>
          <w:rFonts w:hint="eastAsia"/>
          <w:color w:val="000000"/>
          <w:szCs w:val="21"/>
        </w:rPr>
        <w:t>1</w:t>
      </w:r>
      <w:r w:rsidR="008411ED" w:rsidRPr="007242BB">
        <w:rPr>
          <w:color w:val="000000"/>
          <w:szCs w:val="21"/>
        </w:rPr>
        <w:t xml:space="preserve"> </w:t>
      </w:r>
      <w:r w:rsidR="008411ED" w:rsidRPr="007242BB">
        <w:rPr>
          <w:color w:val="000000"/>
          <w:szCs w:val="21"/>
        </w:rPr>
        <w:t>鸟类总体季节变化动态</w:t>
      </w:r>
    </w:p>
    <w:p w:rsidR="00652603" w:rsidRPr="00F56571" w:rsidRDefault="00652603" w:rsidP="00652603">
      <w:pPr>
        <w:spacing w:line="360" w:lineRule="auto"/>
        <w:rPr>
          <w:color w:val="000000"/>
          <w:sz w:val="24"/>
        </w:rPr>
      </w:pPr>
    </w:p>
    <w:p w:rsidR="008411ED" w:rsidRPr="00EA43F5" w:rsidRDefault="00732743" w:rsidP="00652603">
      <w:pPr>
        <w:pStyle w:val="3"/>
        <w:spacing w:before="0" w:after="0" w:line="600" w:lineRule="exact"/>
        <w:rPr>
          <w:sz w:val="24"/>
          <w:szCs w:val="24"/>
        </w:rPr>
      </w:pPr>
      <w:bookmarkStart w:id="4" w:name="_Toc358105010"/>
      <w:r w:rsidRPr="00EA43F5">
        <w:rPr>
          <w:sz w:val="24"/>
          <w:szCs w:val="24"/>
        </w:rPr>
        <w:t xml:space="preserve">2. </w:t>
      </w:r>
      <w:r w:rsidR="008411ED" w:rsidRPr="00EA43F5">
        <w:rPr>
          <w:sz w:val="24"/>
          <w:szCs w:val="24"/>
        </w:rPr>
        <w:t>黑脸</w:t>
      </w:r>
      <w:proofErr w:type="gramStart"/>
      <w:r w:rsidR="008411ED" w:rsidRPr="00EA43F5">
        <w:rPr>
          <w:sz w:val="24"/>
          <w:szCs w:val="24"/>
        </w:rPr>
        <w:t>琵</w:t>
      </w:r>
      <w:proofErr w:type="gramEnd"/>
      <w:r w:rsidR="008411ED" w:rsidRPr="00EA43F5">
        <w:rPr>
          <w:sz w:val="24"/>
          <w:szCs w:val="24"/>
        </w:rPr>
        <w:t>鹭调查</w:t>
      </w:r>
      <w:bookmarkEnd w:id="4"/>
    </w:p>
    <w:p w:rsidR="008411ED" w:rsidRPr="00EA43F5" w:rsidRDefault="004C5EEF" w:rsidP="00652603">
      <w:pPr>
        <w:spacing w:line="600" w:lineRule="exact"/>
        <w:rPr>
          <w:b/>
          <w:sz w:val="24"/>
        </w:rPr>
      </w:pPr>
      <w:r w:rsidRPr="004C5EEF">
        <w:rPr>
          <w:rFonts w:asciiTheme="minorEastAsia" w:eastAsiaTheme="minorEastAsia" w:hAnsiTheme="minorEastAsia" w:hint="eastAsia"/>
          <w:b/>
          <w:sz w:val="24"/>
        </w:rPr>
        <w:t>1)</w:t>
      </w:r>
      <w:r w:rsidR="008411ED" w:rsidRPr="004C5EEF">
        <w:rPr>
          <w:rFonts w:asciiTheme="minorEastAsia" w:eastAsiaTheme="minorEastAsia" w:hAnsiTheme="minorEastAsia"/>
          <w:b/>
          <w:sz w:val="24"/>
        </w:rPr>
        <w:t>越</w:t>
      </w:r>
      <w:r w:rsidR="008411ED" w:rsidRPr="00EA43F5">
        <w:rPr>
          <w:b/>
          <w:sz w:val="24"/>
        </w:rPr>
        <w:t>冬时间与数量</w:t>
      </w:r>
    </w:p>
    <w:p w:rsidR="008411ED" w:rsidRPr="00EA43F5" w:rsidRDefault="008411ED" w:rsidP="001D27E7">
      <w:pPr>
        <w:spacing w:line="360" w:lineRule="auto"/>
        <w:ind w:firstLine="480"/>
        <w:rPr>
          <w:color w:val="000000"/>
          <w:sz w:val="24"/>
        </w:rPr>
      </w:pPr>
      <w:r w:rsidRPr="00EA43F5">
        <w:rPr>
          <w:color w:val="000000"/>
          <w:sz w:val="24"/>
        </w:rPr>
        <w:t>于</w:t>
      </w:r>
      <w:r w:rsidRPr="00EA43F5">
        <w:rPr>
          <w:color w:val="000000"/>
          <w:sz w:val="24"/>
        </w:rPr>
        <w:t>10</w:t>
      </w:r>
      <w:r w:rsidRPr="00EA43F5">
        <w:rPr>
          <w:color w:val="000000"/>
          <w:sz w:val="24"/>
        </w:rPr>
        <w:t>月</w:t>
      </w:r>
      <w:r w:rsidRPr="00EA43F5">
        <w:rPr>
          <w:color w:val="000000"/>
          <w:sz w:val="24"/>
        </w:rPr>
        <w:t>29</w:t>
      </w:r>
      <w:r w:rsidRPr="00EA43F5">
        <w:rPr>
          <w:color w:val="000000"/>
          <w:sz w:val="24"/>
        </w:rPr>
        <w:t>日的福田红树林保护区调查中首次发现本年度黑脸</w:t>
      </w:r>
      <w:proofErr w:type="gramStart"/>
      <w:r w:rsidRPr="00EA43F5">
        <w:rPr>
          <w:color w:val="000000"/>
          <w:sz w:val="24"/>
        </w:rPr>
        <w:t>琵</w:t>
      </w:r>
      <w:proofErr w:type="gramEnd"/>
      <w:r w:rsidRPr="00EA43F5">
        <w:rPr>
          <w:color w:val="000000"/>
          <w:sz w:val="24"/>
        </w:rPr>
        <w:t>鹭前来越冬的记录。发现地点位于凤塘河口对外滩涂，最多时数量达到</w:t>
      </w:r>
      <w:r w:rsidRPr="00EA43F5">
        <w:rPr>
          <w:color w:val="000000"/>
          <w:sz w:val="24"/>
        </w:rPr>
        <w:t>10</w:t>
      </w:r>
      <w:r w:rsidRPr="00EA43F5">
        <w:rPr>
          <w:color w:val="000000"/>
          <w:sz w:val="24"/>
        </w:rPr>
        <w:t>只。此后每月稳定能观察到黑脸</w:t>
      </w:r>
      <w:proofErr w:type="gramStart"/>
      <w:r w:rsidRPr="00EA43F5">
        <w:rPr>
          <w:color w:val="000000"/>
          <w:sz w:val="24"/>
        </w:rPr>
        <w:t>琵</w:t>
      </w:r>
      <w:proofErr w:type="gramEnd"/>
      <w:r w:rsidRPr="00EA43F5">
        <w:rPr>
          <w:color w:val="000000"/>
          <w:sz w:val="24"/>
        </w:rPr>
        <w:t>鹭的活动，但并不是每次都能观察到全体数量，其中最大值出现在</w:t>
      </w:r>
      <w:r w:rsidRPr="00EA43F5">
        <w:rPr>
          <w:color w:val="000000"/>
          <w:sz w:val="24"/>
        </w:rPr>
        <w:t>12</w:t>
      </w:r>
      <w:r w:rsidRPr="00EA43F5">
        <w:rPr>
          <w:color w:val="000000"/>
          <w:sz w:val="24"/>
        </w:rPr>
        <w:t>月，为</w:t>
      </w:r>
      <w:r w:rsidRPr="00EA43F5">
        <w:rPr>
          <w:color w:val="000000"/>
          <w:sz w:val="24"/>
        </w:rPr>
        <w:t>121</w:t>
      </w:r>
      <w:r w:rsidRPr="00EA43F5">
        <w:rPr>
          <w:color w:val="000000"/>
          <w:sz w:val="24"/>
        </w:rPr>
        <w:t>只，其次为</w:t>
      </w:r>
      <w:r w:rsidRPr="00EA43F5">
        <w:rPr>
          <w:color w:val="000000"/>
          <w:sz w:val="24"/>
        </w:rPr>
        <w:t>4</w:t>
      </w:r>
      <w:r w:rsidRPr="00EA43F5">
        <w:rPr>
          <w:color w:val="000000"/>
          <w:sz w:val="24"/>
        </w:rPr>
        <w:t>月初，观察到</w:t>
      </w:r>
      <w:r w:rsidRPr="00EA43F5">
        <w:rPr>
          <w:color w:val="000000"/>
          <w:sz w:val="24"/>
        </w:rPr>
        <w:t>115</w:t>
      </w:r>
      <w:r w:rsidR="007242BB">
        <w:rPr>
          <w:color w:val="000000"/>
          <w:sz w:val="24"/>
        </w:rPr>
        <w:t>只</w:t>
      </w:r>
      <w:r w:rsidRPr="00EA43F5">
        <w:rPr>
          <w:color w:val="000000"/>
          <w:sz w:val="24"/>
        </w:rPr>
        <w:t>。</w:t>
      </w:r>
    </w:p>
    <w:p w:rsidR="008411ED" w:rsidRDefault="00B84F6E" w:rsidP="008A086F">
      <w:pPr>
        <w:spacing w:line="360" w:lineRule="auto"/>
        <w:ind w:left="2835" w:hangingChars="1350" w:hanging="2835"/>
        <w:rPr>
          <w:color w:val="000000"/>
          <w:sz w:val="24"/>
        </w:rPr>
      </w:pPr>
      <w:r>
        <w:rPr>
          <w:noProof/>
        </w:rPr>
        <w:drawing>
          <wp:inline distT="0" distB="0" distL="0" distR="0">
            <wp:extent cx="5262245" cy="2726055"/>
            <wp:effectExtent l="0" t="0" r="0"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1"/>
                    <a:srcRect/>
                    <a:stretch>
                      <a:fillRect/>
                    </a:stretch>
                  </pic:blipFill>
                  <pic:spPr bwMode="auto">
                    <a:xfrm>
                      <a:off x="0" y="0"/>
                      <a:ext cx="5262245" cy="2726055"/>
                    </a:xfrm>
                    <a:prstGeom prst="rect">
                      <a:avLst/>
                    </a:prstGeom>
                    <a:noFill/>
                    <a:ln w="9525">
                      <a:noFill/>
                      <a:miter lim="800000"/>
                      <a:headEnd/>
                      <a:tailEnd/>
                    </a:ln>
                  </pic:spPr>
                </pic:pic>
              </a:graphicData>
            </a:graphic>
          </wp:inline>
        </w:drawing>
      </w:r>
      <w:r w:rsidR="008411ED" w:rsidRPr="00EA43F5">
        <w:t>图</w:t>
      </w:r>
      <w:r w:rsidR="008411ED" w:rsidRPr="00EA43F5">
        <w:t>1-</w:t>
      </w:r>
      <w:r w:rsidR="007242BB">
        <w:rPr>
          <w:rFonts w:hint="eastAsia"/>
        </w:rPr>
        <w:t>2</w:t>
      </w:r>
      <w:r w:rsidR="008411ED" w:rsidRPr="00EA43F5">
        <w:rPr>
          <w:color w:val="000000"/>
          <w:sz w:val="24"/>
        </w:rPr>
        <w:t>黑脸</w:t>
      </w:r>
      <w:proofErr w:type="gramStart"/>
      <w:r w:rsidR="008411ED" w:rsidRPr="00EA43F5">
        <w:rPr>
          <w:color w:val="000000"/>
          <w:sz w:val="24"/>
        </w:rPr>
        <w:t>琵</w:t>
      </w:r>
      <w:proofErr w:type="gramEnd"/>
      <w:r w:rsidR="008411ED" w:rsidRPr="00EA43F5">
        <w:rPr>
          <w:color w:val="000000"/>
          <w:sz w:val="24"/>
        </w:rPr>
        <w:t>鹭季节数量分布动态</w:t>
      </w:r>
    </w:p>
    <w:p w:rsidR="00CC244B" w:rsidRPr="00EA43F5" w:rsidRDefault="00CC244B" w:rsidP="00CC244B">
      <w:pPr>
        <w:spacing w:line="360" w:lineRule="auto"/>
        <w:ind w:left="3240" w:hangingChars="1350" w:hanging="3240"/>
        <w:rPr>
          <w:color w:val="000000"/>
          <w:sz w:val="24"/>
        </w:rPr>
      </w:pPr>
    </w:p>
    <w:p w:rsidR="008411ED" w:rsidRPr="00EA43F5" w:rsidRDefault="004C5EEF" w:rsidP="00017AEC">
      <w:pPr>
        <w:rPr>
          <w:b/>
          <w:sz w:val="24"/>
        </w:rPr>
      </w:pPr>
      <w:r w:rsidRPr="004C5EEF">
        <w:rPr>
          <w:rFonts w:asciiTheme="minorEastAsia" w:eastAsiaTheme="minorEastAsia" w:hAnsiTheme="minorEastAsia" w:hint="eastAsia"/>
          <w:b/>
          <w:sz w:val="24"/>
        </w:rPr>
        <w:lastRenderedPageBreak/>
        <w:t>2)</w:t>
      </w:r>
      <w:r w:rsidR="008411ED" w:rsidRPr="004C5EEF">
        <w:rPr>
          <w:rFonts w:asciiTheme="minorEastAsia" w:eastAsiaTheme="minorEastAsia" w:hAnsiTheme="minorEastAsia"/>
          <w:b/>
          <w:sz w:val="24"/>
        </w:rPr>
        <w:t>环志记</w:t>
      </w:r>
      <w:r w:rsidR="008411ED" w:rsidRPr="00EA43F5">
        <w:rPr>
          <w:b/>
          <w:sz w:val="24"/>
        </w:rPr>
        <w:t>录</w:t>
      </w:r>
    </w:p>
    <w:p w:rsidR="008411ED" w:rsidRPr="00EA43F5" w:rsidRDefault="008411ED" w:rsidP="00246EC6">
      <w:pPr>
        <w:spacing w:line="360" w:lineRule="auto"/>
        <w:ind w:firstLine="480"/>
        <w:rPr>
          <w:color w:val="000000"/>
          <w:sz w:val="24"/>
        </w:rPr>
      </w:pPr>
      <w:r w:rsidRPr="00EA43F5">
        <w:rPr>
          <w:color w:val="000000"/>
          <w:sz w:val="24"/>
        </w:rPr>
        <w:t>调查期间记录到</w:t>
      </w:r>
      <w:r w:rsidRPr="00EA43F5">
        <w:rPr>
          <w:color w:val="000000"/>
          <w:sz w:val="24"/>
        </w:rPr>
        <w:t>2</w:t>
      </w:r>
      <w:r w:rsidRPr="00EA43F5">
        <w:rPr>
          <w:color w:val="000000"/>
          <w:sz w:val="24"/>
        </w:rPr>
        <w:t>次共</w:t>
      </w:r>
      <w:r w:rsidRPr="00EA43F5">
        <w:rPr>
          <w:color w:val="000000"/>
          <w:sz w:val="24"/>
        </w:rPr>
        <w:t>4</w:t>
      </w:r>
      <w:r w:rsidRPr="00EA43F5">
        <w:rPr>
          <w:color w:val="000000"/>
          <w:sz w:val="24"/>
        </w:rPr>
        <w:t>只</w:t>
      </w:r>
      <w:proofErr w:type="gramStart"/>
      <w:r w:rsidRPr="00EA43F5">
        <w:rPr>
          <w:color w:val="000000"/>
          <w:sz w:val="24"/>
        </w:rPr>
        <w:t>具足旗的</w:t>
      </w:r>
      <w:proofErr w:type="gramEnd"/>
      <w:r w:rsidRPr="00EA43F5">
        <w:rPr>
          <w:color w:val="000000"/>
          <w:sz w:val="24"/>
        </w:rPr>
        <w:t>黑脸</w:t>
      </w:r>
      <w:proofErr w:type="gramStart"/>
      <w:r w:rsidRPr="00EA43F5">
        <w:rPr>
          <w:color w:val="000000"/>
          <w:sz w:val="24"/>
        </w:rPr>
        <w:t>琵</w:t>
      </w:r>
      <w:proofErr w:type="gramEnd"/>
      <w:r w:rsidRPr="00EA43F5">
        <w:rPr>
          <w:color w:val="000000"/>
          <w:sz w:val="24"/>
        </w:rPr>
        <w:t>鹭，环志信息见下表。</w:t>
      </w:r>
    </w:p>
    <w:p w:rsidR="008411ED" w:rsidRPr="00EA43F5" w:rsidRDefault="008411ED" w:rsidP="00246EC6">
      <w:pPr>
        <w:spacing w:line="360" w:lineRule="auto"/>
        <w:ind w:firstLine="480"/>
        <w:jc w:val="center"/>
        <w:rPr>
          <w:color w:val="000000"/>
          <w:szCs w:val="21"/>
        </w:rPr>
      </w:pPr>
      <w:r w:rsidRPr="00EA43F5">
        <w:rPr>
          <w:color w:val="000000"/>
          <w:szCs w:val="21"/>
        </w:rPr>
        <w:t>表</w:t>
      </w:r>
      <w:r w:rsidR="008339FB">
        <w:rPr>
          <w:rFonts w:hint="eastAsia"/>
          <w:color w:val="000000"/>
          <w:szCs w:val="21"/>
        </w:rPr>
        <w:t>1-</w:t>
      </w:r>
      <w:r w:rsidRPr="00EA43F5">
        <w:rPr>
          <w:color w:val="000000"/>
          <w:szCs w:val="21"/>
        </w:rPr>
        <w:t xml:space="preserve">1 </w:t>
      </w:r>
      <w:r w:rsidRPr="00EA43F5">
        <w:rPr>
          <w:color w:val="000000"/>
          <w:szCs w:val="21"/>
        </w:rPr>
        <w:t>黑脸</w:t>
      </w:r>
      <w:proofErr w:type="gramStart"/>
      <w:r w:rsidRPr="00EA43F5">
        <w:rPr>
          <w:color w:val="000000"/>
          <w:szCs w:val="21"/>
        </w:rPr>
        <w:t>琵</w:t>
      </w:r>
      <w:proofErr w:type="gramEnd"/>
      <w:r w:rsidRPr="00EA43F5">
        <w:rPr>
          <w:color w:val="000000"/>
          <w:szCs w:val="21"/>
        </w:rPr>
        <w:t>鹭环志记录信息</w:t>
      </w:r>
    </w:p>
    <w:tbl>
      <w:tblPr>
        <w:tblW w:w="5000" w:type="pct"/>
        <w:jc w:val="center"/>
        <w:tblBorders>
          <w:top w:val="single" w:sz="12" w:space="0" w:color="000000"/>
          <w:bottom w:val="single" w:sz="12" w:space="0" w:color="000000"/>
        </w:tblBorders>
        <w:tblLook w:val="00A0" w:firstRow="1" w:lastRow="0" w:firstColumn="1" w:lastColumn="0" w:noHBand="0" w:noVBand="0"/>
      </w:tblPr>
      <w:tblGrid>
        <w:gridCol w:w="949"/>
        <w:gridCol w:w="1548"/>
        <w:gridCol w:w="1459"/>
        <w:gridCol w:w="1469"/>
        <w:gridCol w:w="1549"/>
        <w:gridCol w:w="1548"/>
      </w:tblGrid>
      <w:tr w:rsidR="008411ED" w:rsidRPr="00EA43F5" w:rsidTr="00E35D4D">
        <w:trPr>
          <w:jc w:val="center"/>
        </w:trPr>
        <w:tc>
          <w:tcPr>
            <w:tcW w:w="557" w:type="pct"/>
            <w:tcBorders>
              <w:top w:val="single" w:sz="12" w:space="0" w:color="000000"/>
              <w:bottom w:val="single" w:sz="6" w:space="0" w:color="000000"/>
            </w:tcBorders>
          </w:tcPr>
          <w:p w:rsidR="008411ED" w:rsidRPr="00EA43F5" w:rsidRDefault="008411ED" w:rsidP="00BD6F7E">
            <w:pPr>
              <w:spacing w:line="360" w:lineRule="auto"/>
              <w:rPr>
                <w:color w:val="000000"/>
                <w:szCs w:val="21"/>
              </w:rPr>
            </w:pPr>
            <w:r w:rsidRPr="00EA43F5">
              <w:rPr>
                <w:color w:val="000000"/>
                <w:szCs w:val="21"/>
              </w:rPr>
              <w:t>环号</w:t>
            </w:r>
          </w:p>
        </w:tc>
        <w:tc>
          <w:tcPr>
            <w:tcW w:w="908" w:type="pct"/>
            <w:tcBorders>
              <w:top w:val="single" w:sz="12" w:space="0" w:color="000000"/>
              <w:bottom w:val="single" w:sz="6" w:space="0" w:color="000000"/>
            </w:tcBorders>
          </w:tcPr>
          <w:p w:rsidR="008411ED" w:rsidRPr="00EA43F5" w:rsidRDefault="008411ED" w:rsidP="00BD6F7E">
            <w:pPr>
              <w:spacing w:line="360" w:lineRule="auto"/>
              <w:rPr>
                <w:color w:val="000000"/>
                <w:szCs w:val="21"/>
              </w:rPr>
            </w:pPr>
            <w:proofErr w:type="gramStart"/>
            <w:r w:rsidRPr="00EA43F5">
              <w:rPr>
                <w:color w:val="000000"/>
                <w:szCs w:val="21"/>
              </w:rPr>
              <w:t>足旗组合</w:t>
            </w:r>
            <w:proofErr w:type="gramEnd"/>
          </w:p>
        </w:tc>
        <w:tc>
          <w:tcPr>
            <w:tcW w:w="856" w:type="pct"/>
            <w:tcBorders>
              <w:top w:val="single" w:sz="12" w:space="0" w:color="000000"/>
              <w:bottom w:val="single" w:sz="6" w:space="0" w:color="000000"/>
            </w:tcBorders>
          </w:tcPr>
          <w:p w:rsidR="008411ED" w:rsidRPr="00EA43F5" w:rsidRDefault="008411ED" w:rsidP="00BD6F7E">
            <w:pPr>
              <w:spacing w:line="360" w:lineRule="auto"/>
              <w:rPr>
                <w:color w:val="000000"/>
                <w:szCs w:val="21"/>
              </w:rPr>
            </w:pPr>
            <w:r w:rsidRPr="00EA43F5">
              <w:rPr>
                <w:color w:val="000000"/>
                <w:szCs w:val="21"/>
              </w:rPr>
              <w:t>发现时间</w:t>
            </w:r>
          </w:p>
        </w:tc>
        <w:tc>
          <w:tcPr>
            <w:tcW w:w="862" w:type="pct"/>
            <w:tcBorders>
              <w:top w:val="single" w:sz="12" w:space="0" w:color="000000"/>
              <w:bottom w:val="single" w:sz="6" w:space="0" w:color="000000"/>
            </w:tcBorders>
          </w:tcPr>
          <w:p w:rsidR="008411ED" w:rsidRPr="00EA43F5" w:rsidRDefault="008411ED" w:rsidP="00BD6F7E">
            <w:pPr>
              <w:spacing w:line="360" w:lineRule="auto"/>
              <w:rPr>
                <w:color w:val="000000"/>
                <w:szCs w:val="21"/>
              </w:rPr>
            </w:pPr>
            <w:r w:rsidRPr="00EA43F5">
              <w:rPr>
                <w:color w:val="000000"/>
                <w:szCs w:val="21"/>
              </w:rPr>
              <w:t>发现地点</w:t>
            </w:r>
          </w:p>
        </w:tc>
        <w:tc>
          <w:tcPr>
            <w:tcW w:w="909" w:type="pct"/>
            <w:tcBorders>
              <w:top w:val="single" w:sz="12" w:space="0" w:color="000000"/>
              <w:bottom w:val="single" w:sz="6" w:space="0" w:color="000000"/>
            </w:tcBorders>
          </w:tcPr>
          <w:p w:rsidR="008411ED" w:rsidRPr="00EA43F5" w:rsidRDefault="008411ED" w:rsidP="00BD6F7E">
            <w:pPr>
              <w:spacing w:line="360" w:lineRule="auto"/>
              <w:rPr>
                <w:color w:val="000000"/>
                <w:szCs w:val="21"/>
              </w:rPr>
            </w:pPr>
            <w:r w:rsidRPr="00EA43F5">
              <w:rPr>
                <w:color w:val="000000"/>
                <w:szCs w:val="21"/>
              </w:rPr>
              <w:t>环志时间</w:t>
            </w:r>
          </w:p>
        </w:tc>
        <w:tc>
          <w:tcPr>
            <w:tcW w:w="908" w:type="pct"/>
            <w:tcBorders>
              <w:top w:val="single" w:sz="12" w:space="0" w:color="000000"/>
              <w:bottom w:val="single" w:sz="6" w:space="0" w:color="000000"/>
            </w:tcBorders>
          </w:tcPr>
          <w:p w:rsidR="008411ED" w:rsidRPr="00EA43F5" w:rsidRDefault="008411ED" w:rsidP="00BD6F7E">
            <w:pPr>
              <w:spacing w:line="360" w:lineRule="auto"/>
              <w:rPr>
                <w:color w:val="000000"/>
                <w:szCs w:val="21"/>
              </w:rPr>
            </w:pPr>
            <w:r w:rsidRPr="00EA43F5">
              <w:rPr>
                <w:color w:val="000000"/>
                <w:szCs w:val="21"/>
              </w:rPr>
              <w:t>环志地点</w:t>
            </w:r>
          </w:p>
        </w:tc>
      </w:tr>
      <w:tr w:rsidR="008411ED" w:rsidRPr="00EA43F5" w:rsidTr="00E35D4D">
        <w:trPr>
          <w:jc w:val="center"/>
        </w:trPr>
        <w:tc>
          <w:tcPr>
            <w:tcW w:w="557" w:type="pct"/>
          </w:tcPr>
          <w:p w:rsidR="008411ED" w:rsidRPr="00EA43F5" w:rsidRDefault="008411ED" w:rsidP="00BD6F7E">
            <w:pPr>
              <w:spacing w:line="360" w:lineRule="auto"/>
              <w:rPr>
                <w:color w:val="000000"/>
                <w:szCs w:val="21"/>
              </w:rPr>
            </w:pPr>
            <w:r w:rsidRPr="00EA43F5">
              <w:rPr>
                <w:color w:val="000000"/>
                <w:szCs w:val="21"/>
              </w:rPr>
              <w:t>E46</w:t>
            </w:r>
          </w:p>
        </w:tc>
        <w:tc>
          <w:tcPr>
            <w:tcW w:w="908" w:type="pct"/>
          </w:tcPr>
          <w:p w:rsidR="008411ED" w:rsidRPr="00EA43F5" w:rsidRDefault="008411ED" w:rsidP="00BD6F7E">
            <w:pPr>
              <w:spacing w:line="360" w:lineRule="auto"/>
              <w:rPr>
                <w:color w:val="000000"/>
                <w:szCs w:val="21"/>
              </w:rPr>
            </w:pPr>
            <w:r w:rsidRPr="00EA43F5">
              <w:rPr>
                <w:color w:val="000000"/>
                <w:szCs w:val="21"/>
              </w:rPr>
              <w:t>黄</w:t>
            </w:r>
            <w:r w:rsidRPr="00EA43F5">
              <w:rPr>
                <w:color w:val="000000"/>
                <w:szCs w:val="21"/>
              </w:rPr>
              <w:t>-</w:t>
            </w:r>
            <w:r w:rsidRPr="00EA43F5">
              <w:rPr>
                <w:color w:val="000000"/>
                <w:szCs w:val="21"/>
              </w:rPr>
              <w:t>绿</w:t>
            </w:r>
            <w:r w:rsidRPr="00EA43F5">
              <w:rPr>
                <w:color w:val="000000"/>
                <w:szCs w:val="21"/>
              </w:rPr>
              <w:t>-</w:t>
            </w:r>
            <w:r w:rsidRPr="00EA43F5">
              <w:rPr>
                <w:color w:val="000000"/>
                <w:szCs w:val="21"/>
              </w:rPr>
              <w:t>黄</w:t>
            </w:r>
          </w:p>
        </w:tc>
        <w:tc>
          <w:tcPr>
            <w:tcW w:w="856" w:type="pct"/>
          </w:tcPr>
          <w:p w:rsidR="008411ED" w:rsidRPr="00EA43F5" w:rsidRDefault="008411ED" w:rsidP="00BD6F7E">
            <w:pPr>
              <w:spacing w:line="360" w:lineRule="auto"/>
              <w:rPr>
                <w:color w:val="000000"/>
                <w:szCs w:val="21"/>
              </w:rPr>
            </w:pPr>
            <w:r w:rsidRPr="00EA43F5">
              <w:rPr>
                <w:color w:val="000000"/>
                <w:szCs w:val="21"/>
              </w:rPr>
              <w:t>2012.11.12</w:t>
            </w:r>
          </w:p>
        </w:tc>
        <w:tc>
          <w:tcPr>
            <w:tcW w:w="862" w:type="pct"/>
          </w:tcPr>
          <w:p w:rsidR="008411ED" w:rsidRPr="00EA43F5" w:rsidRDefault="008411ED" w:rsidP="00BD6F7E">
            <w:pPr>
              <w:spacing w:line="360" w:lineRule="auto"/>
              <w:rPr>
                <w:color w:val="000000"/>
                <w:szCs w:val="21"/>
              </w:rPr>
            </w:pPr>
            <w:r w:rsidRPr="00EA43F5">
              <w:rPr>
                <w:color w:val="000000"/>
                <w:szCs w:val="21"/>
              </w:rPr>
              <w:t>凤塘河口</w:t>
            </w:r>
          </w:p>
        </w:tc>
        <w:tc>
          <w:tcPr>
            <w:tcW w:w="909" w:type="pct"/>
          </w:tcPr>
          <w:p w:rsidR="008411ED" w:rsidRPr="00EA43F5" w:rsidRDefault="008411ED" w:rsidP="00BD6F7E">
            <w:pPr>
              <w:spacing w:line="360" w:lineRule="auto"/>
              <w:rPr>
                <w:color w:val="000000"/>
                <w:szCs w:val="21"/>
              </w:rPr>
            </w:pPr>
            <w:r w:rsidRPr="00EA43F5">
              <w:rPr>
                <w:color w:val="000000"/>
                <w:szCs w:val="21"/>
              </w:rPr>
              <w:t>2011.07.04</w:t>
            </w:r>
          </w:p>
        </w:tc>
        <w:tc>
          <w:tcPr>
            <w:tcW w:w="908" w:type="pct"/>
          </w:tcPr>
          <w:p w:rsidR="008411ED" w:rsidRPr="00EA43F5" w:rsidRDefault="008411ED" w:rsidP="00BD6F7E">
            <w:pPr>
              <w:spacing w:line="360" w:lineRule="auto"/>
              <w:rPr>
                <w:color w:val="000000"/>
                <w:szCs w:val="21"/>
              </w:rPr>
            </w:pPr>
            <w:r w:rsidRPr="00EA43F5">
              <w:rPr>
                <w:color w:val="000000"/>
                <w:szCs w:val="21"/>
              </w:rPr>
              <w:t>南韩</w:t>
            </w:r>
          </w:p>
        </w:tc>
      </w:tr>
      <w:tr w:rsidR="008411ED" w:rsidRPr="00EA43F5" w:rsidTr="00E35D4D">
        <w:trPr>
          <w:jc w:val="center"/>
        </w:trPr>
        <w:tc>
          <w:tcPr>
            <w:tcW w:w="557" w:type="pct"/>
          </w:tcPr>
          <w:p w:rsidR="008411ED" w:rsidRPr="00EA43F5" w:rsidRDefault="008411ED" w:rsidP="00BD6F7E">
            <w:pPr>
              <w:spacing w:line="360" w:lineRule="auto"/>
              <w:rPr>
                <w:color w:val="000000"/>
                <w:szCs w:val="21"/>
              </w:rPr>
            </w:pPr>
            <w:r w:rsidRPr="00EA43F5">
              <w:rPr>
                <w:color w:val="000000"/>
                <w:szCs w:val="21"/>
              </w:rPr>
              <w:t>K88</w:t>
            </w:r>
          </w:p>
        </w:tc>
        <w:tc>
          <w:tcPr>
            <w:tcW w:w="908" w:type="pct"/>
          </w:tcPr>
          <w:p w:rsidR="008411ED" w:rsidRPr="00EA43F5" w:rsidRDefault="008411ED" w:rsidP="00BD6F7E">
            <w:pPr>
              <w:spacing w:line="360" w:lineRule="auto"/>
              <w:rPr>
                <w:color w:val="000000"/>
                <w:szCs w:val="21"/>
              </w:rPr>
            </w:pPr>
            <w:r w:rsidRPr="00EA43F5">
              <w:rPr>
                <w:color w:val="000000"/>
                <w:szCs w:val="21"/>
              </w:rPr>
              <w:t>白</w:t>
            </w:r>
            <w:r w:rsidRPr="00EA43F5">
              <w:rPr>
                <w:color w:val="000000"/>
                <w:szCs w:val="21"/>
              </w:rPr>
              <w:t>-</w:t>
            </w:r>
            <w:r w:rsidRPr="00EA43F5">
              <w:rPr>
                <w:color w:val="000000"/>
                <w:szCs w:val="21"/>
              </w:rPr>
              <w:t>红</w:t>
            </w:r>
            <w:r w:rsidRPr="00EA43F5">
              <w:rPr>
                <w:color w:val="000000"/>
                <w:szCs w:val="21"/>
              </w:rPr>
              <w:t>-</w:t>
            </w:r>
            <w:r w:rsidRPr="00EA43F5">
              <w:rPr>
                <w:color w:val="000000"/>
                <w:szCs w:val="21"/>
              </w:rPr>
              <w:t>白</w:t>
            </w:r>
          </w:p>
        </w:tc>
        <w:tc>
          <w:tcPr>
            <w:tcW w:w="856" w:type="pct"/>
          </w:tcPr>
          <w:p w:rsidR="008411ED" w:rsidRPr="00EA43F5" w:rsidRDefault="008411ED" w:rsidP="00BD6F7E">
            <w:pPr>
              <w:spacing w:line="360" w:lineRule="auto"/>
              <w:rPr>
                <w:color w:val="000000"/>
                <w:szCs w:val="21"/>
              </w:rPr>
            </w:pPr>
            <w:r w:rsidRPr="00EA43F5">
              <w:rPr>
                <w:color w:val="000000"/>
                <w:szCs w:val="21"/>
              </w:rPr>
              <w:t>2012.11.12</w:t>
            </w:r>
          </w:p>
        </w:tc>
        <w:tc>
          <w:tcPr>
            <w:tcW w:w="862" w:type="pct"/>
          </w:tcPr>
          <w:p w:rsidR="008411ED" w:rsidRPr="00EA43F5" w:rsidRDefault="008411ED" w:rsidP="00BD6F7E">
            <w:pPr>
              <w:spacing w:line="360" w:lineRule="auto"/>
              <w:rPr>
                <w:color w:val="000000"/>
                <w:szCs w:val="21"/>
              </w:rPr>
            </w:pPr>
            <w:r w:rsidRPr="00EA43F5">
              <w:rPr>
                <w:color w:val="000000"/>
                <w:szCs w:val="21"/>
              </w:rPr>
              <w:t>凤塘河口</w:t>
            </w:r>
          </w:p>
        </w:tc>
        <w:tc>
          <w:tcPr>
            <w:tcW w:w="909" w:type="pct"/>
          </w:tcPr>
          <w:p w:rsidR="008411ED" w:rsidRPr="00EA43F5" w:rsidRDefault="008411ED" w:rsidP="00BD6F7E">
            <w:pPr>
              <w:spacing w:line="360" w:lineRule="auto"/>
              <w:rPr>
                <w:color w:val="000000"/>
                <w:szCs w:val="21"/>
              </w:rPr>
            </w:pPr>
            <w:r w:rsidRPr="00EA43F5">
              <w:rPr>
                <w:color w:val="000000"/>
                <w:szCs w:val="21"/>
              </w:rPr>
              <w:t>2009.08.07</w:t>
            </w:r>
          </w:p>
        </w:tc>
        <w:tc>
          <w:tcPr>
            <w:tcW w:w="908" w:type="pct"/>
          </w:tcPr>
          <w:p w:rsidR="008411ED" w:rsidRPr="00EA43F5" w:rsidRDefault="008411ED" w:rsidP="00BD6F7E">
            <w:pPr>
              <w:spacing w:line="360" w:lineRule="auto"/>
              <w:rPr>
                <w:color w:val="000000"/>
                <w:szCs w:val="21"/>
              </w:rPr>
            </w:pPr>
            <w:r w:rsidRPr="00EA43F5">
              <w:rPr>
                <w:color w:val="000000"/>
                <w:szCs w:val="21"/>
              </w:rPr>
              <w:t>南韩</w:t>
            </w:r>
          </w:p>
        </w:tc>
      </w:tr>
      <w:tr w:rsidR="008411ED" w:rsidRPr="00EA43F5" w:rsidTr="00E35D4D">
        <w:trPr>
          <w:jc w:val="center"/>
        </w:trPr>
        <w:tc>
          <w:tcPr>
            <w:tcW w:w="557" w:type="pct"/>
          </w:tcPr>
          <w:p w:rsidR="008411ED" w:rsidRPr="00EA43F5" w:rsidRDefault="008411ED" w:rsidP="00BD6F7E">
            <w:pPr>
              <w:spacing w:line="360" w:lineRule="auto"/>
              <w:rPr>
                <w:color w:val="000000"/>
                <w:szCs w:val="21"/>
              </w:rPr>
            </w:pPr>
            <w:r w:rsidRPr="00EA43F5">
              <w:rPr>
                <w:color w:val="000000"/>
                <w:szCs w:val="21"/>
              </w:rPr>
              <w:t>E34</w:t>
            </w:r>
          </w:p>
        </w:tc>
        <w:tc>
          <w:tcPr>
            <w:tcW w:w="908" w:type="pct"/>
          </w:tcPr>
          <w:p w:rsidR="008411ED" w:rsidRPr="00EA43F5" w:rsidRDefault="008411ED" w:rsidP="00BD6F7E">
            <w:pPr>
              <w:spacing w:line="360" w:lineRule="auto"/>
              <w:rPr>
                <w:color w:val="000000"/>
                <w:szCs w:val="21"/>
              </w:rPr>
            </w:pPr>
            <w:r w:rsidRPr="00EA43F5">
              <w:rPr>
                <w:color w:val="000000"/>
                <w:szCs w:val="21"/>
              </w:rPr>
              <w:t>红</w:t>
            </w:r>
            <w:r w:rsidRPr="00EA43F5">
              <w:rPr>
                <w:color w:val="000000"/>
                <w:szCs w:val="21"/>
              </w:rPr>
              <w:t>-</w:t>
            </w:r>
            <w:r w:rsidRPr="00EA43F5">
              <w:rPr>
                <w:color w:val="000000"/>
                <w:szCs w:val="21"/>
              </w:rPr>
              <w:t>白</w:t>
            </w:r>
            <w:r w:rsidRPr="00EA43F5">
              <w:rPr>
                <w:color w:val="000000"/>
                <w:szCs w:val="21"/>
              </w:rPr>
              <w:t>-</w:t>
            </w:r>
            <w:r w:rsidRPr="00EA43F5">
              <w:rPr>
                <w:color w:val="000000"/>
                <w:szCs w:val="21"/>
              </w:rPr>
              <w:t>黄</w:t>
            </w:r>
          </w:p>
        </w:tc>
        <w:tc>
          <w:tcPr>
            <w:tcW w:w="856" w:type="pct"/>
          </w:tcPr>
          <w:p w:rsidR="008411ED" w:rsidRPr="00EA43F5" w:rsidRDefault="008411ED" w:rsidP="00BD6F7E">
            <w:pPr>
              <w:spacing w:line="360" w:lineRule="auto"/>
              <w:rPr>
                <w:color w:val="000000"/>
                <w:szCs w:val="21"/>
              </w:rPr>
            </w:pPr>
            <w:r w:rsidRPr="00EA43F5">
              <w:rPr>
                <w:color w:val="000000"/>
                <w:szCs w:val="21"/>
              </w:rPr>
              <w:t>2012.12.28</w:t>
            </w:r>
          </w:p>
        </w:tc>
        <w:tc>
          <w:tcPr>
            <w:tcW w:w="862" w:type="pct"/>
          </w:tcPr>
          <w:p w:rsidR="008411ED" w:rsidRPr="00EA43F5" w:rsidRDefault="008411ED" w:rsidP="00BD6F7E">
            <w:pPr>
              <w:spacing w:line="360" w:lineRule="auto"/>
              <w:rPr>
                <w:color w:val="000000"/>
                <w:szCs w:val="21"/>
              </w:rPr>
            </w:pPr>
            <w:r w:rsidRPr="00EA43F5">
              <w:rPr>
                <w:color w:val="000000"/>
                <w:szCs w:val="21"/>
              </w:rPr>
              <w:t>4</w:t>
            </w:r>
            <w:r w:rsidRPr="00EA43F5">
              <w:rPr>
                <w:color w:val="000000"/>
                <w:szCs w:val="21"/>
              </w:rPr>
              <w:t>号鱼塘</w:t>
            </w:r>
          </w:p>
        </w:tc>
        <w:tc>
          <w:tcPr>
            <w:tcW w:w="909" w:type="pct"/>
          </w:tcPr>
          <w:p w:rsidR="008411ED" w:rsidRPr="00EA43F5" w:rsidRDefault="008411ED" w:rsidP="00BD6F7E">
            <w:pPr>
              <w:spacing w:line="360" w:lineRule="auto"/>
              <w:rPr>
                <w:color w:val="000000"/>
                <w:szCs w:val="21"/>
              </w:rPr>
            </w:pPr>
            <w:r w:rsidRPr="00EA43F5">
              <w:rPr>
                <w:color w:val="000000"/>
                <w:szCs w:val="21"/>
              </w:rPr>
              <w:t>2011.07.01</w:t>
            </w:r>
          </w:p>
        </w:tc>
        <w:tc>
          <w:tcPr>
            <w:tcW w:w="908" w:type="pct"/>
          </w:tcPr>
          <w:p w:rsidR="008411ED" w:rsidRPr="00EA43F5" w:rsidRDefault="008411ED" w:rsidP="00BD6F7E">
            <w:pPr>
              <w:spacing w:line="360" w:lineRule="auto"/>
              <w:rPr>
                <w:color w:val="000000"/>
                <w:szCs w:val="21"/>
              </w:rPr>
            </w:pPr>
            <w:r w:rsidRPr="00EA43F5">
              <w:rPr>
                <w:color w:val="000000"/>
                <w:szCs w:val="21"/>
              </w:rPr>
              <w:t>南韩</w:t>
            </w:r>
          </w:p>
        </w:tc>
      </w:tr>
      <w:tr w:rsidR="008411ED" w:rsidRPr="00EA43F5" w:rsidTr="00E35D4D">
        <w:trPr>
          <w:jc w:val="center"/>
        </w:trPr>
        <w:tc>
          <w:tcPr>
            <w:tcW w:w="557" w:type="pct"/>
            <w:tcBorders>
              <w:bottom w:val="single" w:sz="12" w:space="0" w:color="000000"/>
            </w:tcBorders>
          </w:tcPr>
          <w:p w:rsidR="008411ED" w:rsidRPr="00EA43F5" w:rsidRDefault="008411ED" w:rsidP="00BD6F7E">
            <w:pPr>
              <w:spacing w:line="360" w:lineRule="auto"/>
              <w:rPr>
                <w:color w:val="000000"/>
                <w:szCs w:val="21"/>
              </w:rPr>
            </w:pPr>
            <w:r w:rsidRPr="00EA43F5">
              <w:rPr>
                <w:color w:val="000000"/>
                <w:szCs w:val="21"/>
              </w:rPr>
              <w:t>K49</w:t>
            </w:r>
          </w:p>
        </w:tc>
        <w:tc>
          <w:tcPr>
            <w:tcW w:w="908" w:type="pct"/>
            <w:tcBorders>
              <w:bottom w:val="single" w:sz="12" w:space="0" w:color="000000"/>
            </w:tcBorders>
          </w:tcPr>
          <w:p w:rsidR="008411ED" w:rsidRPr="00EA43F5" w:rsidRDefault="008411ED" w:rsidP="00BD6F7E">
            <w:pPr>
              <w:spacing w:line="360" w:lineRule="auto"/>
              <w:rPr>
                <w:color w:val="000000"/>
                <w:szCs w:val="21"/>
              </w:rPr>
            </w:pPr>
            <w:r w:rsidRPr="00EA43F5">
              <w:rPr>
                <w:color w:val="000000"/>
                <w:szCs w:val="21"/>
              </w:rPr>
              <w:t>黄</w:t>
            </w:r>
            <w:r w:rsidRPr="00EA43F5">
              <w:rPr>
                <w:color w:val="000000"/>
                <w:szCs w:val="21"/>
              </w:rPr>
              <w:t>-</w:t>
            </w:r>
            <w:r w:rsidRPr="00EA43F5">
              <w:rPr>
                <w:color w:val="000000"/>
                <w:szCs w:val="21"/>
              </w:rPr>
              <w:t>白</w:t>
            </w:r>
            <w:r w:rsidRPr="00EA43F5">
              <w:rPr>
                <w:color w:val="000000"/>
                <w:szCs w:val="21"/>
              </w:rPr>
              <w:t>-</w:t>
            </w:r>
            <w:r w:rsidRPr="00EA43F5">
              <w:rPr>
                <w:color w:val="000000"/>
                <w:szCs w:val="21"/>
              </w:rPr>
              <w:t>红</w:t>
            </w:r>
          </w:p>
        </w:tc>
        <w:tc>
          <w:tcPr>
            <w:tcW w:w="856" w:type="pct"/>
            <w:tcBorders>
              <w:bottom w:val="single" w:sz="12" w:space="0" w:color="000000"/>
            </w:tcBorders>
          </w:tcPr>
          <w:p w:rsidR="008411ED" w:rsidRPr="00EA43F5" w:rsidRDefault="008411ED" w:rsidP="00BD6F7E">
            <w:pPr>
              <w:spacing w:line="360" w:lineRule="auto"/>
              <w:rPr>
                <w:color w:val="000000"/>
                <w:szCs w:val="21"/>
              </w:rPr>
            </w:pPr>
            <w:r w:rsidRPr="00EA43F5">
              <w:rPr>
                <w:color w:val="000000"/>
                <w:szCs w:val="21"/>
              </w:rPr>
              <w:t>2012.12.28</w:t>
            </w:r>
          </w:p>
        </w:tc>
        <w:tc>
          <w:tcPr>
            <w:tcW w:w="862" w:type="pct"/>
            <w:tcBorders>
              <w:bottom w:val="single" w:sz="12" w:space="0" w:color="000000"/>
            </w:tcBorders>
          </w:tcPr>
          <w:p w:rsidR="008411ED" w:rsidRPr="00EA43F5" w:rsidRDefault="008411ED" w:rsidP="00BD6F7E">
            <w:pPr>
              <w:spacing w:line="360" w:lineRule="auto"/>
              <w:rPr>
                <w:color w:val="000000"/>
                <w:szCs w:val="21"/>
              </w:rPr>
            </w:pPr>
            <w:r w:rsidRPr="00EA43F5">
              <w:rPr>
                <w:color w:val="000000"/>
                <w:szCs w:val="21"/>
              </w:rPr>
              <w:t>4</w:t>
            </w:r>
            <w:r w:rsidRPr="00EA43F5">
              <w:rPr>
                <w:color w:val="000000"/>
                <w:szCs w:val="21"/>
              </w:rPr>
              <w:t>号鱼塘</w:t>
            </w:r>
          </w:p>
        </w:tc>
        <w:tc>
          <w:tcPr>
            <w:tcW w:w="909" w:type="pct"/>
            <w:tcBorders>
              <w:bottom w:val="single" w:sz="12" w:space="0" w:color="000000"/>
            </w:tcBorders>
          </w:tcPr>
          <w:p w:rsidR="008411ED" w:rsidRPr="00EA43F5" w:rsidRDefault="008411ED" w:rsidP="00BD6F7E">
            <w:pPr>
              <w:spacing w:line="360" w:lineRule="auto"/>
              <w:rPr>
                <w:color w:val="000000"/>
                <w:szCs w:val="21"/>
              </w:rPr>
            </w:pPr>
            <w:r w:rsidRPr="00EA43F5">
              <w:rPr>
                <w:color w:val="000000"/>
                <w:szCs w:val="21"/>
              </w:rPr>
              <w:t>2005.05.31</w:t>
            </w:r>
          </w:p>
        </w:tc>
        <w:tc>
          <w:tcPr>
            <w:tcW w:w="908" w:type="pct"/>
            <w:tcBorders>
              <w:bottom w:val="single" w:sz="12" w:space="0" w:color="000000"/>
            </w:tcBorders>
          </w:tcPr>
          <w:p w:rsidR="008411ED" w:rsidRPr="00EA43F5" w:rsidRDefault="008411ED" w:rsidP="00BD6F7E">
            <w:pPr>
              <w:spacing w:line="360" w:lineRule="auto"/>
              <w:rPr>
                <w:color w:val="000000"/>
                <w:szCs w:val="21"/>
              </w:rPr>
            </w:pPr>
            <w:r w:rsidRPr="00EA43F5">
              <w:rPr>
                <w:color w:val="000000"/>
                <w:szCs w:val="21"/>
              </w:rPr>
              <w:t>南韩</w:t>
            </w:r>
          </w:p>
        </w:tc>
      </w:tr>
    </w:tbl>
    <w:p w:rsidR="008411ED" w:rsidRPr="00EA43F5" w:rsidRDefault="00CC244B" w:rsidP="00F07118">
      <w:pPr>
        <w:pStyle w:val="2"/>
        <w:spacing w:before="0" w:after="0" w:line="600" w:lineRule="exact"/>
        <w:rPr>
          <w:rFonts w:ascii="Times New Roman" w:hAnsi="Times New Roman"/>
          <w:sz w:val="28"/>
          <w:szCs w:val="28"/>
        </w:rPr>
      </w:pPr>
      <w:bookmarkStart w:id="5" w:name="_Toc358105011"/>
      <w:r>
        <w:rPr>
          <w:rFonts w:ascii="Times New Roman" w:hAnsi="Times New Roman" w:hint="eastAsia"/>
          <w:sz w:val="28"/>
          <w:szCs w:val="28"/>
        </w:rPr>
        <w:t>二</w:t>
      </w:r>
      <w:r w:rsidR="008411ED" w:rsidRPr="00EA43F5">
        <w:rPr>
          <w:rFonts w:ascii="Times New Roman" w:hAnsi="Times New Roman"/>
          <w:sz w:val="28"/>
          <w:szCs w:val="28"/>
        </w:rPr>
        <w:t xml:space="preserve"> </w:t>
      </w:r>
      <w:r w:rsidR="008411ED" w:rsidRPr="00EA43F5">
        <w:rPr>
          <w:rFonts w:ascii="Times New Roman" w:hAnsi="Times New Roman"/>
          <w:sz w:val="28"/>
          <w:szCs w:val="28"/>
        </w:rPr>
        <w:t>意见与建议</w:t>
      </w:r>
      <w:bookmarkEnd w:id="5"/>
    </w:p>
    <w:p w:rsidR="00196492" w:rsidRDefault="00444409" w:rsidP="00F07118">
      <w:pPr>
        <w:spacing w:line="360" w:lineRule="auto"/>
        <w:ind w:firstLineChars="200" w:firstLine="480"/>
        <w:rPr>
          <w:sz w:val="24"/>
        </w:rPr>
      </w:pPr>
      <w:r>
        <w:rPr>
          <w:sz w:val="24"/>
        </w:rPr>
        <w:t>（略）</w:t>
      </w:r>
    </w:p>
    <w:p w:rsidR="00196492" w:rsidRDefault="00196492" w:rsidP="00F07118">
      <w:pPr>
        <w:spacing w:line="360" w:lineRule="auto"/>
        <w:ind w:firstLineChars="200" w:firstLine="480"/>
        <w:rPr>
          <w:sz w:val="24"/>
        </w:rPr>
      </w:pPr>
    </w:p>
    <w:p w:rsidR="00196492" w:rsidRDefault="00ED0BB5" w:rsidP="00F07118">
      <w:pPr>
        <w:spacing w:line="360" w:lineRule="auto"/>
        <w:ind w:firstLineChars="200" w:firstLine="480"/>
        <w:rPr>
          <w:sz w:val="24"/>
        </w:rPr>
      </w:pPr>
      <w:r>
        <w:rPr>
          <w:rFonts w:hint="eastAsia"/>
          <w:noProof/>
          <w:sz w:val="24"/>
        </w:rPr>
        <w:drawing>
          <wp:anchor distT="0" distB="0" distL="114300" distR="114300" simplePos="0" relativeHeight="251740672" behindDoc="1" locked="0" layoutInCell="1" allowOverlap="1">
            <wp:simplePos x="0" y="0"/>
            <wp:positionH relativeFrom="column">
              <wp:posOffset>848360</wp:posOffset>
            </wp:positionH>
            <wp:positionV relativeFrom="paragraph">
              <wp:posOffset>-72390</wp:posOffset>
            </wp:positionV>
            <wp:extent cx="3962400" cy="2766060"/>
            <wp:effectExtent l="171450" t="152400" r="152400" b="110490"/>
            <wp:wrapThrough wrapText="bothSides">
              <wp:wrapPolygon edited="0">
                <wp:start x="-935" y="-1190"/>
                <wp:lineTo x="-935" y="22463"/>
                <wp:lineTo x="22327" y="22463"/>
                <wp:lineTo x="22431" y="20380"/>
                <wp:lineTo x="22431" y="1190"/>
                <wp:lineTo x="22327" y="-1041"/>
                <wp:lineTo x="22327" y="-1190"/>
                <wp:lineTo x="-935" y="-1190"/>
              </wp:wrapPolygon>
            </wp:wrapThrough>
            <wp:docPr id="3"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2"/>
                    <a:srcRect/>
                    <a:stretch>
                      <a:fillRect/>
                    </a:stretch>
                  </pic:blipFill>
                  <pic:spPr bwMode="auto">
                    <a:xfrm>
                      <a:off x="0" y="0"/>
                      <a:ext cx="3962400" cy="276606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p>
    <w:p w:rsidR="00196492" w:rsidRDefault="00196492" w:rsidP="00F07118">
      <w:pPr>
        <w:spacing w:line="360" w:lineRule="auto"/>
        <w:ind w:firstLineChars="200" w:firstLine="480"/>
        <w:rPr>
          <w:sz w:val="24"/>
        </w:rPr>
      </w:pPr>
    </w:p>
    <w:p w:rsidR="00196492" w:rsidRDefault="00196492" w:rsidP="00F07118">
      <w:pPr>
        <w:spacing w:line="360" w:lineRule="auto"/>
        <w:ind w:firstLineChars="200" w:firstLine="480"/>
        <w:rPr>
          <w:sz w:val="24"/>
        </w:rPr>
      </w:pPr>
    </w:p>
    <w:p w:rsidR="00196492" w:rsidRDefault="00ED0BB5" w:rsidP="00F07118">
      <w:pPr>
        <w:spacing w:line="360" w:lineRule="auto"/>
        <w:ind w:firstLineChars="200" w:firstLine="480"/>
        <w:rPr>
          <w:sz w:val="24"/>
        </w:rPr>
      </w:pPr>
      <w:r>
        <w:rPr>
          <w:noProof/>
          <w:sz w:val="24"/>
        </w:rPr>
        <w:drawing>
          <wp:anchor distT="0" distB="0" distL="114300" distR="114300" simplePos="0" relativeHeight="251741696" behindDoc="0" locked="0" layoutInCell="1" allowOverlap="1">
            <wp:simplePos x="0" y="0"/>
            <wp:positionH relativeFrom="column">
              <wp:posOffset>857885</wp:posOffset>
            </wp:positionH>
            <wp:positionV relativeFrom="paragraph">
              <wp:posOffset>2072640</wp:posOffset>
            </wp:positionV>
            <wp:extent cx="3965575" cy="2759710"/>
            <wp:effectExtent l="171450" t="152400" r="149225" b="97790"/>
            <wp:wrapThrough wrapText="bothSides">
              <wp:wrapPolygon edited="0">
                <wp:start x="-934" y="-1193"/>
                <wp:lineTo x="-934" y="22365"/>
                <wp:lineTo x="22309" y="22365"/>
                <wp:lineTo x="22413" y="20427"/>
                <wp:lineTo x="22413" y="1193"/>
                <wp:lineTo x="22309" y="-1044"/>
                <wp:lineTo x="22309" y="-1193"/>
                <wp:lineTo x="-934" y="-1193"/>
              </wp:wrapPolygon>
            </wp:wrapThrough>
            <wp:docPr id="2" name="图片 1" descr="C:\Users\Administrator\Desktop\水质数据\DSC001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esktop\水质数据\DSC00161.JPG"/>
                    <pic:cNvPicPr>
                      <a:picLocks noChangeAspect="1" noChangeArrowheads="1"/>
                    </pic:cNvPicPr>
                  </pic:nvPicPr>
                  <pic:blipFill>
                    <a:blip r:embed="rId23"/>
                    <a:srcRect/>
                    <a:stretch>
                      <a:fillRect/>
                    </a:stretch>
                  </pic:blipFill>
                  <pic:spPr bwMode="auto">
                    <a:xfrm>
                      <a:off x="0" y="0"/>
                      <a:ext cx="3965575" cy="275971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r>
        <w:rPr>
          <w:noProof/>
          <w:sz w:val="24"/>
        </w:rPr>
        <w:drawing>
          <wp:anchor distT="0" distB="0" distL="114300" distR="114300" simplePos="0" relativeHeight="251743744" behindDoc="0" locked="0" layoutInCell="1" allowOverlap="1">
            <wp:simplePos x="0" y="0"/>
            <wp:positionH relativeFrom="column">
              <wp:posOffset>857250</wp:posOffset>
            </wp:positionH>
            <wp:positionV relativeFrom="paragraph">
              <wp:posOffset>5083175</wp:posOffset>
            </wp:positionV>
            <wp:extent cx="3963035" cy="2654300"/>
            <wp:effectExtent l="171450" t="152400" r="151765" b="107950"/>
            <wp:wrapThrough wrapText="bothSides">
              <wp:wrapPolygon edited="0">
                <wp:start x="-934" y="-1240"/>
                <wp:lineTo x="-934" y="22478"/>
                <wp:lineTo x="22323" y="22478"/>
                <wp:lineTo x="22427" y="21238"/>
                <wp:lineTo x="22427" y="1240"/>
                <wp:lineTo x="22323" y="-1085"/>
                <wp:lineTo x="22323" y="-1240"/>
                <wp:lineTo x="-934" y="-1240"/>
              </wp:wrapPolygon>
            </wp:wrapThrough>
            <wp:docPr id="4" name="图片 3" descr="DSC_0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105.JPG"/>
                    <pic:cNvPicPr/>
                  </pic:nvPicPr>
                  <pic:blipFill>
                    <a:blip r:embed="rId24"/>
                    <a:stretch>
                      <a:fillRect/>
                    </a:stretch>
                  </pic:blipFill>
                  <pic:spPr>
                    <a:xfrm>
                      <a:off x="0" y="0"/>
                      <a:ext cx="3963035" cy="265430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p>
    <w:p w:rsidR="00196492" w:rsidRPr="00EA43F5" w:rsidRDefault="00196492" w:rsidP="00F07118">
      <w:pPr>
        <w:spacing w:line="360" w:lineRule="auto"/>
        <w:ind w:firstLineChars="200" w:firstLine="480"/>
        <w:rPr>
          <w:sz w:val="24"/>
        </w:rPr>
        <w:sectPr w:rsidR="00196492" w:rsidRPr="00EA43F5" w:rsidSect="004C5EEF">
          <w:headerReference w:type="even" r:id="rId25"/>
          <w:headerReference w:type="default" r:id="rId26"/>
          <w:footerReference w:type="even" r:id="rId27"/>
          <w:footerReference w:type="default" r:id="rId28"/>
          <w:pgSz w:w="11906" w:h="16838"/>
          <w:pgMar w:top="1440" w:right="1800" w:bottom="1440" w:left="1800" w:header="851" w:footer="992" w:gutter="0"/>
          <w:pgNumType w:start="3"/>
          <w:cols w:space="425"/>
          <w:docGrid w:type="lines" w:linePitch="312"/>
        </w:sectPr>
      </w:pPr>
    </w:p>
    <w:p w:rsidR="008411ED" w:rsidRPr="00EA43F5" w:rsidRDefault="008411ED" w:rsidP="002409F2">
      <w:pPr>
        <w:pStyle w:val="1"/>
        <w:jc w:val="center"/>
        <w:rPr>
          <w:sz w:val="32"/>
          <w:szCs w:val="32"/>
        </w:rPr>
      </w:pPr>
      <w:bookmarkStart w:id="6" w:name="_Toc358105012"/>
      <w:r w:rsidRPr="00EA43F5">
        <w:rPr>
          <w:sz w:val="32"/>
          <w:szCs w:val="32"/>
        </w:rPr>
        <w:lastRenderedPageBreak/>
        <w:t>第二章</w:t>
      </w:r>
      <w:r w:rsidRPr="00EA43F5">
        <w:rPr>
          <w:sz w:val="32"/>
          <w:szCs w:val="32"/>
        </w:rPr>
        <w:t xml:space="preserve"> </w:t>
      </w:r>
      <w:r w:rsidRPr="00EA43F5">
        <w:rPr>
          <w:sz w:val="32"/>
          <w:szCs w:val="32"/>
        </w:rPr>
        <w:t>福田红树林保护区浮游植物</w:t>
      </w:r>
      <w:r w:rsidR="004D48F3" w:rsidRPr="00EA43F5">
        <w:rPr>
          <w:sz w:val="32"/>
          <w:szCs w:val="32"/>
        </w:rPr>
        <w:t>监测报告</w:t>
      </w:r>
      <w:bookmarkEnd w:id="6"/>
    </w:p>
    <w:p w:rsidR="008411ED" w:rsidRPr="00EA43F5" w:rsidRDefault="008411ED" w:rsidP="00F12A1D">
      <w:pPr>
        <w:jc w:val="center"/>
        <w:rPr>
          <w:sz w:val="28"/>
          <w:szCs w:val="28"/>
        </w:rPr>
      </w:pPr>
      <w:r w:rsidRPr="00EA43F5">
        <w:rPr>
          <w:sz w:val="28"/>
          <w:szCs w:val="28"/>
        </w:rPr>
        <w:t>完成单位：厦门大学</w:t>
      </w:r>
    </w:p>
    <w:p w:rsidR="008411ED" w:rsidRPr="00EA43F5" w:rsidRDefault="00CC244B" w:rsidP="002409F2">
      <w:pPr>
        <w:pStyle w:val="2"/>
        <w:spacing w:before="0" w:after="0" w:line="600" w:lineRule="exact"/>
        <w:rPr>
          <w:rFonts w:ascii="Times New Roman" w:hAnsi="Times New Roman"/>
          <w:sz w:val="28"/>
          <w:szCs w:val="28"/>
        </w:rPr>
      </w:pPr>
      <w:bookmarkStart w:id="7" w:name="_Toc358105013"/>
      <w:proofErr w:type="gramStart"/>
      <w:r>
        <w:rPr>
          <w:rFonts w:ascii="Times New Roman" w:hAnsi="Times New Roman" w:hint="eastAsia"/>
          <w:sz w:val="28"/>
          <w:szCs w:val="28"/>
        </w:rPr>
        <w:t>一</w:t>
      </w:r>
      <w:proofErr w:type="gramEnd"/>
      <w:r>
        <w:rPr>
          <w:rFonts w:ascii="Times New Roman" w:hAnsi="Times New Roman" w:hint="eastAsia"/>
          <w:sz w:val="28"/>
          <w:szCs w:val="28"/>
        </w:rPr>
        <w:t xml:space="preserve"> </w:t>
      </w:r>
      <w:r w:rsidR="008411ED" w:rsidRPr="00EA43F5">
        <w:rPr>
          <w:rFonts w:ascii="Times New Roman" w:hAnsi="Times New Roman"/>
          <w:sz w:val="28"/>
          <w:szCs w:val="28"/>
        </w:rPr>
        <w:t>监测</w:t>
      </w:r>
      <w:r>
        <w:rPr>
          <w:rFonts w:ascii="Times New Roman" w:hAnsi="Times New Roman" w:hint="eastAsia"/>
          <w:sz w:val="28"/>
          <w:szCs w:val="28"/>
        </w:rPr>
        <w:t>内容与</w:t>
      </w:r>
      <w:r w:rsidR="008411ED" w:rsidRPr="00EA43F5">
        <w:rPr>
          <w:rFonts w:ascii="Times New Roman" w:hAnsi="Times New Roman"/>
          <w:sz w:val="28"/>
          <w:szCs w:val="28"/>
        </w:rPr>
        <w:t>结果</w:t>
      </w:r>
      <w:r>
        <w:rPr>
          <w:rFonts w:ascii="Times New Roman" w:hAnsi="Times New Roman" w:hint="eastAsia"/>
          <w:sz w:val="28"/>
          <w:szCs w:val="28"/>
        </w:rPr>
        <w:t>分析</w:t>
      </w:r>
      <w:bookmarkEnd w:id="7"/>
    </w:p>
    <w:p w:rsidR="008411ED" w:rsidRPr="00EA43F5" w:rsidRDefault="008411ED" w:rsidP="008A086F">
      <w:pPr>
        <w:spacing w:line="360" w:lineRule="auto"/>
        <w:ind w:firstLineChars="200" w:firstLine="480"/>
        <w:rPr>
          <w:sz w:val="24"/>
        </w:rPr>
      </w:pPr>
      <w:r w:rsidRPr="00EA43F5">
        <w:rPr>
          <w:sz w:val="24"/>
        </w:rPr>
        <w:t>（</w:t>
      </w:r>
      <w:r w:rsidRPr="00EA43F5">
        <w:rPr>
          <w:sz w:val="24"/>
        </w:rPr>
        <w:t>1</w:t>
      </w:r>
      <w:r w:rsidRPr="00EA43F5">
        <w:rPr>
          <w:sz w:val="24"/>
        </w:rPr>
        <w:t>）浮游植物以硅藻门种类为主，</w:t>
      </w:r>
      <w:proofErr w:type="gramStart"/>
      <w:r w:rsidRPr="00EA43F5">
        <w:rPr>
          <w:sz w:val="24"/>
        </w:rPr>
        <w:t>占总种类数</w:t>
      </w:r>
      <w:proofErr w:type="gramEnd"/>
      <w:r w:rsidRPr="00EA43F5">
        <w:rPr>
          <w:sz w:val="24"/>
        </w:rPr>
        <w:t>66.3%</w:t>
      </w:r>
      <w:r w:rsidRPr="00EA43F5">
        <w:rPr>
          <w:sz w:val="24"/>
        </w:rPr>
        <w:t>，其中微小小环藻在鱼塘站位</w:t>
      </w:r>
      <w:r w:rsidRPr="00EA43F5">
        <w:rPr>
          <w:sz w:val="24"/>
        </w:rPr>
        <w:t>4</w:t>
      </w:r>
      <w:r w:rsidRPr="00EA43F5">
        <w:rPr>
          <w:sz w:val="24"/>
        </w:rPr>
        <w:t>月份的样品中细胞密度达到</w:t>
      </w:r>
      <w:r w:rsidRPr="00EA43F5">
        <w:rPr>
          <w:sz w:val="24"/>
        </w:rPr>
        <w:t>2.2×10</w:t>
      </w:r>
      <w:r w:rsidRPr="00EA43F5">
        <w:rPr>
          <w:sz w:val="24"/>
          <w:vertAlign w:val="superscript"/>
        </w:rPr>
        <w:t>8</w:t>
      </w:r>
      <w:r w:rsidRPr="00EA43F5">
        <w:rPr>
          <w:sz w:val="24"/>
        </w:rPr>
        <w:t>个</w:t>
      </w:r>
      <w:r w:rsidRPr="00EA43F5">
        <w:rPr>
          <w:sz w:val="24"/>
        </w:rPr>
        <w:t>/L</w:t>
      </w:r>
      <w:r w:rsidRPr="00EA43F5">
        <w:rPr>
          <w:sz w:val="24"/>
        </w:rPr>
        <w:t>，在其他站位硅藻的最高细胞密度也达到了</w:t>
      </w:r>
      <w:r w:rsidRPr="00EA43F5">
        <w:rPr>
          <w:sz w:val="24"/>
        </w:rPr>
        <w:t>10</w:t>
      </w:r>
      <w:r w:rsidRPr="00EA43F5">
        <w:rPr>
          <w:sz w:val="24"/>
          <w:vertAlign w:val="superscript"/>
        </w:rPr>
        <w:t>5</w:t>
      </w:r>
      <w:r w:rsidRPr="00EA43F5">
        <w:rPr>
          <w:sz w:val="24"/>
        </w:rPr>
        <w:t>个</w:t>
      </w:r>
      <w:r w:rsidRPr="00EA43F5">
        <w:rPr>
          <w:sz w:val="24"/>
        </w:rPr>
        <w:t>/L</w:t>
      </w:r>
      <w:r w:rsidRPr="00EA43F5">
        <w:rPr>
          <w:sz w:val="24"/>
        </w:rPr>
        <w:t>水平。同时出现多种蓝藻、绿藻、裸藻、甲藻等。有污染特征性的蓝藻门种类（细小平裂藻）、裸</w:t>
      </w:r>
      <w:proofErr w:type="gramStart"/>
      <w:r w:rsidRPr="00EA43F5">
        <w:rPr>
          <w:sz w:val="24"/>
        </w:rPr>
        <w:t>藻门种类</w:t>
      </w:r>
      <w:proofErr w:type="gramEnd"/>
      <w:r w:rsidRPr="00EA43F5">
        <w:rPr>
          <w:sz w:val="24"/>
        </w:rPr>
        <w:t>在水体中经常出现，并且在一些站位中密度较高，最高可达</w:t>
      </w:r>
      <w:r w:rsidRPr="00EA43F5">
        <w:rPr>
          <w:sz w:val="24"/>
        </w:rPr>
        <w:t>8.0×10</w:t>
      </w:r>
      <w:r w:rsidRPr="00EA43F5">
        <w:rPr>
          <w:sz w:val="24"/>
          <w:vertAlign w:val="superscript"/>
        </w:rPr>
        <w:t>6</w:t>
      </w:r>
      <w:r w:rsidRPr="00EA43F5">
        <w:rPr>
          <w:sz w:val="24"/>
        </w:rPr>
        <w:t>个</w:t>
      </w:r>
      <w:r w:rsidRPr="00EA43F5">
        <w:rPr>
          <w:sz w:val="24"/>
        </w:rPr>
        <w:t>/L</w:t>
      </w:r>
      <w:r w:rsidRPr="00EA43F5">
        <w:rPr>
          <w:sz w:val="24"/>
        </w:rPr>
        <w:t>（</w:t>
      </w:r>
      <w:proofErr w:type="gramStart"/>
      <w:r w:rsidRPr="00EA43F5">
        <w:rPr>
          <w:sz w:val="24"/>
        </w:rPr>
        <w:t>具尾蓝</w:t>
      </w:r>
      <w:proofErr w:type="gramEnd"/>
      <w:r w:rsidRPr="00EA43F5">
        <w:rPr>
          <w:sz w:val="24"/>
        </w:rPr>
        <w:t>隐藻）。</w:t>
      </w:r>
    </w:p>
    <w:p w:rsidR="008411ED" w:rsidRPr="00EA43F5" w:rsidRDefault="008411ED" w:rsidP="008A086F">
      <w:pPr>
        <w:spacing w:line="360" w:lineRule="auto"/>
        <w:ind w:firstLineChars="200" w:firstLine="480"/>
        <w:rPr>
          <w:sz w:val="24"/>
        </w:rPr>
      </w:pPr>
      <w:r w:rsidRPr="00EA43F5">
        <w:rPr>
          <w:sz w:val="24"/>
        </w:rPr>
        <w:t>（</w:t>
      </w:r>
      <w:r w:rsidRPr="00EA43F5">
        <w:rPr>
          <w:sz w:val="24"/>
        </w:rPr>
        <w:t>2</w:t>
      </w:r>
      <w:r w:rsidRPr="00EA43F5">
        <w:rPr>
          <w:sz w:val="24"/>
        </w:rPr>
        <w:t>）底栖性和附着性的硅藻在观鸟亭站位浮游植物中大量存在，</w:t>
      </w:r>
      <w:proofErr w:type="gramStart"/>
      <w:r w:rsidRPr="00EA43F5">
        <w:rPr>
          <w:sz w:val="24"/>
        </w:rPr>
        <w:t>约占总种类数</w:t>
      </w:r>
      <w:proofErr w:type="gramEnd"/>
      <w:r w:rsidRPr="00EA43F5">
        <w:rPr>
          <w:sz w:val="24"/>
        </w:rPr>
        <w:t>的</w:t>
      </w:r>
      <w:r w:rsidRPr="00EA43F5">
        <w:rPr>
          <w:sz w:val="24"/>
        </w:rPr>
        <w:t>80.3%</w:t>
      </w:r>
      <w:r w:rsidRPr="00EA43F5">
        <w:rPr>
          <w:sz w:val="24"/>
        </w:rPr>
        <w:t>，其中舟形藻在</w:t>
      </w:r>
      <w:r w:rsidRPr="00EA43F5">
        <w:rPr>
          <w:sz w:val="24"/>
        </w:rPr>
        <w:t>1</w:t>
      </w:r>
      <w:r w:rsidRPr="00EA43F5">
        <w:rPr>
          <w:sz w:val="24"/>
        </w:rPr>
        <w:t>月份观鸟屋和</w:t>
      </w:r>
      <w:proofErr w:type="gramStart"/>
      <w:r w:rsidRPr="00EA43F5">
        <w:rPr>
          <w:sz w:val="24"/>
        </w:rPr>
        <w:t>凤塘</w:t>
      </w:r>
      <w:proofErr w:type="gramEnd"/>
      <w:r w:rsidRPr="00EA43F5">
        <w:rPr>
          <w:sz w:val="24"/>
        </w:rPr>
        <w:t>河口站位细胞密度分别达到了</w:t>
      </w:r>
      <w:r w:rsidRPr="00EA43F5">
        <w:rPr>
          <w:sz w:val="24"/>
        </w:rPr>
        <w:t>1.6×10</w:t>
      </w:r>
      <w:r w:rsidRPr="00EA43F5">
        <w:rPr>
          <w:sz w:val="24"/>
          <w:vertAlign w:val="superscript"/>
        </w:rPr>
        <w:t>5</w:t>
      </w:r>
      <w:r w:rsidRPr="00EA43F5">
        <w:rPr>
          <w:sz w:val="24"/>
        </w:rPr>
        <w:t>个</w:t>
      </w:r>
      <w:r w:rsidRPr="00EA43F5">
        <w:rPr>
          <w:sz w:val="24"/>
        </w:rPr>
        <w:t>/L</w:t>
      </w:r>
      <w:r w:rsidRPr="00EA43F5">
        <w:rPr>
          <w:sz w:val="24"/>
        </w:rPr>
        <w:t>和</w:t>
      </w:r>
      <w:r w:rsidRPr="00EA43F5">
        <w:rPr>
          <w:sz w:val="24"/>
        </w:rPr>
        <w:t>5.9×10</w:t>
      </w:r>
      <w:r w:rsidRPr="00EA43F5">
        <w:rPr>
          <w:sz w:val="24"/>
          <w:vertAlign w:val="superscript"/>
        </w:rPr>
        <w:t>5</w:t>
      </w:r>
      <w:r w:rsidRPr="00EA43F5">
        <w:rPr>
          <w:sz w:val="24"/>
        </w:rPr>
        <w:t>个</w:t>
      </w:r>
      <w:r w:rsidRPr="00EA43F5">
        <w:rPr>
          <w:sz w:val="24"/>
        </w:rPr>
        <w:t>/L</w:t>
      </w:r>
      <w:r w:rsidRPr="00EA43F5">
        <w:rPr>
          <w:sz w:val="24"/>
        </w:rPr>
        <w:t>，成为优势种，分别占总细胞密度的</w:t>
      </w:r>
      <w:r w:rsidRPr="00EA43F5">
        <w:rPr>
          <w:sz w:val="24"/>
        </w:rPr>
        <w:t>58.7%</w:t>
      </w:r>
      <w:r w:rsidRPr="00EA43F5">
        <w:rPr>
          <w:sz w:val="24"/>
        </w:rPr>
        <w:t>和</w:t>
      </w:r>
      <w:r w:rsidRPr="00EA43F5">
        <w:rPr>
          <w:sz w:val="24"/>
        </w:rPr>
        <w:t>64.2%</w:t>
      </w:r>
      <w:r w:rsidRPr="00EA43F5">
        <w:rPr>
          <w:sz w:val="24"/>
        </w:rPr>
        <w:t>。观鸟亭站位处于红树林外缘，由于在红树林阻挡下，林前冲刷的潮汐和风浪的影响，底栖硅藻极易悬浮于水体中，起到丰富浮游植物的作用。</w:t>
      </w:r>
    </w:p>
    <w:p w:rsidR="008411ED" w:rsidRPr="00EA43F5" w:rsidRDefault="008411ED" w:rsidP="008A086F">
      <w:pPr>
        <w:spacing w:line="360" w:lineRule="auto"/>
        <w:ind w:firstLineChars="200" w:firstLine="480"/>
        <w:rPr>
          <w:sz w:val="24"/>
        </w:rPr>
      </w:pPr>
      <w:r w:rsidRPr="00EA43F5">
        <w:rPr>
          <w:sz w:val="24"/>
        </w:rPr>
        <w:t>（</w:t>
      </w:r>
      <w:r w:rsidRPr="00EA43F5">
        <w:rPr>
          <w:sz w:val="24"/>
        </w:rPr>
        <w:t>3</w:t>
      </w:r>
      <w:r w:rsidRPr="00EA43F5">
        <w:rPr>
          <w:sz w:val="24"/>
        </w:rPr>
        <w:t>）淡水性的种类在浮游植物群落中经常出现，如平裂藻、颤藻、栅藻、裸藻</w:t>
      </w:r>
      <w:proofErr w:type="gramStart"/>
      <w:r w:rsidRPr="00EA43F5">
        <w:rPr>
          <w:sz w:val="24"/>
        </w:rPr>
        <w:t>和隐藻等</w:t>
      </w:r>
      <w:proofErr w:type="gramEnd"/>
      <w:r w:rsidRPr="00EA43F5">
        <w:rPr>
          <w:sz w:val="24"/>
        </w:rPr>
        <w:t>种类，说明水质属咸淡水性质。如在</w:t>
      </w:r>
      <w:r w:rsidRPr="00EA43F5">
        <w:rPr>
          <w:sz w:val="24"/>
        </w:rPr>
        <w:t>4</w:t>
      </w:r>
      <w:r w:rsidRPr="00EA43F5">
        <w:rPr>
          <w:sz w:val="24"/>
        </w:rPr>
        <w:t>月份，观鸟亭站位淡水种类</w:t>
      </w:r>
      <w:proofErr w:type="gramStart"/>
      <w:r w:rsidRPr="00EA43F5">
        <w:rPr>
          <w:sz w:val="24"/>
        </w:rPr>
        <w:t>隐藻成为</w:t>
      </w:r>
      <w:proofErr w:type="gramEnd"/>
      <w:r w:rsidRPr="00EA43F5">
        <w:rPr>
          <w:sz w:val="24"/>
        </w:rPr>
        <w:t>优势种类，总细胞密度的</w:t>
      </w:r>
      <w:r w:rsidRPr="00EA43F5">
        <w:rPr>
          <w:sz w:val="24"/>
        </w:rPr>
        <w:t>66.1%</w:t>
      </w:r>
      <w:r w:rsidRPr="00EA43F5">
        <w:rPr>
          <w:sz w:val="24"/>
        </w:rPr>
        <w:t>，在凤塘河口站位达到总细胞密度的</w:t>
      </w:r>
      <w:r w:rsidRPr="00EA43F5">
        <w:rPr>
          <w:sz w:val="24"/>
        </w:rPr>
        <w:t>59.5%</w:t>
      </w:r>
      <w:r w:rsidRPr="00EA43F5">
        <w:rPr>
          <w:sz w:val="24"/>
        </w:rPr>
        <w:t>。</w:t>
      </w:r>
    </w:p>
    <w:p w:rsidR="008411ED" w:rsidRPr="00EA43F5" w:rsidRDefault="008411ED" w:rsidP="008A086F">
      <w:pPr>
        <w:spacing w:line="360" w:lineRule="auto"/>
        <w:ind w:firstLineChars="200" w:firstLine="480"/>
        <w:rPr>
          <w:sz w:val="24"/>
        </w:rPr>
      </w:pPr>
      <w:r w:rsidRPr="00EA43F5">
        <w:rPr>
          <w:sz w:val="24"/>
        </w:rPr>
        <w:t>（</w:t>
      </w:r>
      <w:r w:rsidRPr="00EA43F5">
        <w:rPr>
          <w:sz w:val="24"/>
        </w:rPr>
        <w:t>4</w:t>
      </w:r>
      <w:r w:rsidRPr="00EA43F5">
        <w:rPr>
          <w:sz w:val="24"/>
        </w:rPr>
        <w:t>）赤潮藻和耐污染特征的种类是浮游植物的主要成分。赤潮</w:t>
      </w:r>
      <w:proofErr w:type="gramStart"/>
      <w:r w:rsidRPr="00EA43F5">
        <w:rPr>
          <w:sz w:val="24"/>
        </w:rPr>
        <w:t>藻如威氏海链藻</w:t>
      </w:r>
      <w:proofErr w:type="gramEnd"/>
      <w:r w:rsidRPr="00EA43F5">
        <w:rPr>
          <w:sz w:val="24"/>
        </w:rPr>
        <w:t>、微小小环藻等在多个季节成为绝对优势种，耐污染的藻类如小环藻、裸藻等在浮游植物中大量存在。浮游植物的密度在每个季度均达到富营养化的水平，并且有继续增加的趋势。</w:t>
      </w:r>
    </w:p>
    <w:p w:rsidR="008411ED" w:rsidRPr="00EA43F5" w:rsidRDefault="008411ED" w:rsidP="008A086F">
      <w:pPr>
        <w:spacing w:line="360" w:lineRule="auto"/>
        <w:ind w:firstLineChars="200" w:firstLine="480"/>
        <w:rPr>
          <w:sz w:val="24"/>
        </w:rPr>
      </w:pPr>
      <w:r w:rsidRPr="00EA43F5">
        <w:rPr>
          <w:sz w:val="24"/>
        </w:rPr>
        <w:t>（</w:t>
      </w:r>
      <w:r w:rsidRPr="00EA43F5">
        <w:rPr>
          <w:sz w:val="24"/>
        </w:rPr>
        <w:t>5</w:t>
      </w:r>
      <w:r w:rsidRPr="00EA43F5">
        <w:rPr>
          <w:sz w:val="24"/>
        </w:rPr>
        <w:t>）淡水性</w:t>
      </w:r>
      <w:r w:rsidRPr="00EA43F5">
        <w:rPr>
          <w:sz w:val="24"/>
        </w:rPr>
        <w:t>/</w:t>
      </w:r>
      <w:r w:rsidRPr="00EA43F5">
        <w:rPr>
          <w:sz w:val="24"/>
        </w:rPr>
        <w:t>半咸水性微型蓝藻门种类细小</w:t>
      </w:r>
      <w:proofErr w:type="gramStart"/>
      <w:r w:rsidRPr="00EA43F5">
        <w:rPr>
          <w:sz w:val="24"/>
        </w:rPr>
        <w:t>平裂藻在</w:t>
      </w:r>
      <w:proofErr w:type="gramEnd"/>
      <w:r w:rsidRPr="00EA43F5">
        <w:rPr>
          <w:sz w:val="24"/>
        </w:rPr>
        <w:t>7</w:t>
      </w:r>
      <w:r w:rsidRPr="00EA43F5">
        <w:rPr>
          <w:sz w:val="24"/>
        </w:rPr>
        <w:t>月份成为沙嘴站位浮游植物的优势种，细胞密度达到了</w:t>
      </w:r>
      <w:r w:rsidRPr="00EA43F5">
        <w:rPr>
          <w:sz w:val="24"/>
        </w:rPr>
        <w:t>1.4×10</w:t>
      </w:r>
      <w:r w:rsidRPr="00EA43F5">
        <w:rPr>
          <w:sz w:val="24"/>
          <w:vertAlign w:val="superscript"/>
        </w:rPr>
        <w:t>5</w:t>
      </w:r>
      <w:r w:rsidRPr="00EA43F5">
        <w:rPr>
          <w:sz w:val="24"/>
        </w:rPr>
        <w:t>个</w:t>
      </w:r>
      <w:r w:rsidRPr="00EA43F5">
        <w:rPr>
          <w:sz w:val="24"/>
        </w:rPr>
        <w:t>/L</w:t>
      </w:r>
      <w:r w:rsidRPr="00EA43F5">
        <w:rPr>
          <w:sz w:val="24"/>
        </w:rPr>
        <w:t>，在</w:t>
      </w:r>
      <w:r w:rsidRPr="00EA43F5">
        <w:rPr>
          <w:sz w:val="24"/>
        </w:rPr>
        <w:t>7</w:t>
      </w:r>
      <w:r w:rsidRPr="00EA43F5">
        <w:rPr>
          <w:sz w:val="24"/>
        </w:rPr>
        <w:t>月份凤塘河口站位细胞密度达到了</w:t>
      </w:r>
      <w:r w:rsidRPr="00EA43F5">
        <w:rPr>
          <w:sz w:val="24"/>
        </w:rPr>
        <w:t>1.9×10</w:t>
      </w:r>
      <w:r w:rsidRPr="00EA43F5">
        <w:rPr>
          <w:sz w:val="24"/>
          <w:vertAlign w:val="superscript"/>
        </w:rPr>
        <w:t>6</w:t>
      </w:r>
      <w:r w:rsidRPr="00EA43F5">
        <w:rPr>
          <w:sz w:val="24"/>
        </w:rPr>
        <w:t>个</w:t>
      </w:r>
      <w:r w:rsidRPr="00EA43F5">
        <w:rPr>
          <w:sz w:val="24"/>
        </w:rPr>
        <w:t>/L</w:t>
      </w:r>
      <w:r w:rsidRPr="00EA43F5">
        <w:rPr>
          <w:sz w:val="24"/>
        </w:rPr>
        <w:t>，占细胞密度的</w:t>
      </w:r>
      <w:r w:rsidRPr="00EA43F5">
        <w:rPr>
          <w:sz w:val="24"/>
        </w:rPr>
        <w:t>29.3%</w:t>
      </w:r>
      <w:r w:rsidRPr="00EA43F5">
        <w:rPr>
          <w:sz w:val="24"/>
        </w:rPr>
        <w:t>，在</w:t>
      </w:r>
      <w:r w:rsidRPr="00EA43F5">
        <w:rPr>
          <w:sz w:val="24"/>
        </w:rPr>
        <w:t>7</w:t>
      </w:r>
      <w:r w:rsidRPr="00EA43F5">
        <w:rPr>
          <w:sz w:val="24"/>
        </w:rPr>
        <w:t>月份和</w:t>
      </w:r>
      <w:r w:rsidRPr="00EA43F5">
        <w:rPr>
          <w:sz w:val="24"/>
        </w:rPr>
        <w:t>10</w:t>
      </w:r>
      <w:r w:rsidRPr="00EA43F5">
        <w:rPr>
          <w:sz w:val="24"/>
        </w:rPr>
        <w:t>月份鱼塘站位细胞密度分别达到了</w:t>
      </w:r>
      <w:r w:rsidRPr="00EA43F5">
        <w:rPr>
          <w:sz w:val="24"/>
        </w:rPr>
        <w:t>2.9×10</w:t>
      </w:r>
      <w:r w:rsidRPr="00EA43F5">
        <w:rPr>
          <w:sz w:val="24"/>
          <w:vertAlign w:val="superscript"/>
        </w:rPr>
        <w:t>5</w:t>
      </w:r>
      <w:r w:rsidRPr="00EA43F5">
        <w:rPr>
          <w:sz w:val="24"/>
        </w:rPr>
        <w:t>个</w:t>
      </w:r>
      <w:r w:rsidRPr="00EA43F5">
        <w:rPr>
          <w:sz w:val="24"/>
        </w:rPr>
        <w:t>/L</w:t>
      </w:r>
      <w:r w:rsidRPr="00EA43F5">
        <w:rPr>
          <w:sz w:val="24"/>
        </w:rPr>
        <w:t>和</w:t>
      </w:r>
      <w:r w:rsidRPr="00EA43F5">
        <w:rPr>
          <w:sz w:val="24"/>
        </w:rPr>
        <w:t>1.1×10</w:t>
      </w:r>
      <w:r w:rsidRPr="00EA43F5">
        <w:rPr>
          <w:sz w:val="24"/>
          <w:vertAlign w:val="superscript"/>
        </w:rPr>
        <w:t>5</w:t>
      </w:r>
      <w:r w:rsidRPr="00EA43F5">
        <w:rPr>
          <w:sz w:val="24"/>
        </w:rPr>
        <w:t>个</w:t>
      </w:r>
      <w:r w:rsidRPr="00EA43F5">
        <w:rPr>
          <w:sz w:val="24"/>
        </w:rPr>
        <w:t>/L</w:t>
      </w:r>
      <w:r w:rsidRPr="00EA43F5">
        <w:rPr>
          <w:sz w:val="24"/>
        </w:rPr>
        <w:t>。该种类并非海产种类，而是一种入海的外源性淡水、半咸淡种类。由于该种类是淡水、半咸淡种类，入海后不能长久存活，更不可能增殖，其个体细小，如果不是以较高的细胞密度出现在水体</w:t>
      </w:r>
      <w:r w:rsidRPr="00EA43F5">
        <w:rPr>
          <w:sz w:val="24"/>
        </w:rPr>
        <w:lastRenderedPageBreak/>
        <w:t>中，一般情况下很难采集和监测到。因此可以推断，凡是出现该种的区域必然是入海污水所能达到的地方。从监测的</w:t>
      </w:r>
      <w:r w:rsidRPr="00EA43F5">
        <w:rPr>
          <w:sz w:val="24"/>
        </w:rPr>
        <w:t>3</w:t>
      </w:r>
      <w:r w:rsidRPr="00EA43F5">
        <w:rPr>
          <w:sz w:val="24"/>
        </w:rPr>
        <w:t>个站位都发现了该种，并且部分站位成为优势种类。在以往的研究中也有发现该属的其他种，但是出现如此高的密度和如此大的面积在以往的研究中是没有报道过的。该种在红树林区的分布可能与污水入海的去向（可能影响的范围）和海水的交换情况等水文特点有关系。该属的其他种类在厦门西海域及邻近海域也有发现，</w:t>
      </w:r>
      <w:proofErr w:type="gramStart"/>
      <w:r w:rsidRPr="00EA43F5">
        <w:rPr>
          <w:sz w:val="24"/>
        </w:rPr>
        <w:t>杨清良等</w:t>
      </w:r>
      <w:proofErr w:type="gramEnd"/>
      <w:r w:rsidRPr="00EA43F5">
        <w:rPr>
          <w:sz w:val="24"/>
        </w:rPr>
        <w:t>（</w:t>
      </w:r>
      <w:r w:rsidRPr="00EA43F5">
        <w:rPr>
          <w:sz w:val="24"/>
        </w:rPr>
        <w:t>1993</w:t>
      </w:r>
      <w:r w:rsidRPr="00EA43F5">
        <w:rPr>
          <w:sz w:val="24"/>
        </w:rPr>
        <w:t>）认为该种是厦门员当湖污水的浮游植物特有种和优势种，随污水排入邻近海域。</w:t>
      </w:r>
    </w:p>
    <w:p w:rsidR="008411ED" w:rsidRPr="00EA43F5" w:rsidRDefault="008411ED" w:rsidP="008A086F">
      <w:pPr>
        <w:spacing w:line="360" w:lineRule="auto"/>
        <w:ind w:firstLineChars="200" w:firstLine="480"/>
        <w:rPr>
          <w:sz w:val="24"/>
        </w:rPr>
      </w:pPr>
      <w:r w:rsidRPr="00EA43F5">
        <w:rPr>
          <w:sz w:val="24"/>
        </w:rPr>
        <w:t>（</w:t>
      </w:r>
      <w:r w:rsidRPr="00EA43F5">
        <w:rPr>
          <w:sz w:val="24"/>
        </w:rPr>
        <w:t>6</w:t>
      </w:r>
      <w:r w:rsidRPr="00EA43F5">
        <w:rPr>
          <w:sz w:val="24"/>
        </w:rPr>
        <w:t>）从</w:t>
      </w:r>
      <w:r w:rsidRPr="00EA43F5">
        <w:rPr>
          <w:sz w:val="24"/>
        </w:rPr>
        <w:t>2008</w:t>
      </w:r>
      <w:r w:rsidRPr="00EA43F5">
        <w:rPr>
          <w:sz w:val="24"/>
        </w:rPr>
        <w:t>至</w:t>
      </w:r>
      <w:r w:rsidRPr="00EA43F5">
        <w:rPr>
          <w:sz w:val="24"/>
        </w:rPr>
        <w:t>2012</w:t>
      </w:r>
      <w:r w:rsidRPr="00EA43F5">
        <w:rPr>
          <w:sz w:val="24"/>
        </w:rPr>
        <w:t>年福田红树林区水体浮游植物群落的细胞密度比较，可以发现相对于</w:t>
      </w:r>
      <w:r w:rsidRPr="00EA43F5">
        <w:rPr>
          <w:sz w:val="24"/>
        </w:rPr>
        <w:t>2009</w:t>
      </w:r>
      <w:r w:rsidRPr="00EA43F5">
        <w:rPr>
          <w:sz w:val="24"/>
        </w:rPr>
        <w:t>年和</w:t>
      </w:r>
      <w:r w:rsidRPr="00EA43F5">
        <w:rPr>
          <w:sz w:val="24"/>
        </w:rPr>
        <w:t>2012</w:t>
      </w:r>
      <w:r w:rsidRPr="00EA43F5">
        <w:rPr>
          <w:sz w:val="24"/>
        </w:rPr>
        <w:t>年浮游植物细胞密度形成</w:t>
      </w:r>
      <w:r w:rsidRPr="00EA43F5">
        <w:rPr>
          <w:sz w:val="24"/>
        </w:rPr>
        <w:t>2</w:t>
      </w:r>
      <w:r w:rsidRPr="00EA43F5">
        <w:rPr>
          <w:sz w:val="24"/>
        </w:rPr>
        <w:t>个峰值，而</w:t>
      </w:r>
      <w:r w:rsidRPr="00EA43F5">
        <w:rPr>
          <w:sz w:val="24"/>
        </w:rPr>
        <w:t>2010</w:t>
      </w:r>
      <w:r w:rsidRPr="00EA43F5">
        <w:rPr>
          <w:sz w:val="24"/>
        </w:rPr>
        <w:t>和</w:t>
      </w:r>
      <w:r w:rsidRPr="00EA43F5">
        <w:rPr>
          <w:sz w:val="24"/>
        </w:rPr>
        <w:t>2011</w:t>
      </w:r>
      <w:r w:rsidRPr="00EA43F5">
        <w:rPr>
          <w:sz w:val="24"/>
        </w:rPr>
        <w:t>年浮游植物细胞密度则较低，这从一定程度上说明了该红树林区水体富营养化程度具有反复变化的趋势。</w:t>
      </w:r>
    </w:p>
    <w:p w:rsidR="008411ED" w:rsidRPr="00EA43F5" w:rsidRDefault="00CC244B" w:rsidP="002409F2">
      <w:pPr>
        <w:pStyle w:val="2"/>
        <w:spacing w:before="0" w:after="0" w:line="600" w:lineRule="exact"/>
        <w:rPr>
          <w:rFonts w:ascii="Times New Roman" w:hAnsi="Times New Roman"/>
          <w:sz w:val="28"/>
          <w:szCs w:val="28"/>
        </w:rPr>
      </w:pPr>
      <w:bookmarkStart w:id="8" w:name="_Toc358105014"/>
      <w:r>
        <w:rPr>
          <w:rFonts w:ascii="Times New Roman" w:hAnsi="Times New Roman" w:hint="eastAsia"/>
          <w:sz w:val="28"/>
          <w:szCs w:val="28"/>
        </w:rPr>
        <w:t>二</w:t>
      </w:r>
      <w:r>
        <w:rPr>
          <w:rFonts w:ascii="Times New Roman" w:hAnsi="Times New Roman" w:hint="eastAsia"/>
          <w:sz w:val="28"/>
          <w:szCs w:val="28"/>
        </w:rPr>
        <w:t xml:space="preserve"> </w:t>
      </w:r>
      <w:r w:rsidR="008411ED" w:rsidRPr="00EA43F5">
        <w:rPr>
          <w:rFonts w:ascii="Times New Roman" w:hAnsi="Times New Roman"/>
          <w:sz w:val="28"/>
          <w:szCs w:val="28"/>
        </w:rPr>
        <w:t>与往年结果比较</w:t>
      </w:r>
      <w:bookmarkEnd w:id="8"/>
    </w:p>
    <w:p w:rsidR="008411ED" w:rsidRPr="00EA43F5" w:rsidRDefault="008411ED" w:rsidP="006626E9">
      <w:pPr>
        <w:pStyle w:val="3"/>
        <w:spacing w:before="120" w:after="0" w:line="400" w:lineRule="exact"/>
        <w:rPr>
          <w:sz w:val="24"/>
          <w:szCs w:val="24"/>
        </w:rPr>
      </w:pPr>
      <w:bookmarkStart w:id="9" w:name="_Toc358105015"/>
      <w:r w:rsidRPr="00EA43F5">
        <w:rPr>
          <w:sz w:val="24"/>
          <w:szCs w:val="24"/>
        </w:rPr>
        <w:t>1</w:t>
      </w:r>
      <w:r w:rsidR="00F7771A" w:rsidRPr="00EA43F5">
        <w:rPr>
          <w:sz w:val="24"/>
          <w:szCs w:val="24"/>
        </w:rPr>
        <w:t>．</w:t>
      </w:r>
      <w:r w:rsidRPr="00EA43F5">
        <w:rPr>
          <w:sz w:val="24"/>
          <w:szCs w:val="24"/>
        </w:rPr>
        <w:t>浮游植物的种类组成</w:t>
      </w:r>
      <w:bookmarkEnd w:id="9"/>
    </w:p>
    <w:p w:rsidR="008411ED" w:rsidRPr="00EA43F5" w:rsidRDefault="008411ED" w:rsidP="002409F2">
      <w:pPr>
        <w:spacing w:line="360" w:lineRule="auto"/>
        <w:ind w:firstLineChars="200" w:firstLine="480"/>
        <w:rPr>
          <w:sz w:val="24"/>
        </w:rPr>
      </w:pPr>
      <w:r w:rsidRPr="00EA43F5">
        <w:rPr>
          <w:bCs/>
          <w:sz w:val="24"/>
        </w:rPr>
        <w:t>2008</w:t>
      </w:r>
      <w:r w:rsidRPr="00EA43F5">
        <w:rPr>
          <w:bCs/>
          <w:sz w:val="24"/>
        </w:rPr>
        <w:t>年至</w:t>
      </w:r>
      <w:r w:rsidRPr="00EA43F5">
        <w:rPr>
          <w:bCs/>
          <w:sz w:val="24"/>
        </w:rPr>
        <w:t>2012</w:t>
      </w:r>
      <w:r w:rsidRPr="00EA43F5">
        <w:rPr>
          <w:bCs/>
          <w:sz w:val="24"/>
        </w:rPr>
        <w:t>年鉴定的浮游植物种类数分别为</w:t>
      </w:r>
      <w:r w:rsidRPr="00EA43F5">
        <w:rPr>
          <w:sz w:val="24"/>
        </w:rPr>
        <w:t>5</w:t>
      </w:r>
      <w:r w:rsidRPr="00EA43F5">
        <w:rPr>
          <w:sz w:val="24"/>
        </w:rPr>
        <w:t>门</w:t>
      </w:r>
      <w:r w:rsidRPr="00EA43F5">
        <w:rPr>
          <w:sz w:val="24"/>
        </w:rPr>
        <w:t>44</w:t>
      </w:r>
      <w:r w:rsidRPr="00EA43F5">
        <w:rPr>
          <w:sz w:val="24"/>
        </w:rPr>
        <w:t>属</w:t>
      </w:r>
      <w:r w:rsidRPr="00EA43F5">
        <w:rPr>
          <w:sz w:val="24"/>
        </w:rPr>
        <w:t>127</w:t>
      </w:r>
      <w:r w:rsidRPr="00EA43F5">
        <w:rPr>
          <w:sz w:val="24"/>
        </w:rPr>
        <w:t>种，</w:t>
      </w:r>
      <w:r w:rsidRPr="00EA43F5">
        <w:rPr>
          <w:sz w:val="24"/>
        </w:rPr>
        <w:t>6</w:t>
      </w:r>
      <w:r w:rsidRPr="00EA43F5">
        <w:rPr>
          <w:sz w:val="24"/>
        </w:rPr>
        <w:t>门</w:t>
      </w:r>
      <w:r w:rsidRPr="00EA43F5">
        <w:rPr>
          <w:sz w:val="24"/>
        </w:rPr>
        <w:t>49</w:t>
      </w:r>
      <w:r w:rsidRPr="00EA43F5">
        <w:rPr>
          <w:sz w:val="24"/>
        </w:rPr>
        <w:t>属</w:t>
      </w:r>
      <w:r w:rsidRPr="00EA43F5">
        <w:rPr>
          <w:sz w:val="24"/>
        </w:rPr>
        <w:t>135</w:t>
      </w:r>
      <w:r w:rsidRPr="00EA43F5">
        <w:rPr>
          <w:sz w:val="24"/>
        </w:rPr>
        <w:t>种，</w:t>
      </w:r>
      <w:r w:rsidRPr="00EA43F5">
        <w:rPr>
          <w:sz w:val="24"/>
        </w:rPr>
        <w:t>5</w:t>
      </w:r>
      <w:r w:rsidRPr="00EA43F5">
        <w:rPr>
          <w:sz w:val="24"/>
        </w:rPr>
        <w:t>门</w:t>
      </w:r>
      <w:r w:rsidRPr="00EA43F5">
        <w:rPr>
          <w:sz w:val="24"/>
        </w:rPr>
        <w:t>54</w:t>
      </w:r>
      <w:r w:rsidRPr="00EA43F5">
        <w:rPr>
          <w:sz w:val="24"/>
        </w:rPr>
        <w:t>属</w:t>
      </w:r>
      <w:r w:rsidRPr="00EA43F5">
        <w:rPr>
          <w:sz w:val="24"/>
        </w:rPr>
        <w:t>147</w:t>
      </w:r>
      <w:r w:rsidRPr="00EA43F5">
        <w:rPr>
          <w:sz w:val="24"/>
        </w:rPr>
        <w:t>种、</w:t>
      </w:r>
      <w:r w:rsidRPr="00EA43F5">
        <w:rPr>
          <w:sz w:val="24"/>
        </w:rPr>
        <w:t>6</w:t>
      </w:r>
      <w:r w:rsidRPr="00EA43F5">
        <w:rPr>
          <w:sz w:val="24"/>
        </w:rPr>
        <w:t>门</w:t>
      </w:r>
      <w:r w:rsidRPr="00EA43F5">
        <w:rPr>
          <w:sz w:val="24"/>
        </w:rPr>
        <w:t>45</w:t>
      </w:r>
      <w:r w:rsidRPr="00EA43F5">
        <w:rPr>
          <w:sz w:val="24"/>
        </w:rPr>
        <w:t>属</w:t>
      </w:r>
      <w:r w:rsidRPr="00EA43F5">
        <w:rPr>
          <w:sz w:val="24"/>
        </w:rPr>
        <w:t>90</w:t>
      </w:r>
      <w:r w:rsidRPr="00EA43F5">
        <w:rPr>
          <w:sz w:val="24"/>
        </w:rPr>
        <w:t>种和</w:t>
      </w:r>
      <w:r w:rsidRPr="00EA43F5">
        <w:rPr>
          <w:sz w:val="24"/>
        </w:rPr>
        <w:t>6</w:t>
      </w:r>
      <w:r w:rsidRPr="00EA43F5">
        <w:rPr>
          <w:sz w:val="24"/>
        </w:rPr>
        <w:t>门</w:t>
      </w:r>
      <w:r w:rsidRPr="00EA43F5">
        <w:rPr>
          <w:sz w:val="24"/>
        </w:rPr>
        <w:t>42</w:t>
      </w:r>
      <w:r w:rsidRPr="00EA43F5">
        <w:rPr>
          <w:sz w:val="24"/>
        </w:rPr>
        <w:t>属</w:t>
      </w:r>
      <w:r w:rsidRPr="00EA43F5">
        <w:rPr>
          <w:sz w:val="24"/>
        </w:rPr>
        <w:t>92</w:t>
      </w:r>
      <w:r w:rsidRPr="00EA43F5">
        <w:rPr>
          <w:sz w:val="24"/>
        </w:rPr>
        <w:t>种，主要为硅藻门种类，</w:t>
      </w:r>
      <w:proofErr w:type="gramStart"/>
      <w:r w:rsidRPr="00EA43F5">
        <w:rPr>
          <w:sz w:val="24"/>
        </w:rPr>
        <w:t>占总种类数</w:t>
      </w:r>
      <w:proofErr w:type="gramEnd"/>
      <w:r w:rsidRPr="00EA43F5">
        <w:rPr>
          <w:sz w:val="24"/>
        </w:rPr>
        <w:t>的</w:t>
      </w:r>
      <w:r w:rsidRPr="00EA43F5">
        <w:rPr>
          <w:sz w:val="24"/>
        </w:rPr>
        <w:t>65.6%~82.1%</w:t>
      </w:r>
      <w:r w:rsidRPr="00EA43F5">
        <w:rPr>
          <w:sz w:val="24"/>
        </w:rPr>
        <w:t>，绿藻门种类次之，其余门类为蓝藻门，甲藻门，裸藻门，</w:t>
      </w:r>
      <w:proofErr w:type="gramStart"/>
      <w:r w:rsidRPr="00EA43F5">
        <w:rPr>
          <w:sz w:val="24"/>
        </w:rPr>
        <w:t>隐藻门</w:t>
      </w:r>
      <w:proofErr w:type="gramEnd"/>
      <w:r w:rsidRPr="00EA43F5">
        <w:rPr>
          <w:sz w:val="24"/>
        </w:rPr>
        <w:t>（表</w:t>
      </w:r>
      <w:r w:rsidRPr="00EA43F5">
        <w:rPr>
          <w:sz w:val="24"/>
        </w:rPr>
        <w:t>1</w:t>
      </w:r>
      <w:r w:rsidRPr="00EA43F5">
        <w:rPr>
          <w:sz w:val="24"/>
        </w:rPr>
        <w:t>）。</w:t>
      </w:r>
    </w:p>
    <w:p w:rsidR="008411ED" w:rsidRPr="00EA43F5" w:rsidRDefault="008411ED" w:rsidP="001766B1">
      <w:pPr>
        <w:jc w:val="center"/>
        <w:rPr>
          <w:sz w:val="24"/>
        </w:rPr>
      </w:pPr>
      <w:r w:rsidRPr="00EA43F5">
        <w:rPr>
          <w:sz w:val="24"/>
        </w:rPr>
        <w:t>表</w:t>
      </w:r>
      <w:r w:rsidR="008339FB">
        <w:rPr>
          <w:rFonts w:hint="eastAsia"/>
          <w:sz w:val="24"/>
        </w:rPr>
        <w:t>2-</w:t>
      </w:r>
      <w:r w:rsidRPr="00EA43F5">
        <w:rPr>
          <w:sz w:val="24"/>
        </w:rPr>
        <w:t>1 2008~2012</w:t>
      </w:r>
      <w:r w:rsidRPr="00EA43F5">
        <w:rPr>
          <w:sz w:val="24"/>
        </w:rPr>
        <w:t>年</w:t>
      </w:r>
      <w:r w:rsidRPr="00EA43F5">
        <w:rPr>
          <w:bCs/>
          <w:sz w:val="24"/>
        </w:rPr>
        <w:t>浮游植物的种类组成</w:t>
      </w:r>
    </w:p>
    <w:tbl>
      <w:tblPr>
        <w:tblW w:w="0" w:type="auto"/>
        <w:jc w:val="center"/>
        <w:tblBorders>
          <w:top w:val="single" w:sz="12" w:space="0" w:color="auto"/>
          <w:bottom w:val="single" w:sz="12" w:space="0" w:color="auto"/>
          <w:insideH w:val="single" w:sz="8" w:space="0" w:color="auto"/>
        </w:tblBorders>
        <w:tblLook w:val="01E0" w:firstRow="1" w:lastRow="1" w:firstColumn="1" w:lastColumn="1" w:noHBand="0" w:noVBand="0"/>
      </w:tblPr>
      <w:tblGrid>
        <w:gridCol w:w="996"/>
        <w:gridCol w:w="1522"/>
        <w:gridCol w:w="1522"/>
        <w:gridCol w:w="1522"/>
        <w:gridCol w:w="1439"/>
        <w:gridCol w:w="1439"/>
      </w:tblGrid>
      <w:tr w:rsidR="0073457E" w:rsidRPr="00EA43F5" w:rsidTr="00D4171D">
        <w:trPr>
          <w:jc w:val="center"/>
        </w:trPr>
        <w:tc>
          <w:tcPr>
            <w:tcW w:w="996" w:type="dxa"/>
            <w:tcBorders>
              <w:top w:val="single" w:sz="12" w:space="0" w:color="auto"/>
              <w:bottom w:val="single" w:sz="8" w:space="0" w:color="auto"/>
            </w:tcBorders>
            <w:vAlign w:val="center"/>
          </w:tcPr>
          <w:p w:rsidR="008411ED" w:rsidRPr="00EA43F5" w:rsidRDefault="008411ED" w:rsidP="0073457E">
            <w:pPr>
              <w:jc w:val="center"/>
              <w:rPr>
                <w:sz w:val="24"/>
              </w:rPr>
            </w:pPr>
          </w:p>
        </w:tc>
        <w:tc>
          <w:tcPr>
            <w:tcW w:w="1522" w:type="dxa"/>
            <w:tcBorders>
              <w:top w:val="single" w:sz="12" w:space="0" w:color="auto"/>
              <w:bottom w:val="single" w:sz="8" w:space="0" w:color="auto"/>
            </w:tcBorders>
            <w:vAlign w:val="center"/>
          </w:tcPr>
          <w:p w:rsidR="008411ED" w:rsidRPr="00EA43F5" w:rsidRDefault="008411ED" w:rsidP="0073457E">
            <w:pPr>
              <w:jc w:val="center"/>
              <w:rPr>
                <w:sz w:val="24"/>
              </w:rPr>
            </w:pPr>
            <w:r w:rsidRPr="00EA43F5">
              <w:rPr>
                <w:sz w:val="24"/>
              </w:rPr>
              <w:t>2008</w:t>
            </w:r>
          </w:p>
        </w:tc>
        <w:tc>
          <w:tcPr>
            <w:tcW w:w="1522" w:type="dxa"/>
            <w:tcBorders>
              <w:top w:val="single" w:sz="12" w:space="0" w:color="auto"/>
              <w:bottom w:val="single" w:sz="8" w:space="0" w:color="auto"/>
            </w:tcBorders>
            <w:vAlign w:val="center"/>
          </w:tcPr>
          <w:p w:rsidR="008411ED" w:rsidRPr="00EA43F5" w:rsidRDefault="008411ED" w:rsidP="0073457E">
            <w:pPr>
              <w:jc w:val="center"/>
              <w:rPr>
                <w:sz w:val="24"/>
              </w:rPr>
            </w:pPr>
            <w:r w:rsidRPr="00EA43F5">
              <w:rPr>
                <w:sz w:val="24"/>
              </w:rPr>
              <w:t>2009</w:t>
            </w:r>
          </w:p>
        </w:tc>
        <w:tc>
          <w:tcPr>
            <w:tcW w:w="1522" w:type="dxa"/>
            <w:tcBorders>
              <w:top w:val="single" w:sz="12" w:space="0" w:color="auto"/>
              <w:bottom w:val="single" w:sz="8" w:space="0" w:color="auto"/>
            </w:tcBorders>
            <w:vAlign w:val="center"/>
          </w:tcPr>
          <w:p w:rsidR="008411ED" w:rsidRPr="00EA43F5" w:rsidRDefault="008411ED" w:rsidP="0073457E">
            <w:pPr>
              <w:jc w:val="center"/>
              <w:rPr>
                <w:sz w:val="24"/>
              </w:rPr>
            </w:pPr>
            <w:r w:rsidRPr="00EA43F5">
              <w:rPr>
                <w:sz w:val="24"/>
              </w:rPr>
              <w:t>2010</w:t>
            </w:r>
          </w:p>
        </w:tc>
        <w:tc>
          <w:tcPr>
            <w:tcW w:w="1439" w:type="dxa"/>
            <w:tcBorders>
              <w:top w:val="single" w:sz="12" w:space="0" w:color="auto"/>
              <w:bottom w:val="single" w:sz="8" w:space="0" w:color="auto"/>
            </w:tcBorders>
            <w:vAlign w:val="center"/>
          </w:tcPr>
          <w:p w:rsidR="008411ED" w:rsidRPr="00EA43F5" w:rsidRDefault="008411ED" w:rsidP="0073457E">
            <w:pPr>
              <w:jc w:val="center"/>
              <w:rPr>
                <w:sz w:val="24"/>
              </w:rPr>
            </w:pPr>
            <w:r w:rsidRPr="00EA43F5">
              <w:rPr>
                <w:sz w:val="24"/>
              </w:rPr>
              <w:t>2011</w:t>
            </w:r>
          </w:p>
        </w:tc>
        <w:tc>
          <w:tcPr>
            <w:tcW w:w="1439" w:type="dxa"/>
            <w:tcBorders>
              <w:top w:val="single" w:sz="12" w:space="0" w:color="auto"/>
              <w:bottom w:val="single" w:sz="8" w:space="0" w:color="auto"/>
            </w:tcBorders>
          </w:tcPr>
          <w:p w:rsidR="008411ED" w:rsidRPr="00EA43F5" w:rsidRDefault="008411ED" w:rsidP="0073457E">
            <w:pPr>
              <w:jc w:val="center"/>
              <w:rPr>
                <w:sz w:val="24"/>
              </w:rPr>
            </w:pPr>
            <w:r w:rsidRPr="00EA43F5">
              <w:rPr>
                <w:sz w:val="24"/>
              </w:rPr>
              <w:t>2012</w:t>
            </w:r>
          </w:p>
        </w:tc>
      </w:tr>
      <w:tr w:rsidR="0073457E" w:rsidRPr="00EA43F5" w:rsidTr="00D4171D">
        <w:trPr>
          <w:jc w:val="center"/>
        </w:trPr>
        <w:tc>
          <w:tcPr>
            <w:tcW w:w="996" w:type="dxa"/>
            <w:tcBorders>
              <w:top w:val="single" w:sz="8" w:space="0" w:color="auto"/>
              <w:bottom w:val="nil"/>
            </w:tcBorders>
            <w:vAlign w:val="center"/>
          </w:tcPr>
          <w:p w:rsidR="008411ED" w:rsidRPr="00EA43F5" w:rsidRDefault="008411ED" w:rsidP="00BD6F7E">
            <w:pPr>
              <w:rPr>
                <w:sz w:val="24"/>
              </w:rPr>
            </w:pPr>
            <w:r w:rsidRPr="00EA43F5">
              <w:rPr>
                <w:sz w:val="24"/>
              </w:rPr>
              <w:t>门类</w:t>
            </w:r>
          </w:p>
        </w:tc>
        <w:tc>
          <w:tcPr>
            <w:tcW w:w="1522" w:type="dxa"/>
            <w:tcBorders>
              <w:top w:val="single" w:sz="8" w:space="0" w:color="auto"/>
              <w:bottom w:val="nil"/>
            </w:tcBorders>
            <w:vAlign w:val="center"/>
          </w:tcPr>
          <w:p w:rsidR="008411ED" w:rsidRPr="00EA43F5" w:rsidRDefault="008411ED" w:rsidP="0073457E">
            <w:pPr>
              <w:jc w:val="center"/>
              <w:rPr>
                <w:bCs/>
                <w:sz w:val="24"/>
              </w:rPr>
            </w:pPr>
            <w:r w:rsidRPr="00EA43F5">
              <w:rPr>
                <w:bCs/>
                <w:sz w:val="24"/>
              </w:rPr>
              <w:t>6</w:t>
            </w:r>
          </w:p>
        </w:tc>
        <w:tc>
          <w:tcPr>
            <w:tcW w:w="1522" w:type="dxa"/>
            <w:tcBorders>
              <w:top w:val="single" w:sz="8" w:space="0" w:color="auto"/>
              <w:bottom w:val="nil"/>
            </w:tcBorders>
            <w:vAlign w:val="center"/>
          </w:tcPr>
          <w:p w:rsidR="008411ED" w:rsidRPr="00EA43F5" w:rsidRDefault="008411ED" w:rsidP="0073457E">
            <w:pPr>
              <w:jc w:val="center"/>
              <w:rPr>
                <w:bCs/>
                <w:sz w:val="24"/>
              </w:rPr>
            </w:pPr>
            <w:r w:rsidRPr="00EA43F5">
              <w:rPr>
                <w:bCs/>
                <w:sz w:val="24"/>
              </w:rPr>
              <w:t>6</w:t>
            </w:r>
          </w:p>
        </w:tc>
        <w:tc>
          <w:tcPr>
            <w:tcW w:w="1522" w:type="dxa"/>
            <w:tcBorders>
              <w:top w:val="single" w:sz="8" w:space="0" w:color="auto"/>
              <w:bottom w:val="nil"/>
            </w:tcBorders>
            <w:vAlign w:val="center"/>
          </w:tcPr>
          <w:p w:rsidR="008411ED" w:rsidRPr="00EA43F5" w:rsidRDefault="008411ED" w:rsidP="0073457E">
            <w:pPr>
              <w:jc w:val="center"/>
              <w:rPr>
                <w:bCs/>
                <w:sz w:val="24"/>
              </w:rPr>
            </w:pPr>
            <w:r w:rsidRPr="00EA43F5">
              <w:rPr>
                <w:bCs/>
                <w:sz w:val="24"/>
              </w:rPr>
              <w:t>5</w:t>
            </w:r>
          </w:p>
        </w:tc>
        <w:tc>
          <w:tcPr>
            <w:tcW w:w="1439" w:type="dxa"/>
            <w:tcBorders>
              <w:top w:val="single" w:sz="8" w:space="0" w:color="auto"/>
              <w:bottom w:val="nil"/>
            </w:tcBorders>
            <w:vAlign w:val="center"/>
          </w:tcPr>
          <w:p w:rsidR="008411ED" w:rsidRPr="00EA43F5" w:rsidRDefault="008411ED" w:rsidP="0073457E">
            <w:pPr>
              <w:jc w:val="center"/>
              <w:rPr>
                <w:bCs/>
                <w:sz w:val="24"/>
              </w:rPr>
            </w:pPr>
            <w:r w:rsidRPr="00EA43F5">
              <w:rPr>
                <w:bCs/>
                <w:sz w:val="24"/>
              </w:rPr>
              <w:t>6</w:t>
            </w:r>
          </w:p>
        </w:tc>
        <w:tc>
          <w:tcPr>
            <w:tcW w:w="1439" w:type="dxa"/>
            <w:tcBorders>
              <w:top w:val="single" w:sz="8" w:space="0" w:color="auto"/>
              <w:bottom w:val="nil"/>
            </w:tcBorders>
          </w:tcPr>
          <w:p w:rsidR="008411ED" w:rsidRPr="00EA43F5" w:rsidRDefault="008411ED" w:rsidP="0073457E">
            <w:pPr>
              <w:jc w:val="center"/>
              <w:rPr>
                <w:bCs/>
                <w:sz w:val="24"/>
              </w:rPr>
            </w:pPr>
            <w:r w:rsidRPr="00EA43F5">
              <w:rPr>
                <w:bCs/>
                <w:sz w:val="24"/>
              </w:rPr>
              <w:t>6</w:t>
            </w:r>
          </w:p>
        </w:tc>
      </w:tr>
      <w:tr w:rsidR="0073457E" w:rsidRPr="00EA43F5" w:rsidTr="00D4171D">
        <w:trPr>
          <w:jc w:val="center"/>
        </w:trPr>
        <w:tc>
          <w:tcPr>
            <w:tcW w:w="996" w:type="dxa"/>
            <w:tcBorders>
              <w:top w:val="nil"/>
              <w:bottom w:val="nil"/>
            </w:tcBorders>
            <w:vAlign w:val="center"/>
          </w:tcPr>
          <w:p w:rsidR="008411ED" w:rsidRPr="00EA43F5" w:rsidRDefault="008411ED" w:rsidP="00BD6F7E">
            <w:pPr>
              <w:rPr>
                <w:sz w:val="24"/>
              </w:rPr>
            </w:pPr>
            <w:r w:rsidRPr="00EA43F5">
              <w:rPr>
                <w:sz w:val="24"/>
              </w:rPr>
              <w:t>属</w:t>
            </w:r>
          </w:p>
        </w:tc>
        <w:tc>
          <w:tcPr>
            <w:tcW w:w="1522" w:type="dxa"/>
            <w:tcBorders>
              <w:top w:val="nil"/>
              <w:bottom w:val="nil"/>
            </w:tcBorders>
            <w:vAlign w:val="center"/>
          </w:tcPr>
          <w:p w:rsidR="008411ED" w:rsidRPr="00EA43F5" w:rsidRDefault="008411ED" w:rsidP="0073457E">
            <w:pPr>
              <w:jc w:val="center"/>
              <w:rPr>
                <w:sz w:val="24"/>
              </w:rPr>
            </w:pPr>
            <w:r w:rsidRPr="00EA43F5">
              <w:rPr>
                <w:bCs/>
                <w:sz w:val="24"/>
              </w:rPr>
              <w:t>66</w:t>
            </w:r>
          </w:p>
        </w:tc>
        <w:tc>
          <w:tcPr>
            <w:tcW w:w="1522" w:type="dxa"/>
            <w:tcBorders>
              <w:top w:val="nil"/>
              <w:bottom w:val="nil"/>
            </w:tcBorders>
            <w:vAlign w:val="center"/>
          </w:tcPr>
          <w:p w:rsidR="008411ED" w:rsidRPr="00EA43F5" w:rsidRDefault="008411ED" w:rsidP="0073457E">
            <w:pPr>
              <w:jc w:val="center"/>
              <w:rPr>
                <w:sz w:val="24"/>
              </w:rPr>
            </w:pPr>
            <w:r w:rsidRPr="00EA43F5">
              <w:rPr>
                <w:bCs/>
                <w:sz w:val="24"/>
              </w:rPr>
              <w:t>49</w:t>
            </w:r>
          </w:p>
        </w:tc>
        <w:tc>
          <w:tcPr>
            <w:tcW w:w="1522" w:type="dxa"/>
            <w:tcBorders>
              <w:top w:val="nil"/>
              <w:bottom w:val="nil"/>
            </w:tcBorders>
            <w:vAlign w:val="center"/>
          </w:tcPr>
          <w:p w:rsidR="008411ED" w:rsidRPr="00EA43F5" w:rsidRDefault="008411ED" w:rsidP="0073457E">
            <w:pPr>
              <w:jc w:val="center"/>
              <w:rPr>
                <w:sz w:val="24"/>
              </w:rPr>
            </w:pPr>
            <w:r w:rsidRPr="00EA43F5">
              <w:rPr>
                <w:bCs/>
                <w:sz w:val="24"/>
              </w:rPr>
              <w:t>54</w:t>
            </w:r>
          </w:p>
        </w:tc>
        <w:tc>
          <w:tcPr>
            <w:tcW w:w="1439" w:type="dxa"/>
            <w:tcBorders>
              <w:top w:val="nil"/>
              <w:bottom w:val="nil"/>
            </w:tcBorders>
            <w:vAlign w:val="center"/>
          </w:tcPr>
          <w:p w:rsidR="008411ED" w:rsidRPr="00EA43F5" w:rsidRDefault="008411ED" w:rsidP="0073457E">
            <w:pPr>
              <w:jc w:val="center"/>
              <w:rPr>
                <w:sz w:val="24"/>
              </w:rPr>
            </w:pPr>
            <w:r w:rsidRPr="00EA43F5">
              <w:rPr>
                <w:bCs/>
                <w:sz w:val="24"/>
              </w:rPr>
              <w:t>45</w:t>
            </w:r>
          </w:p>
        </w:tc>
        <w:tc>
          <w:tcPr>
            <w:tcW w:w="1439" w:type="dxa"/>
            <w:tcBorders>
              <w:top w:val="nil"/>
              <w:bottom w:val="nil"/>
            </w:tcBorders>
          </w:tcPr>
          <w:p w:rsidR="008411ED" w:rsidRPr="00EA43F5" w:rsidRDefault="008411ED" w:rsidP="0073457E">
            <w:pPr>
              <w:jc w:val="center"/>
              <w:rPr>
                <w:bCs/>
                <w:sz w:val="24"/>
              </w:rPr>
            </w:pPr>
            <w:r w:rsidRPr="00EA43F5">
              <w:rPr>
                <w:bCs/>
                <w:sz w:val="24"/>
              </w:rPr>
              <w:t>42</w:t>
            </w:r>
          </w:p>
        </w:tc>
      </w:tr>
      <w:tr w:rsidR="0073457E" w:rsidRPr="00EA43F5" w:rsidTr="00D4171D">
        <w:trPr>
          <w:jc w:val="center"/>
        </w:trPr>
        <w:tc>
          <w:tcPr>
            <w:tcW w:w="996" w:type="dxa"/>
            <w:tcBorders>
              <w:top w:val="nil"/>
            </w:tcBorders>
            <w:vAlign w:val="center"/>
          </w:tcPr>
          <w:p w:rsidR="008411ED" w:rsidRPr="00EA43F5" w:rsidRDefault="008411ED" w:rsidP="00BD6F7E">
            <w:pPr>
              <w:rPr>
                <w:sz w:val="24"/>
              </w:rPr>
            </w:pPr>
            <w:r w:rsidRPr="00EA43F5">
              <w:rPr>
                <w:sz w:val="24"/>
              </w:rPr>
              <w:t>种类数</w:t>
            </w:r>
          </w:p>
        </w:tc>
        <w:tc>
          <w:tcPr>
            <w:tcW w:w="1522" w:type="dxa"/>
            <w:tcBorders>
              <w:top w:val="nil"/>
            </w:tcBorders>
            <w:vAlign w:val="center"/>
          </w:tcPr>
          <w:p w:rsidR="008411ED" w:rsidRPr="00EA43F5" w:rsidRDefault="008411ED" w:rsidP="0073457E">
            <w:pPr>
              <w:jc w:val="center"/>
              <w:rPr>
                <w:sz w:val="24"/>
              </w:rPr>
            </w:pPr>
            <w:r w:rsidRPr="00EA43F5">
              <w:rPr>
                <w:bCs/>
                <w:sz w:val="24"/>
              </w:rPr>
              <w:t>127</w:t>
            </w:r>
          </w:p>
        </w:tc>
        <w:tc>
          <w:tcPr>
            <w:tcW w:w="1522" w:type="dxa"/>
            <w:tcBorders>
              <w:top w:val="nil"/>
            </w:tcBorders>
            <w:vAlign w:val="center"/>
          </w:tcPr>
          <w:p w:rsidR="008411ED" w:rsidRPr="00EA43F5" w:rsidRDefault="008411ED" w:rsidP="0073457E">
            <w:pPr>
              <w:jc w:val="center"/>
              <w:rPr>
                <w:sz w:val="24"/>
              </w:rPr>
            </w:pPr>
            <w:r w:rsidRPr="00EA43F5">
              <w:rPr>
                <w:bCs/>
                <w:sz w:val="24"/>
              </w:rPr>
              <w:t>135</w:t>
            </w:r>
          </w:p>
        </w:tc>
        <w:tc>
          <w:tcPr>
            <w:tcW w:w="1522" w:type="dxa"/>
            <w:tcBorders>
              <w:top w:val="nil"/>
            </w:tcBorders>
            <w:vAlign w:val="center"/>
          </w:tcPr>
          <w:p w:rsidR="008411ED" w:rsidRPr="00EA43F5" w:rsidRDefault="008411ED" w:rsidP="0073457E">
            <w:pPr>
              <w:jc w:val="center"/>
              <w:rPr>
                <w:sz w:val="24"/>
              </w:rPr>
            </w:pPr>
            <w:r w:rsidRPr="00EA43F5">
              <w:rPr>
                <w:bCs/>
                <w:sz w:val="24"/>
              </w:rPr>
              <w:t>140</w:t>
            </w:r>
          </w:p>
        </w:tc>
        <w:tc>
          <w:tcPr>
            <w:tcW w:w="1439" w:type="dxa"/>
            <w:tcBorders>
              <w:top w:val="nil"/>
            </w:tcBorders>
            <w:vAlign w:val="center"/>
          </w:tcPr>
          <w:p w:rsidR="008411ED" w:rsidRPr="00EA43F5" w:rsidRDefault="008411ED" w:rsidP="0073457E">
            <w:pPr>
              <w:jc w:val="center"/>
              <w:rPr>
                <w:sz w:val="24"/>
              </w:rPr>
            </w:pPr>
            <w:r w:rsidRPr="00EA43F5">
              <w:rPr>
                <w:bCs/>
                <w:sz w:val="24"/>
              </w:rPr>
              <w:t>90</w:t>
            </w:r>
          </w:p>
        </w:tc>
        <w:tc>
          <w:tcPr>
            <w:tcW w:w="1439" w:type="dxa"/>
            <w:tcBorders>
              <w:top w:val="nil"/>
            </w:tcBorders>
          </w:tcPr>
          <w:p w:rsidR="008411ED" w:rsidRPr="00EA43F5" w:rsidRDefault="008411ED" w:rsidP="0073457E">
            <w:pPr>
              <w:jc w:val="center"/>
              <w:rPr>
                <w:bCs/>
                <w:sz w:val="24"/>
              </w:rPr>
            </w:pPr>
            <w:r w:rsidRPr="00EA43F5">
              <w:rPr>
                <w:bCs/>
                <w:sz w:val="24"/>
              </w:rPr>
              <w:t>92</w:t>
            </w:r>
          </w:p>
        </w:tc>
      </w:tr>
    </w:tbl>
    <w:p w:rsidR="008411ED" w:rsidRPr="00EA43F5" w:rsidRDefault="008411ED" w:rsidP="001766B1">
      <w:pPr>
        <w:rPr>
          <w:sz w:val="24"/>
        </w:rPr>
      </w:pPr>
    </w:p>
    <w:p w:rsidR="008411ED" w:rsidRPr="00EA43F5" w:rsidRDefault="008411ED" w:rsidP="006626E9">
      <w:pPr>
        <w:pStyle w:val="3"/>
        <w:spacing w:before="120" w:after="0" w:line="400" w:lineRule="exact"/>
        <w:rPr>
          <w:sz w:val="24"/>
          <w:szCs w:val="24"/>
        </w:rPr>
      </w:pPr>
      <w:bookmarkStart w:id="10" w:name="_Toc358105016"/>
      <w:r w:rsidRPr="00EA43F5">
        <w:rPr>
          <w:sz w:val="24"/>
          <w:szCs w:val="24"/>
        </w:rPr>
        <w:t>2</w:t>
      </w:r>
      <w:r w:rsidR="00F7771A" w:rsidRPr="00EA43F5">
        <w:rPr>
          <w:sz w:val="24"/>
          <w:szCs w:val="24"/>
        </w:rPr>
        <w:t>．</w:t>
      </w:r>
      <w:r w:rsidRPr="00EA43F5">
        <w:rPr>
          <w:sz w:val="24"/>
          <w:szCs w:val="24"/>
        </w:rPr>
        <w:t>浮游植物密度的季节变化</w:t>
      </w:r>
      <w:bookmarkEnd w:id="10"/>
    </w:p>
    <w:p w:rsidR="008411ED" w:rsidRPr="00EA43F5" w:rsidRDefault="008411ED" w:rsidP="008A086F">
      <w:pPr>
        <w:spacing w:line="360" w:lineRule="auto"/>
        <w:ind w:firstLineChars="200" w:firstLine="480"/>
        <w:rPr>
          <w:sz w:val="24"/>
        </w:rPr>
      </w:pPr>
      <w:r w:rsidRPr="00EA43F5">
        <w:rPr>
          <w:sz w:val="24"/>
        </w:rPr>
        <w:t>2008</w:t>
      </w:r>
      <w:r w:rsidRPr="00EA43F5">
        <w:rPr>
          <w:sz w:val="24"/>
        </w:rPr>
        <w:t>年至</w:t>
      </w:r>
      <w:r w:rsidRPr="00EA43F5">
        <w:rPr>
          <w:sz w:val="24"/>
        </w:rPr>
        <w:t>2012</w:t>
      </w:r>
      <w:r w:rsidRPr="00EA43F5">
        <w:rPr>
          <w:sz w:val="24"/>
        </w:rPr>
        <w:t>年浮游植物细胞密度的变化范围为</w:t>
      </w:r>
      <w:r w:rsidRPr="00EA43F5">
        <w:rPr>
          <w:sz w:val="24"/>
        </w:rPr>
        <w:t>0.7×10</w:t>
      </w:r>
      <w:r w:rsidRPr="00EA43F5">
        <w:rPr>
          <w:sz w:val="24"/>
          <w:vertAlign w:val="superscript"/>
        </w:rPr>
        <w:t>5</w:t>
      </w:r>
      <w:r w:rsidRPr="00EA43F5">
        <w:rPr>
          <w:sz w:val="24"/>
        </w:rPr>
        <w:t>~8.79×10</w:t>
      </w:r>
      <w:r w:rsidRPr="00EA43F5">
        <w:rPr>
          <w:sz w:val="24"/>
          <w:vertAlign w:val="superscript"/>
        </w:rPr>
        <w:t>6</w:t>
      </w:r>
      <w:r w:rsidRPr="00EA43F5">
        <w:rPr>
          <w:sz w:val="24"/>
        </w:rPr>
        <w:t>个</w:t>
      </w:r>
      <w:r w:rsidRPr="00EA43F5">
        <w:rPr>
          <w:sz w:val="24"/>
        </w:rPr>
        <w:t>/L</w:t>
      </w:r>
      <w:r w:rsidRPr="00EA43F5">
        <w:rPr>
          <w:sz w:val="24"/>
        </w:rPr>
        <w:t>，</w:t>
      </w:r>
      <w:r w:rsidRPr="00EA43F5">
        <w:rPr>
          <w:sz w:val="24"/>
        </w:rPr>
        <w:t>0.1×10</w:t>
      </w:r>
      <w:r w:rsidRPr="00EA43F5">
        <w:rPr>
          <w:sz w:val="24"/>
          <w:vertAlign w:val="superscript"/>
        </w:rPr>
        <w:t>6</w:t>
      </w:r>
      <w:r w:rsidRPr="00EA43F5">
        <w:rPr>
          <w:sz w:val="24"/>
        </w:rPr>
        <w:t>~519.9×10</w:t>
      </w:r>
      <w:r w:rsidRPr="00EA43F5">
        <w:rPr>
          <w:sz w:val="24"/>
          <w:vertAlign w:val="superscript"/>
        </w:rPr>
        <w:t>6</w:t>
      </w:r>
      <w:r w:rsidRPr="00EA43F5">
        <w:rPr>
          <w:sz w:val="24"/>
        </w:rPr>
        <w:t>个</w:t>
      </w:r>
      <w:r w:rsidRPr="00EA43F5">
        <w:rPr>
          <w:sz w:val="24"/>
        </w:rPr>
        <w:t>/L</w:t>
      </w:r>
      <w:r w:rsidRPr="00EA43F5">
        <w:rPr>
          <w:sz w:val="24"/>
        </w:rPr>
        <w:t>，</w:t>
      </w:r>
      <w:r w:rsidRPr="00EA43F5">
        <w:rPr>
          <w:sz w:val="24"/>
        </w:rPr>
        <w:t>0.39×10</w:t>
      </w:r>
      <w:r w:rsidRPr="00EA43F5">
        <w:rPr>
          <w:sz w:val="24"/>
          <w:vertAlign w:val="superscript"/>
        </w:rPr>
        <w:t>5</w:t>
      </w:r>
      <w:r w:rsidRPr="00EA43F5">
        <w:rPr>
          <w:sz w:val="24"/>
        </w:rPr>
        <w:t>~7..8×10</w:t>
      </w:r>
      <w:r w:rsidRPr="00EA43F5">
        <w:rPr>
          <w:sz w:val="24"/>
          <w:vertAlign w:val="superscript"/>
        </w:rPr>
        <w:t>6</w:t>
      </w:r>
      <w:r w:rsidRPr="00EA43F5">
        <w:rPr>
          <w:sz w:val="24"/>
        </w:rPr>
        <w:t>个</w:t>
      </w:r>
      <w:r w:rsidRPr="00EA43F5">
        <w:rPr>
          <w:sz w:val="24"/>
        </w:rPr>
        <w:t>/L</w:t>
      </w:r>
      <w:r w:rsidRPr="00EA43F5">
        <w:rPr>
          <w:sz w:val="24"/>
        </w:rPr>
        <w:t>、</w:t>
      </w:r>
      <w:r w:rsidRPr="00EA43F5">
        <w:rPr>
          <w:sz w:val="24"/>
        </w:rPr>
        <w:t>2.3×10</w:t>
      </w:r>
      <w:r w:rsidRPr="00EA43F5">
        <w:rPr>
          <w:sz w:val="24"/>
          <w:vertAlign w:val="superscript"/>
        </w:rPr>
        <w:t>5</w:t>
      </w:r>
      <w:r w:rsidRPr="00EA43F5">
        <w:rPr>
          <w:sz w:val="24"/>
        </w:rPr>
        <w:t>~6.1×10</w:t>
      </w:r>
      <w:r w:rsidRPr="00EA43F5">
        <w:rPr>
          <w:sz w:val="24"/>
          <w:vertAlign w:val="superscript"/>
        </w:rPr>
        <w:t>6</w:t>
      </w:r>
      <w:r w:rsidRPr="00EA43F5">
        <w:rPr>
          <w:sz w:val="24"/>
        </w:rPr>
        <w:t>个</w:t>
      </w:r>
      <w:r w:rsidRPr="00EA43F5">
        <w:rPr>
          <w:sz w:val="24"/>
        </w:rPr>
        <w:t>/L</w:t>
      </w:r>
      <w:r w:rsidRPr="00EA43F5">
        <w:rPr>
          <w:sz w:val="24"/>
        </w:rPr>
        <w:t>和</w:t>
      </w:r>
      <w:r w:rsidRPr="00EA43F5">
        <w:rPr>
          <w:sz w:val="24"/>
        </w:rPr>
        <w:t>1.5×10</w:t>
      </w:r>
      <w:r w:rsidRPr="00EA43F5">
        <w:rPr>
          <w:sz w:val="24"/>
          <w:vertAlign w:val="superscript"/>
        </w:rPr>
        <w:t>5</w:t>
      </w:r>
      <w:r w:rsidRPr="00EA43F5">
        <w:rPr>
          <w:sz w:val="24"/>
        </w:rPr>
        <w:t>~2.5×10</w:t>
      </w:r>
      <w:r w:rsidRPr="00EA43F5">
        <w:rPr>
          <w:sz w:val="24"/>
          <w:vertAlign w:val="superscript"/>
        </w:rPr>
        <w:t>8</w:t>
      </w:r>
      <w:r w:rsidRPr="00EA43F5">
        <w:rPr>
          <w:sz w:val="24"/>
        </w:rPr>
        <w:t>个</w:t>
      </w:r>
      <w:r w:rsidRPr="00EA43F5">
        <w:rPr>
          <w:sz w:val="24"/>
        </w:rPr>
        <w:t xml:space="preserve">/L </w:t>
      </w:r>
      <w:r w:rsidRPr="00EA43F5">
        <w:rPr>
          <w:sz w:val="24"/>
        </w:rPr>
        <w:t>，其中</w:t>
      </w:r>
      <w:r w:rsidRPr="00EA43F5">
        <w:rPr>
          <w:sz w:val="24"/>
        </w:rPr>
        <w:t>2009</w:t>
      </w:r>
      <w:r w:rsidRPr="00EA43F5">
        <w:rPr>
          <w:sz w:val="24"/>
        </w:rPr>
        <w:t>年</w:t>
      </w:r>
      <w:r w:rsidRPr="00EA43F5">
        <w:rPr>
          <w:sz w:val="24"/>
        </w:rPr>
        <w:t>1</w:t>
      </w:r>
      <w:r w:rsidRPr="00EA43F5">
        <w:rPr>
          <w:sz w:val="24"/>
        </w:rPr>
        <w:t>月、</w:t>
      </w:r>
      <w:r w:rsidRPr="00EA43F5">
        <w:rPr>
          <w:sz w:val="24"/>
        </w:rPr>
        <w:t>4</w:t>
      </w:r>
      <w:r w:rsidRPr="00EA43F5">
        <w:rPr>
          <w:sz w:val="24"/>
        </w:rPr>
        <w:t>月和</w:t>
      </w:r>
      <w:r w:rsidRPr="00EA43F5">
        <w:rPr>
          <w:sz w:val="24"/>
        </w:rPr>
        <w:t>7</w:t>
      </w:r>
      <w:r w:rsidRPr="00EA43F5">
        <w:rPr>
          <w:sz w:val="24"/>
        </w:rPr>
        <w:t>月浮游植物的细胞密度最高值均超过了</w:t>
      </w:r>
      <w:r w:rsidRPr="00EA43F5">
        <w:rPr>
          <w:sz w:val="24"/>
        </w:rPr>
        <w:t>10</w:t>
      </w:r>
      <w:r w:rsidRPr="00EA43F5">
        <w:rPr>
          <w:sz w:val="24"/>
          <w:vertAlign w:val="superscript"/>
        </w:rPr>
        <w:t>8</w:t>
      </w:r>
      <w:r w:rsidRPr="00EA43F5">
        <w:rPr>
          <w:sz w:val="24"/>
        </w:rPr>
        <w:t>个</w:t>
      </w:r>
      <w:r w:rsidRPr="00EA43F5">
        <w:rPr>
          <w:sz w:val="24"/>
        </w:rPr>
        <w:t>/L</w:t>
      </w:r>
      <w:r w:rsidRPr="00EA43F5">
        <w:rPr>
          <w:sz w:val="24"/>
        </w:rPr>
        <w:t>，也是</w:t>
      </w:r>
      <w:r w:rsidRPr="00EA43F5">
        <w:rPr>
          <w:sz w:val="24"/>
        </w:rPr>
        <w:t>4</w:t>
      </w:r>
      <w:r w:rsidRPr="00EA43F5">
        <w:rPr>
          <w:sz w:val="24"/>
        </w:rPr>
        <w:t>年监测中出现细胞密度最高的年份。</w:t>
      </w:r>
      <w:r w:rsidRPr="00EA43F5">
        <w:rPr>
          <w:sz w:val="24"/>
        </w:rPr>
        <w:t>2008</w:t>
      </w:r>
      <w:r w:rsidRPr="00EA43F5">
        <w:rPr>
          <w:sz w:val="24"/>
        </w:rPr>
        <w:t>年和</w:t>
      </w:r>
      <w:r w:rsidRPr="00EA43F5">
        <w:rPr>
          <w:sz w:val="24"/>
        </w:rPr>
        <w:t>2010</w:t>
      </w:r>
      <w:r w:rsidRPr="00EA43F5">
        <w:rPr>
          <w:sz w:val="24"/>
        </w:rPr>
        <w:t>年细胞密度的高峰主要出现在</w:t>
      </w:r>
      <w:r w:rsidRPr="00EA43F5">
        <w:rPr>
          <w:sz w:val="24"/>
        </w:rPr>
        <w:t>7</w:t>
      </w:r>
      <w:r w:rsidRPr="00EA43F5">
        <w:rPr>
          <w:sz w:val="24"/>
        </w:rPr>
        <w:t>月份，而</w:t>
      </w:r>
      <w:r w:rsidRPr="00EA43F5">
        <w:rPr>
          <w:sz w:val="24"/>
        </w:rPr>
        <w:t>2009</w:t>
      </w:r>
      <w:r w:rsidRPr="00EA43F5">
        <w:rPr>
          <w:sz w:val="24"/>
        </w:rPr>
        <w:t>和</w:t>
      </w:r>
      <w:r w:rsidRPr="00EA43F5">
        <w:rPr>
          <w:sz w:val="24"/>
        </w:rPr>
        <w:t>2011</w:t>
      </w:r>
      <w:r w:rsidRPr="00EA43F5">
        <w:rPr>
          <w:sz w:val="24"/>
        </w:rPr>
        <w:t>年细胞密度的高峰主要出现在</w:t>
      </w:r>
      <w:r w:rsidRPr="00EA43F5">
        <w:rPr>
          <w:sz w:val="24"/>
        </w:rPr>
        <w:t>1</w:t>
      </w:r>
      <w:r w:rsidRPr="00EA43F5">
        <w:rPr>
          <w:sz w:val="24"/>
        </w:rPr>
        <w:t>月和</w:t>
      </w:r>
      <w:r w:rsidRPr="00EA43F5">
        <w:rPr>
          <w:sz w:val="24"/>
        </w:rPr>
        <w:t>10</w:t>
      </w:r>
      <w:r w:rsidRPr="00EA43F5">
        <w:rPr>
          <w:sz w:val="24"/>
        </w:rPr>
        <w:t>月。</w:t>
      </w:r>
      <w:r w:rsidRPr="00EA43F5">
        <w:rPr>
          <w:sz w:val="24"/>
        </w:rPr>
        <w:t>2012</w:t>
      </w:r>
      <w:r w:rsidRPr="00EA43F5">
        <w:rPr>
          <w:sz w:val="24"/>
        </w:rPr>
        <w:t>年</w:t>
      </w:r>
      <w:r w:rsidRPr="00EA43F5">
        <w:rPr>
          <w:sz w:val="24"/>
        </w:rPr>
        <w:t>4</w:t>
      </w:r>
      <w:r w:rsidRPr="00EA43F5">
        <w:rPr>
          <w:sz w:val="24"/>
        </w:rPr>
        <w:t>月份沙嘴、凤塘河口和鱼塘站位细胞密度均超过了</w:t>
      </w:r>
      <w:r w:rsidRPr="00EA43F5">
        <w:rPr>
          <w:sz w:val="24"/>
        </w:rPr>
        <w:t>10</w:t>
      </w:r>
      <w:r w:rsidRPr="00EA43F5">
        <w:rPr>
          <w:sz w:val="24"/>
          <w:vertAlign w:val="superscript"/>
        </w:rPr>
        <w:t>7</w:t>
      </w:r>
      <w:r w:rsidRPr="00EA43F5">
        <w:rPr>
          <w:sz w:val="24"/>
        </w:rPr>
        <w:t>个</w:t>
      </w:r>
      <w:r w:rsidRPr="00EA43F5">
        <w:rPr>
          <w:sz w:val="24"/>
        </w:rPr>
        <w:t>/L</w:t>
      </w:r>
      <w:r w:rsidRPr="00EA43F5">
        <w:rPr>
          <w:sz w:val="24"/>
        </w:rPr>
        <w:t>，均高于</w:t>
      </w:r>
      <w:r w:rsidRPr="00EA43F5">
        <w:rPr>
          <w:sz w:val="24"/>
        </w:rPr>
        <w:t>2010</w:t>
      </w:r>
      <w:r w:rsidRPr="00EA43F5">
        <w:rPr>
          <w:sz w:val="24"/>
        </w:rPr>
        <w:t>和</w:t>
      </w:r>
      <w:r w:rsidRPr="00EA43F5">
        <w:rPr>
          <w:sz w:val="24"/>
        </w:rPr>
        <w:t>2011</w:t>
      </w:r>
      <w:r w:rsidRPr="00EA43F5">
        <w:rPr>
          <w:sz w:val="24"/>
        </w:rPr>
        <w:t>年这</w:t>
      </w:r>
      <w:r w:rsidRPr="00EA43F5">
        <w:rPr>
          <w:sz w:val="24"/>
        </w:rPr>
        <w:t>3</w:t>
      </w:r>
      <w:r w:rsidRPr="00EA43F5">
        <w:rPr>
          <w:sz w:val="24"/>
        </w:rPr>
        <w:t>个站位的细胞密度。</w:t>
      </w:r>
    </w:p>
    <w:p w:rsidR="008411ED" w:rsidRPr="00EA43F5" w:rsidRDefault="008411ED" w:rsidP="006626E9">
      <w:pPr>
        <w:pStyle w:val="3"/>
        <w:spacing w:before="120" w:after="0" w:line="400" w:lineRule="exact"/>
        <w:rPr>
          <w:sz w:val="24"/>
          <w:szCs w:val="24"/>
        </w:rPr>
      </w:pPr>
      <w:bookmarkStart w:id="11" w:name="_Toc358105017"/>
      <w:r w:rsidRPr="00EA43F5">
        <w:rPr>
          <w:sz w:val="24"/>
          <w:szCs w:val="24"/>
        </w:rPr>
        <w:lastRenderedPageBreak/>
        <w:t>3</w:t>
      </w:r>
      <w:r w:rsidR="00F7771A" w:rsidRPr="00EA43F5">
        <w:rPr>
          <w:sz w:val="24"/>
          <w:szCs w:val="24"/>
        </w:rPr>
        <w:t>．</w:t>
      </w:r>
      <w:r w:rsidRPr="00EA43F5">
        <w:rPr>
          <w:sz w:val="24"/>
          <w:szCs w:val="24"/>
        </w:rPr>
        <w:t>浮游植物优势种的季节变化</w:t>
      </w:r>
      <w:bookmarkEnd w:id="11"/>
    </w:p>
    <w:p w:rsidR="008411ED" w:rsidRPr="00EA43F5" w:rsidRDefault="008411ED" w:rsidP="008A086F">
      <w:pPr>
        <w:spacing w:line="360" w:lineRule="auto"/>
        <w:ind w:firstLineChars="200" w:firstLine="480"/>
        <w:rPr>
          <w:b/>
          <w:bCs/>
          <w:sz w:val="24"/>
        </w:rPr>
      </w:pPr>
      <w:r w:rsidRPr="00EA43F5">
        <w:rPr>
          <w:sz w:val="24"/>
        </w:rPr>
        <w:t>浮游植物优势种主要以近海种硅藻如中肋骨条藻、威</w:t>
      </w:r>
      <w:proofErr w:type="gramStart"/>
      <w:r w:rsidRPr="00EA43F5">
        <w:rPr>
          <w:sz w:val="24"/>
        </w:rPr>
        <w:t>氏海链藻</w:t>
      </w:r>
      <w:proofErr w:type="gramEnd"/>
      <w:r w:rsidRPr="00EA43F5">
        <w:rPr>
          <w:sz w:val="24"/>
        </w:rPr>
        <w:t>和极微小环藻为主，淡水性种类</w:t>
      </w:r>
      <w:proofErr w:type="gramStart"/>
      <w:r w:rsidRPr="00EA43F5">
        <w:rPr>
          <w:sz w:val="24"/>
        </w:rPr>
        <w:t>如裸藻</w:t>
      </w:r>
      <w:proofErr w:type="gramEnd"/>
      <w:r w:rsidRPr="00EA43F5">
        <w:rPr>
          <w:sz w:val="24"/>
        </w:rPr>
        <w:t>和细小</w:t>
      </w:r>
      <w:proofErr w:type="gramStart"/>
      <w:r w:rsidRPr="00EA43F5">
        <w:rPr>
          <w:sz w:val="24"/>
        </w:rPr>
        <w:t>平裂藻在</w:t>
      </w:r>
      <w:proofErr w:type="gramEnd"/>
      <w:r w:rsidRPr="00EA43F5">
        <w:rPr>
          <w:sz w:val="24"/>
        </w:rPr>
        <w:t>一些月份也成为优势种，表明调查区域属咸淡水性质（表</w:t>
      </w:r>
      <w:r w:rsidRPr="00EA43F5">
        <w:rPr>
          <w:sz w:val="24"/>
        </w:rPr>
        <w:t>2</w:t>
      </w:r>
      <w:r w:rsidRPr="00EA43F5">
        <w:rPr>
          <w:sz w:val="24"/>
        </w:rPr>
        <w:t>）。赤潮藻和耐污染特征的种类是浮游植物的主要成分，如中肋骨条藻、威</w:t>
      </w:r>
      <w:proofErr w:type="gramStart"/>
      <w:r w:rsidRPr="00EA43F5">
        <w:rPr>
          <w:sz w:val="24"/>
        </w:rPr>
        <w:t>氏海链藻</w:t>
      </w:r>
      <w:proofErr w:type="gramEnd"/>
      <w:r w:rsidRPr="00EA43F5">
        <w:rPr>
          <w:sz w:val="24"/>
        </w:rPr>
        <w:t>。底栖性和附着性的硅藻各个站位中大量存在，特别是观鸟亭站位特别明显。有毒的赤潮</w:t>
      </w:r>
      <w:proofErr w:type="gramStart"/>
      <w:r w:rsidRPr="00EA43F5">
        <w:rPr>
          <w:sz w:val="24"/>
        </w:rPr>
        <w:t>藻如裸</w:t>
      </w:r>
      <w:proofErr w:type="gramEnd"/>
      <w:r w:rsidRPr="00EA43F5">
        <w:rPr>
          <w:sz w:val="24"/>
        </w:rPr>
        <w:t>甲藻、亚历山大藻等也有出现。</w:t>
      </w:r>
    </w:p>
    <w:p w:rsidR="008411ED" w:rsidRPr="00EA43F5" w:rsidRDefault="008411ED" w:rsidP="001766B1">
      <w:pPr>
        <w:spacing w:line="360" w:lineRule="auto"/>
        <w:jc w:val="center"/>
        <w:rPr>
          <w:bCs/>
          <w:sz w:val="24"/>
        </w:rPr>
      </w:pPr>
      <w:r w:rsidRPr="00EA43F5">
        <w:rPr>
          <w:bCs/>
          <w:sz w:val="24"/>
        </w:rPr>
        <w:t>表</w:t>
      </w:r>
      <w:r w:rsidR="008339FB">
        <w:rPr>
          <w:rFonts w:hint="eastAsia"/>
          <w:bCs/>
          <w:sz w:val="24"/>
        </w:rPr>
        <w:t>2-</w:t>
      </w:r>
      <w:r w:rsidRPr="00EA43F5">
        <w:rPr>
          <w:bCs/>
          <w:sz w:val="24"/>
        </w:rPr>
        <w:t>2  2008</w:t>
      </w:r>
      <w:r w:rsidRPr="00EA43F5">
        <w:rPr>
          <w:bCs/>
          <w:sz w:val="24"/>
        </w:rPr>
        <w:t>年至</w:t>
      </w:r>
      <w:r w:rsidRPr="00EA43F5">
        <w:rPr>
          <w:bCs/>
          <w:sz w:val="24"/>
        </w:rPr>
        <w:t>2012</w:t>
      </w:r>
      <w:r w:rsidRPr="00EA43F5">
        <w:rPr>
          <w:bCs/>
          <w:sz w:val="24"/>
        </w:rPr>
        <w:t>年优势种</w:t>
      </w:r>
      <w:r w:rsidR="004D48F3" w:rsidRPr="00EA43F5">
        <w:rPr>
          <w:bCs/>
          <w:sz w:val="24"/>
        </w:rPr>
        <w:t>（百分比）</w:t>
      </w:r>
      <w:r w:rsidRPr="00EA43F5">
        <w:rPr>
          <w:bCs/>
          <w:sz w:val="24"/>
        </w:rPr>
        <w:t>的变化图</w:t>
      </w:r>
    </w:p>
    <w:tbl>
      <w:tblPr>
        <w:tblW w:w="0" w:type="auto"/>
        <w:jc w:val="center"/>
        <w:tblBorders>
          <w:top w:val="single" w:sz="12" w:space="0" w:color="auto"/>
          <w:bottom w:val="single" w:sz="12" w:space="0" w:color="auto"/>
          <w:insideH w:val="single" w:sz="8" w:space="0" w:color="auto"/>
        </w:tblBorders>
        <w:tblLook w:val="01E0" w:firstRow="1" w:lastRow="1" w:firstColumn="1" w:lastColumn="1" w:noHBand="0" w:noVBand="0"/>
      </w:tblPr>
      <w:tblGrid>
        <w:gridCol w:w="936"/>
        <w:gridCol w:w="1416"/>
        <w:gridCol w:w="996"/>
        <w:gridCol w:w="996"/>
        <w:gridCol w:w="996"/>
        <w:gridCol w:w="988"/>
        <w:gridCol w:w="996"/>
      </w:tblGrid>
      <w:tr w:rsidR="0073457E" w:rsidRPr="00EA43F5" w:rsidTr="004D48F3">
        <w:trPr>
          <w:jc w:val="center"/>
        </w:trPr>
        <w:tc>
          <w:tcPr>
            <w:tcW w:w="0" w:type="auto"/>
            <w:tcBorders>
              <w:top w:val="single" w:sz="12" w:space="0" w:color="auto"/>
              <w:bottom w:val="single" w:sz="8" w:space="0" w:color="auto"/>
            </w:tcBorders>
            <w:vAlign w:val="center"/>
          </w:tcPr>
          <w:p w:rsidR="008411ED" w:rsidRPr="00EA43F5" w:rsidRDefault="008411ED" w:rsidP="0073457E">
            <w:pPr>
              <w:ind w:firstLine="480"/>
              <w:jc w:val="center"/>
              <w:rPr>
                <w:sz w:val="24"/>
              </w:rPr>
            </w:pPr>
          </w:p>
        </w:tc>
        <w:tc>
          <w:tcPr>
            <w:tcW w:w="0" w:type="auto"/>
            <w:tcBorders>
              <w:top w:val="single" w:sz="12" w:space="0" w:color="auto"/>
              <w:bottom w:val="single" w:sz="8" w:space="0" w:color="auto"/>
            </w:tcBorders>
            <w:vAlign w:val="bottom"/>
          </w:tcPr>
          <w:p w:rsidR="008411ED" w:rsidRPr="00EA43F5" w:rsidRDefault="008411ED" w:rsidP="0073457E">
            <w:pPr>
              <w:spacing w:line="360" w:lineRule="auto"/>
              <w:rPr>
                <w:sz w:val="24"/>
              </w:rPr>
            </w:pPr>
            <w:r w:rsidRPr="00EA43F5">
              <w:rPr>
                <w:sz w:val="24"/>
              </w:rPr>
              <w:t> </w:t>
            </w:r>
          </w:p>
        </w:tc>
        <w:tc>
          <w:tcPr>
            <w:tcW w:w="0" w:type="auto"/>
            <w:tcBorders>
              <w:top w:val="single" w:sz="12" w:space="0" w:color="auto"/>
              <w:bottom w:val="single" w:sz="8" w:space="0" w:color="auto"/>
            </w:tcBorders>
            <w:vAlign w:val="bottom"/>
          </w:tcPr>
          <w:p w:rsidR="008411ED" w:rsidRPr="00EA43F5" w:rsidRDefault="008411ED" w:rsidP="0073457E">
            <w:pPr>
              <w:spacing w:line="360" w:lineRule="auto"/>
              <w:rPr>
                <w:sz w:val="24"/>
              </w:rPr>
            </w:pPr>
            <w:r w:rsidRPr="00EA43F5">
              <w:rPr>
                <w:bCs/>
                <w:sz w:val="24"/>
              </w:rPr>
              <w:t>2008</w:t>
            </w:r>
            <w:r w:rsidRPr="00EA43F5">
              <w:rPr>
                <w:bCs/>
                <w:sz w:val="24"/>
              </w:rPr>
              <w:t>年</w:t>
            </w:r>
          </w:p>
        </w:tc>
        <w:tc>
          <w:tcPr>
            <w:tcW w:w="0" w:type="auto"/>
            <w:tcBorders>
              <w:top w:val="single" w:sz="12" w:space="0" w:color="auto"/>
              <w:bottom w:val="single" w:sz="8" w:space="0" w:color="auto"/>
            </w:tcBorders>
            <w:vAlign w:val="bottom"/>
          </w:tcPr>
          <w:p w:rsidR="008411ED" w:rsidRPr="00EA43F5" w:rsidRDefault="008411ED" w:rsidP="0073457E">
            <w:pPr>
              <w:spacing w:line="360" w:lineRule="auto"/>
              <w:rPr>
                <w:sz w:val="24"/>
              </w:rPr>
            </w:pPr>
            <w:r w:rsidRPr="00EA43F5">
              <w:rPr>
                <w:bCs/>
                <w:sz w:val="24"/>
              </w:rPr>
              <w:t>2009</w:t>
            </w:r>
            <w:r w:rsidRPr="00EA43F5">
              <w:rPr>
                <w:bCs/>
                <w:sz w:val="24"/>
              </w:rPr>
              <w:t>年</w:t>
            </w:r>
          </w:p>
        </w:tc>
        <w:tc>
          <w:tcPr>
            <w:tcW w:w="0" w:type="auto"/>
            <w:tcBorders>
              <w:top w:val="single" w:sz="12" w:space="0" w:color="auto"/>
              <w:bottom w:val="single" w:sz="8" w:space="0" w:color="auto"/>
            </w:tcBorders>
            <w:vAlign w:val="bottom"/>
          </w:tcPr>
          <w:p w:rsidR="008411ED" w:rsidRPr="00EA43F5" w:rsidRDefault="008411ED" w:rsidP="0073457E">
            <w:pPr>
              <w:spacing w:line="360" w:lineRule="auto"/>
              <w:rPr>
                <w:sz w:val="24"/>
              </w:rPr>
            </w:pPr>
            <w:r w:rsidRPr="00EA43F5">
              <w:rPr>
                <w:bCs/>
                <w:sz w:val="24"/>
              </w:rPr>
              <w:t>2010</w:t>
            </w:r>
            <w:r w:rsidRPr="00EA43F5">
              <w:rPr>
                <w:bCs/>
                <w:sz w:val="24"/>
              </w:rPr>
              <w:t>年</w:t>
            </w:r>
          </w:p>
        </w:tc>
        <w:tc>
          <w:tcPr>
            <w:tcW w:w="0" w:type="auto"/>
            <w:tcBorders>
              <w:top w:val="single" w:sz="12" w:space="0" w:color="auto"/>
              <w:bottom w:val="single" w:sz="8" w:space="0" w:color="auto"/>
            </w:tcBorders>
            <w:vAlign w:val="bottom"/>
          </w:tcPr>
          <w:p w:rsidR="008411ED" w:rsidRPr="00EA43F5" w:rsidRDefault="008411ED" w:rsidP="0073457E">
            <w:pPr>
              <w:spacing w:line="360" w:lineRule="auto"/>
              <w:rPr>
                <w:sz w:val="24"/>
              </w:rPr>
            </w:pPr>
            <w:r w:rsidRPr="00EA43F5">
              <w:rPr>
                <w:bCs/>
                <w:sz w:val="24"/>
              </w:rPr>
              <w:t>2011</w:t>
            </w:r>
            <w:r w:rsidRPr="00EA43F5">
              <w:rPr>
                <w:bCs/>
                <w:sz w:val="24"/>
              </w:rPr>
              <w:t>年</w:t>
            </w:r>
          </w:p>
        </w:tc>
        <w:tc>
          <w:tcPr>
            <w:tcW w:w="0" w:type="auto"/>
            <w:tcBorders>
              <w:top w:val="single" w:sz="12" w:space="0" w:color="auto"/>
              <w:bottom w:val="single" w:sz="8" w:space="0" w:color="auto"/>
            </w:tcBorders>
          </w:tcPr>
          <w:p w:rsidR="008411ED" w:rsidRPr="00EA43F5" w:rsidRDefault="008411ED" w:rsidP="0073457E">
            <w:pPr>
              <w:spacing w:line="360" w:lineRule="auto"/>
              <w:rPr>
                <w:bCs/>
                <w:sz w:val="24"/>
              </w:rPr>
            </w:pPr>
            <w:r w:rsidRPr="00EA43F5">
              <w:rPr>
                <w:bCs/>
                <w:sz w:val="24"/>
              </w:rPr>
              <w:t>2012</w:t>
            </w:r>
            <w:r w:rsidRPr="00EA43F5">
              <w:rPr>
                <w:bCs/>
                <w:sz w:val="24"/>
              </w:rPr>
              <w:t>年</w:t>
            </w:r>
          </w:p>
        </w:tc>
      </w:tr>
      <w:tr w:rsidR="0073457E" w:rsidRPr="00EA43F5" w:rsidTr="004D48F3">
        <w:trPr>
          <w:jc w:val="center"/>
        </w:trPr>
        <w:tc>
          <w:tcPr>
            <w:tcW w:w="0" w:type="auto"/>
            <w:vMerge w:val="restart"/>
            <w:tcBorders>
              <w:top w:val="single" w:sz="8" w:space="0" w:color="auto"/>
              <w:bottom w:val="nil"/>
            </w:tcBorders>
            <w:vAlign w:val="center"/>
          </w:tcPr>
          <w:p w:rsidR="008411ED" w:rsidRPr="00EA43F5" w:rsidRDefault="008411ED" w:rsidP="00BD6F7E">
            <w:pPr>
              <w:rPr>
                <w:sz w:val="24"/>
              </w:rPr>
            </w:pPr>
            <w:r w:rsidRPr="00EA43F5">
              <w:rPr>
                <w:sz w:val="24"/>
              </w:rPr>
              <w:t>硅藻门</w:t>
            </w:r>
          </w:p>
        </w:tc>
        <w:tc>
          <w:tcPr>
            <w:tcW w:w="0" w:type="auto"/>
            <w:tcBorders>
              <w:top w:val="single" w:sz="8" w:space="0" w:color="auto"/>
              <w:bottom w:val="nil"/>
            </w:tcBorders>
            <w:vAlign w:val="bottom"/>
          </w:tcPr>
          <w:p w:rsidR="008411ED" w:rsidRPr="00EA43F5" w:rsidRDefault="008411ED" w:rsidP="0073457E">
            <w:pPr>
              <w:spacing w:line="360" w:lineRule="auto"/>
              <w:rPr>
                <w:sz w:val="24"/>
              </w:rPr>
            </w:pPr>
            <w:r w:rsidRPr="00EA43F5">
              <w:rPr>
                <w:sz w:val="24"/>
              </w:rPr>
              <w:t>中</w:t>
            </w:r>
            <w:proofErr w:type="gramStart"/>
            <w:r w:rsidRPr="00EA43F5">
              <w:rPr>
                <w:sz w:val="24"/>
              </w:rPr>
              <w:t>肋骨条藻</w:t>
            </w:r>
            <w:proofErr w:type="gramEnd"/>
          </w:p>
        </w:tc>
        <w:tc>
          <w:tcPr>
            <w:tcW w:w="0" w:type="auto"/>
            <w:tcBorders>
              <w:top w:val="single" w:sz="8" w:space="0" w:color="auto"/>
              <w:bottom w:val="nil"/>
            </w:tcBorders>
            <w:vAlign w:val="bottom"/>
          </w:tcPr>
          <w:p w:rsidR="008411ED" w:rsidRPr="00EA43F5" w:rsidRDefault="008411ED" w:rsidP="0073457E">
            <w:pPr>
              <w:spacing w:line="360" w:lineRule="auto"/>
              <w:rPr>
                <w:sz w:val="24"/>
              </w:rPr>
            </w:pPr>
            <w:r w:rsidRPr="00EA43F5">
              <w:rPr>
                <w:bCs/>
                <w:sz w:val="24"/>
              </w:rPr>
              <w:t>17.2</w:t>
            </w:r>
          </w:p>
        </w:tc>
        <w:tc>
          <w:tcPr>
            <w:tcW w:w="0" w:type="auto"/>
            <w:tcBorders>
              <w:top w:val="single" w:sz="8" w:space="0" w:color="auto"/>
              <w:bottom w:val="nil"/>
            </w:tcBorders>
            <w:vAlign w:val="bottom"/>
          </w:tcPr>
          <w:p w:rsidR="008411ED" w:rsidRPr="00EA43F5" w:rsidRDefault="008411ED" w:rsidP="0073457E">
            <w:pPr>
              <w:spacing w:line="360" w:lineRule="auto"/>
              <w:rPr>
                <w:sz w:val="24"/>
              </w:rPr>
            </w:pPr>
            <w:r w:rsidRPr="00EA43F5">
              <w:rPr>
                <w:bCs/>
                <w:sz w:val="24"/>
              </w:rPr>
              <w:t>15.3</w:t>
            </w:r>
          </w:p>
        </w:tc>
        <w:tc>
          <w:tcPr>
            <w:tcW w:w="0" w:type="auto"/>
            <w:tcBorders>
              <w:top w:val="single" w:sz="8" w:space="0" w:color="auto"/>
              <w:bottom w:val="nil"/>
            </w:tcBorders>
            <w:vAlign w:val="bottom"/>
          </w:tcPr>
          <w:p w:rsidR="008411ED" w:rsidRPr="00EA43F5" w:rsidRDefault="008411ED" w:rsidP="0073457E">
            <w:pPr>
              <w:spacing w:line="360" w:lineRule="auto"/>
              <w:rPr>
                <w:sz w:val="24"/>
              </w:rPr>
            </w:pPr>
            <w:r w:rsidRPr="00EA43F5">
              <w:rPr>
                <w:bCs/>
                <w:sz w:val="24"/>
              </w:rPr>
              <w:t>39.4</w:t>
            </w:r>
          </w:p>
        </w:tc>
        <w:tc>
          <w:tcPr>
            <w:tcW w:w="0" w:type="auto"/>
            <w:tcBorders>
              <w:top w:val="single" w:sz="8" w:space="0" w:color="auto"/>
              <w:bottom w:val="nil"/>
            </w:tcBorders>
            <w:vAlign w:val="bottom"/>
          </w:tcPr>
          <w:p w:rsidR="008411ED" w:rsidRPr="00EA43F5" w:rsidRDefault="008411ED" w:rsidP="0073457E">
            <w:pPr>
              <w:spacing w:line="360" w:lineRule="auto"/>
              <w:rPr>
                <w:sz w:val="24"/>
              </w:rPr>
            </w:pPr>
            <w:r w:rsidRPr="00EA43F5">
              <w:rPr>
                <w:sz w:val="24"/>
              </w:rPr>
              <w:t> -</w:t>
            </w:r>
          </w:p>
        </w:tc>
        <w:tc>
          <w:tcPr>
            <w:tcW w:w="0" w:type="auto"/>
            <w:tcBorders>
              <w:top w:val="single" w:sz="8" w:space="0" w:color="auto"/>
              <w:bottom w:val="nil"/>
            </w:tcBorders>
          </w:tcPr>
          <w:p w:rsidR="008411ED" w:rsidRPr="00EA43F5" w:rsidRDefault="008411ED" w:rsidP="0073457E">
            <w:pPr>
              <w:spacing w:line="360" w:lineRule="auto"/>
              <w:rPr>
                <w:sz w:val="24"/>
              </w:rPr>
            </w:pPr>
            <w:r w:rsidRPr="00EA43F5">
              <w:rPr>
                <w:sz w:val="24"/>
              </w:rPr>
              <w:t>-</w:t>
            </w:r>
          </w:p>
        </w:tc>
      </w:tr>
      <w:tr w:rsidR="0073457E" w:rsidRPr="00EA43F5" w:rsidTr="004D48F3">
        <w:trPr>
          <w:jc w:val="center"/>
        </w:trPr>
        <w:tc>
          <w:tcPr>
            <w:tcW w:w="0" w:type="auto"/>
            <w:vMerge/>
            <w:tcBorders>
              <w:top w:val="nil"/>
              <w:bottom w:val="nil"/>
            </w:tcBorders>
            <w:vAlign w:val="center"/>
          </w:tcPr>
          <w:p w:rsidR="008411ED" w:rsidRPr="00EA43F5" w:rsidRDefault="008411ED" w:rsidP="0073457E">
            <w:pPr>
              <w:ind w:firstLine="480"/>
              <w:rPr>
                <w:sz w:val="24"/>
              </w:rPr>
            </w:pPr>
          </w:p>
        </w:tc>
        <w:tc>
          <w:tcPr>
            <w:tcW w:w="0" w:type="auto"/>
            <w:tcBorders>
              <w:top w:val="nil"/>
              <w:bottom w:val="nil"/>
            </w:tcBorders>
            <w:vAlign w:val="bottom"/>
          </w:tcPr>
          <w:p w:rsidR="008411ED" w:rsidRPr="00EA43F5" w:rsidRDefault="008411ED" w:rsidP="0073457E">
            <w:pPr>
              <w:spacing w:line="360" w:lineRule="auto"/>
              <w:rPr>
                <w:sz w:val="24"/>
              </w:rPr>
            </w:pPr>
            <w:r w:rsidRPr="00EA43F5">
              <w:rPr>
                <w:sz w:val="24"/>
              </w:rPr>
              <w:t>威</w:t>
            </w:r>
            <w:proofErr w:type="gramStart"/>
            <w:r w:rsidRPr="00EA43F5">
              <w:rPr>
                <w:sz w:val="24"/>
              </w:rPr>
              <w:t>氏海链藻</w:t>
            </w:r>
            <w:proofErr w:type="gramEnd"/>
          </w:p>
        </w:tc>
        <w:tc>
          <w:tcPr>
            <w:tcW w:w="0" w:type="auto"/>
            <w:tcBorders>
              <w:top w:val="nil"/>
              <w:bottom w:val="nil"/>
            </w:tcBorders>
            <w:vAlign w:val="bottom"/>
          </w:tcPr>
          <w:p w:rsidR="008411ED" w:rsidRPr="00EA43F5" w:rsidRDefault="008411ED" w:rsidP="0073457E">
            <w:pPr>
              <w:spacing w:line="360" w:lineRule="auto"/>
              <w:rPr>
                <w:sz w:val="24"/>
              </w:rPr>
            </w:pPr>
            <w:r w:rsidRPr="00EA43F5">
              <w:rPr>
                <w:bCs/>
                <w:sz w:val="24"/>
              </w:rPr>
              <w:t>28.4</w:t>
            </w:r>
          </w:p>
        </w:tc>
        <w:tc>
          <w:tcPr>
            <w:tcW w:w="0" w:type="auto"/>
            <w:tcBorders>
              <w:top w:val="nil"/>
              <w:bottom w:val="nil"/>
            </w:tcBorders>
            <w:vAlign w:val="bottom"/>
          </w:tcPr>
          <w:p w:rsidR="008411ED" w:rsidRPr="00EA43F5" w:rsidRDefault="008411ED" w:rsidP="0073457E">
            <w:pPr>
              <w:spacing w:line="360" w:lineRule="auto"/>
              <w:rPr>
                <w:sz w:val="24"/>
              </w:rPr>
            </w:pPr>
            <w:r w:rsidRPr="00EA43F5">
              <w:rPr>
                <w:bCs/>
                <w:sz w:val="24"/>
              </w:rPr>
              <w:t>23.2</w:t>
            </w:r>
          </w:p>
        </w:tc>
        <w:tc>
          <w:tcPr>
            <w:tcW w:w="0" w:type="auto"/>
            <w:tcBorders>
              <w:top w:val="nil"/>
              <w:bottom w:val="nil"/>
            </w:tcBorders>
            <w:vAlign w:val="bottom"/>
          </w:tcPr>
          <w:p w:rsidR="008411ED" w:rsidRPr="00EA43F5" w:rsidRDefault="008411ED" w:rsidP="0073457E">
            <w:pPr>
              <w:spacing w:line="360" w:lineRule="auto"/>
              <w:rPr>
                <w:sz w:val="24"/>
              </w:rPr>
            </w:pPr>
            <w:r w:rsidRPr="00EA43F5">
              <w:rPr>
                <w:sz w:val="24"/>
              </w:rPr>
              <w:t> -</w:t>
            </w:r>
          </w:p>
        </w:tc>
        <w:tc>
          <w:tcPr>
            <w:tcW w:w="0" w:type="auto"/>
            <w:tcBorders>
              <w:top w:val="nil"/>
              <w:bottom w:val="nil"/>
            </w:tcBorders>
            <w:vAlign w:val="bottom"/>
          </w:tcPr>
          <w:p w:rsidR="008411ED" w:rsidRPr="00EA43F5" w:rsidRDefault="008411ED" w:rsidP="0073457E">
            <w:pPr>
              <w:spacing w:line="360" w:lineRule="auto"/>
              <w:rPr>
                <w:sz w:val="24"/>
              </w:rPr>
            </w:pPr>
            <w:r w:rsidRPr="00EA43F5">
              <w:rPr>
                <w:bCs/>
                <w:sz w:val="24"/>
              </w:rPr>
              <w:t>49.6</w:t>
            </w:r>
          </w:p>
        </w:tc>
        <w:tc>
          <w:tcPr>
            <w:tcW w:w="0" w:type="auto"/>
            <w:tcBorders>
              <w:top w:val="nil"/>
              <w:bottom w:val="nil"/>
            </w:tcBorders>
          </w:tcPr>
          <w:p w:rsidR="008411ED" w:rsidRPr="00EA43F5" w:rsidRDefault="008411ED" w:rsidP="0073457E">
            <w:pPr>
              <w:spacing w:line="360" w:lineRule="auto"/>
              <w:rPr>
                <w:bCs/>
                <w:sz w:val="24"/>
              </w:rPr>
            </w:pPr>
            <w:r w:rsidRPr="00EA43F5">
              <w:rPr>
                <w:bCs/>
                <w:sz w:val="24"/>
              </w:rPr>
              <w:t>2.1</w:t>
            </w:r>
          </w:p>
        </w:tc>
      </w:tr>
      <w:tr w:rsidR="0073457E" w:rsidRPr="00EA43F5" w:rsidTr="004D48F3">
        <w:trPr>
          <w:jc w:val="center"/>
        </w:trPr>
        <w:tc>
          <w:tcPr>
            <w:tcW w:w="0" w:type="auto"/>
            <w:vMerge/>
            <w:tcBorders>
              <w:top w:val="nil"/>
              <w:bottom w:val="nil"/>
            </w:tcBorders>
            <w:vAlign w:val="center"/>
          </w:tcPr>
          <w:p w:rsidR="008411ED" w:rsidRPr="00EA43F5" w:rsidRDefault="008411ED" w:rsidP="0073457E">
            <w:pPr>
              <w:ind w:firstLine="480"/>
              <w:rPr>
                <w:sz w:val="24"/>
              </w:rPr>
            </w:pPr>
          </w:p>
        </w:tc>
        <w:tc>
          <w:tcPr>
            <w:tcW w:w="0" w:type="auto"/>
            <w:tcBorders>
              <w:top w:val="nil"/>
              <w:bottom w:val="nil"/>
            </w:tcBorders>
            <w:vAlign w:val="bottom"/>
          </w:tcPr>
          <w:p w:rsidR="008411ED" w:rsidRPr="00EA43F5" w:rsidRDefault="008411ED" w:rsidP="0073457E">
            <w:pPr>
              <w:spacing w:line="360" w:lineRule="auto"/>
              <w:rPr>
                <w:sz w:val="24"/>
              </w:rPr>
            </w:pPr>
            <w:r w:rsidRPr="00EA43F5">
              <w:rPr>
                <w:sz w:val="24"/>
              </w:rPr>
              <w:t>微小小环藻</w:t>
            </w:r>
          </w:p>
        </w:tc>
        <w:tc>
          <w:tcPr>
            <w:tcW w:w="0" w:type="auto"/>
            <w:tcBorders>
              <w:top w:val="nil"/>
              <w:bottom w:val="nil"/>
            </w:tcBorders>
            <w:vAlign w:val="bottom"/>
          </w:tcPr>
          <w:p w:rsidR="008411ED" w:rsidRPr="00EA43F5" w:rsidRDefault="008411ED" w:rsidP="0073457E">
            <w:pPr>
              <w:spacing w:line="360" w:lineRule="auto"/>
              <w:rPr>
                <w:sz w:val="24"/>
              </w:rPr>
            </w:pPr>
            <w:r w:rsidRPr="00EA43F5">
              <w:rPr>
                <w:sz w:val="24"/>
              </w:rPr>
              <w:t> -</w:t>
            </w:r>
          </w:p>
        </w:tc>
        <w:tc>
          <w:tcPr>
            <w:tcW w:w="0" w:type="auto"/>
            <w:tcBorders>
              <w:top w:val="nil"/>
              <w:bottom w:val="nil"/>
            </w:tcBorders>
            <w:vAlign w:val="bottom"/>
          </w:tcPr>
          <w:p w:rsidR="008411ED" w:rsidRPr="00EA43F5" w:rsidRDefault="008411ED" w:rsidP="0073457E">
            <w:pPr>
              <w:spacing w:line="360" w:lineRule="auto"/>
              <w:rPr>
                <w:sz w:val="24"/>
              </w:rPr>
            </w:pPr>
            <w:r w:rsidRPr="00EA43F5">
              <w:rPr>
                <w:bCs/>
                <w:sz w:val="24"/>
              </w:rPr>
              <w:t>44.9</w:t>
            </w:r>
          </w:p>
        </w:tc>
        <w:tc>
          <w:tcPr>
            <w:tcW w:w="0" w:type="auto"/>
            <w:tcBorders>
              <w:top w:val="nil"/>
              <w:bottom w:val="nil"/>
            </w:tcBorders>
            <w:vAlign w:val="bottom"/>
          </w:tcPr>
          <w:p w:rsidR="008411ED" w:rsidRPr="00EA43F5" w:rsidRDefault="008411ED" w:rsidP="0073457E">
            <w:pPr>
              <w:spacing w:line="360" w:lineRule="auto"/>
              <w:rPr>
                <w:sz w:val="24"/>
              </w:rPr>
            </w:pPr>
            <w:r w:rsidRPr="00EA43F5">
              <w:rPr>
                <w:sz w:val="24"/>
              </w:rPr>
              <w:t> -</w:t>
            </w:r>
          </w:p>
        </w:tc>
        <w:tc>
          <w:tcPr>
            <w:tcW w:w="0" w:type="auto"/>
            <w:tcBorders>
              <w:top w:val="nil"/>
              <w:bottom w:val="nil"/>
            </w:tcBorders>
            <w:vAlign w:val="bottom"/>
          </w:tcPr>
          <w:p w:rsidR="008411ED" w:rsidRPr="00EA43F5" w:rsidRDefault="008411ED" w:rsidP="0073457E">
            <w:pPr>
              <w:spacing w:line="360" w:lineRule="auto"/>
              <w:rPr>
                <w:sz w:val="24"/>
              </w:rPr>
            </w:pPr>
            <w:r w:rsidRPr="00EA43F5">
              <w:rPr>
                <w:sz w:val="24"/>
              </w:rPr>
              <w:t> -</w:t>
            </w:r>
          </w:p>
        </w:tc>
        <w:tc>
          <w:tcPr>
            <w:tcW w:w="0" w:type="auto"/>
            <w:tcBorders>
              <w:top w:val="nil"/>
              <w:bottom w:val="nil"/>
            </w:tcBorders>
          </w:tcPr>
          <w:p w:rsidR="008411ED" w:rsidRPr="00EA43F5" w:rsidRDefault="008411ED" w:rsidP="0073457E">
            <w:pPr>
              <w:spacing w:line="360" w:lineRule="auto"/>
              <w:rPr>
                <w:sz w:val="24"/>
              </w:rPr>
            </w:pPr>
            <w:r w:rsidRPr="00EA43F5">
              <w:rPr>
                <w:sz w:val="24"/>
              </w:rPr>
              <w:t>57.3</w:t>
            </w:r>
          </w:p>
        </w:tc>
      </w:tr>
      <w:tr w:rsidR="0073457E" w:rsidRPr="00EA43F5" w:rsidTr="004D48F3">
        <w:trPr>
          <w:jc w:val="center"/>
        </w:trPr>
        <w:tc>
          <w:tcPr>
            <w:tcW w:w="0" w:type="auto"/>
            <w:tcBorders>
              <w:top w:val="nil"/>
              <w:bottom w:val="nil"/>
            </w:tcBorders>
            <w:vAlign w:val="center"/>
          </w:tcPr>
          <w:p w:rsidR="008411ED" w:rsidRPr="00EA43F5" w:rsidRDefault="008411ED" w:rsidP="00BD6F7E">
            <w:pPr>
              <w:rPr>
                <w:sz w:val="24"/>
              </w:rPr>
            </w:pPr>
            <w:r w:rsidRPr="00EA43F5">
              <w:rPr>
                <w:sz w:val="24"/>
              </w:rPr>
              <w:t>蓝藻门</w:t>
            </w:r>
          </w:p>
        </w:tc>
        <w:tc>
          <w:tcPr>
            <w:tcW w:w="0" w:type="auto"/>
            <w:tcBorders>
              <w:top w:val="nil"/>
              <w:bottom w:val="nil"/>
            </w:tcBorders>
            <w:vAlign w:val="bottom"/>
          </w:tcPr>
          <w:p w:rsidR="008411ED" w:rsidRPr="00EA43F5" w:rsidRDefault="008411ED" w:rsidP="0073457E">
            <w:pPr>
              <w:spacing w:line="360" w:lineRule="auto"/>
              <w:rPr>
                <w:sz w:val="24"/>
              </w:rPr>
            </w:pPr>
            <w:r w:rsidRPr="00EA43F5">
              <w:rPr>
                <w:sz w:val="24"/>
              </w:rPr>
              <w:t>细小</w:t>
            </w:r>
            <w:proofErr w:type="gramStart"/>
            <w:r w:rsidRPr="00EA43F5">
              <w:rPr>
                <w:sz w:val="24"/>
              </w:rPr>
              <w:t>平裂藻</w:t>
            </w:r>
            <w:proofErr w:type="gramEnd"/>
          </w:p>
        </w:tc>
        <w:tc>
          <w:tcPr>
            <w:tcW w:w="0" w:type="auto"/>
            <w:tcBorders>
              <w:top w:val="nil"/>
              <w:bottom w:val="nil"/>
            </w:tcBorders>
            <w:vAlign w:val="bottom"/>
          </w:tcPr>
          <w:p w:rsidR="008411ED" w:rsidRPr="00EA43F5" w:rsidRDefault="008411ED" w:rsidP="0073457E">
            <w:pPr>
              <w:spacing w:line="360" w:lineRule="auto"/>
              <w:rPr>
                <w:sz w:val="24"/>
              </w:rPr>
            </w:pPr>
            <w:r w:rsidRPr="00EA43F5">
              <w:rPr>
                <w:bCs/>
                <w:sz w:val="24"/>
              </w:rPr>
              <w:t>12.8</w:t>
            </w:r>
          </w:p>
        </w:tc>
        <w:tc>
          <w:tcPr>
            <w:tcW w:w="0" w:type="auto"/>
            <w:tcBorders>
              <w:top w:val="nil"/>
              <w:bottom w:val="nil"/>
            </w:tcBorders>
            <w:vAlign w:val="bottom"/>
          </w:tcPr>
          <w:p w:rsidR="008411ED" w:rsidRPr="00EA43F5" w:rsidRDefault="008411ED" w:rsidP="0073457E">
            <w:pPr>
              <w:spacing w:line="360" w:lineRule="auto"/>
              <w:rPr>
                <w:sz w:val="24"/>
              </w:rPr>
            </w:pPr>
            <w:r w:rsidRPr="00EA43F5">
              <w:rPr>
                <w:sz w:val="24"/>
              </w:rPr>
              <w:t> -</w:t>
            </w:r>
          </w:p>
        </w:tc>
        <w:tc>
          <w:tcPr>
            <w:tcW w:w="0" w:type="auto"/>
            <w:tcBorders>
              <w:top w:val="nil"/>
              <w:bottom w:val="nil"/>
            </w:tcBorders>
            <w:vAlign w:val="bottom"/>
          </w:tcPr>
          <w:p w:rsidR="008411ED" w:rsidRPr="00EA43F5" w:rsidRDefault="008411ED" w:rsidP="0073457E">
            <w:pPr>
              <w:spacing w:line="360" w:lineRule="auto"/>
              <w:rPr>
                <w:sz w:val="24"/>
              </w:rPr>
            </w:pPr>
            <w:r w:rsidRPr="00EA43F5">
              <w:rPr>
                <w:bCs/>
                <w:sz w:val="24"/>
              </w:rPr>
              <w:t>12.4</w:t>
            </w:r>
          </w:p>
        </w:tc>
        <w:tc>
          <w:tcPr>
            <w:tcW w:w="0" w:type="auto"/>
            <w:tcBorders>
              <w:top w:val="nil"/>
              <w:bottom w:val="nil"/>
            </w:tcBorders>
            <w:vAlign w:val="bottom"/>
          </w:tcPr>
          <w:p w:rsidR="008411ED" w:rsidRPr="00EA43F5" w:rsidRDefault="008411ED" w:rsidP="0073457E">
            <w:pPr>
              <w:spacing w:line="360" w:lineRule="auto"/>
              <w:rPr>
                <w:sz w:val="24"/>
              </w:rPr>
            </w:pPr>
            <w:r w:rsidRPr="00EA43F5">
              <w:rPr>
                <w:sz w:val="24"/>
              </w:rPr>
              <w:t> -</w:t>
            </w:r>
          </w:p>
        </w:tc>
        <w:tc>
          <w:tcPr>
            <w:tcW w:w="0" w:type="auto"/>
            <w:tcBorders>
              <w:top w:val="nil"/>
              <w:bottom w:val="nil"/>
            </w:tcBorders>
          </w:tcPr>
          <w:p w:rsidR="008411ED" w:rsidRPr="00EA43F5" w:rsidRDefault="008411ED" w:rsidP="0073457E">
            <w:pPr>
              <w:spacing w:line="360" w:lineRule="auto"/>
              <w:rPr>
                <w:sz w:val="24"/>
              </w:rPr>
            </w:pPr>
            <w:r w:rsidRPr="00EA43F5">
              <w:rPr>
                <w:sz w:val="24"/>
              </w:rPr>
              <w:t>-</w:t>
            </w:r>
          </w:p>
        </w:tc>
      </w:tr>
      <w:tr w:rsidR="0073457E" w:rsidRPr="00EA43F5" w:rsidTr="004D48F3">
        <w:trPr>
          <w:jc w:val="center"/>
        </w:trPr>
        <w:tc>
          <w:tcPr>
            <w:tcW w:w="0" w:type="auto"/>
            <w:tcBorders>
              <w:top w:val="nil"/>
            </w:tcBorders>
            <w:vAlign w:val="center"/>
          </w:tcPr>
          <w:p w:rsidR="008411ED" w:rsidRPr="00EA43F5" w:rsidRDefault="008411ED" w:rsidP="00BD6F7E">
            <w:pPr>
              <w:rPr>
                <w:sz w:val="24"/>
              </w:rPr>
            </w:pPr>
            <w:proofErr w:type="gramStart"/>
            <w:r w:rsidRPr="00EA43F5">
              <w:rPr>
                <w:sz w:val="24"/>
              </w:rPr>
              <w:t>裸藻门</w:t>
            </w:r>
            <w:proofErr w:type="gramEnd"/>
          </w:p>
        </w:tc>
        <w:tc>
          <w:tcPr>
            <w:tcW w:w="0" w:type="auto"/>
            <w:tcBorders>
              <w:top w:val="nil"/>
            </w:tcBorders>
            <w:vAlign w:val="bottom"/>
          </w:tcPr>
          <w:p w:rsidR="008411ED" w:rsidRPr="00EA43F5" w:rsidRDefault="008411ED" w:rsidP="0073457E">
            <w:pPr>
              <w:spacing w:line="360" w:lineRule="auto"/>
              <w:rPr>
                <w:sz w:val="24"/>
              </w:rPr>
            </w:pPr>
            <w:r w:rsidRPr="00EA43F5">
              <w:rPr>
                <w:sz w:val="24"/>
              </w:rPr>
              <w:t>裸藻</w:t>
            </w:r>
          </w:p>
        </w:tc>
        <w:tc>
          <w:tcPr>
            <w:tcW w:w="0" w:type="auto"/>
            <w:tcBorders>
              <w:top w:val="nil"/>
            </w:tcBorders>
            <w:vAlign w:val="bottom"/>
          </w:tcPr>
          <w:p w:rsidR="008411ED" w:rsidRPr="00EA43F5" w:rsidRDefault="008411ED" w:rsidP="0073457E">
            <w:pPr>
              <w:spacing w:line="360" w:lineRule="auto"/>
              <w:rPr>
                <w:sz w:val="24"/>
              </w:rPr>
            </w:pPr>
            <w:r w:rsidRPr="00EA43F5">
              <w:rPr>
                <w:sz w:val="24"/>
              </w:rPr>
              <w:t> -</w:t>
            </w:r>
          </w:p>
        </w:tc>
        <w:tc>
          <w:tcPr>
            <w:tcW w:w="0" w:type="auto"/>
            <w:tcBorders>
              <w:top w:val="nil"/>
            </w:tcBorders>
            <w:vAlign w:val="bottom"/>
          </w:tcPr>
          <w:p w:rsidR="008411ED" w:rsidRPr="00EA43F5" w:rsidRDefault="008411ED" w:rsidP="0073457E">
            <w:pPr>
              <w:spacing w:line="360" w:lineRule="auto"/>
              <w:rPr>
                <w:sz w:val="24"/>
              </w:rPr>
            </w:pPr>
            <w:r w:rsidRPr="00EA43F5">
              <w:rPr>
                <w:sz w:val="24"/>
              </w:rPr>
              <w:t> -</w:t>
            </w:r>
          </w:p>
        </w:tc>
        <w:tc>
          <w:tcPr>
            <w:tcW w:w="0" w:type="auto"/>
            <w:tcBorders>
              <w:top w:val="nil"/>
            </w:tcBorders>
            <w:vAlign w:val="bottom"/>
          </w:tcPr>
          <w:p w:rsidR="008411ED" w:rsidRPr="00EA43F5" w:rsidRDefault="008411ED" w:rsidP="0073457E">
            <w:pPr>
              <w:spacing w:line="360" w:lineRule="auto"/>
              <w:rPr>
                <w:sz w:val="24"/>
              </w:rPr>
            </w:pPr>
            <w:r w:rsidRPr="00EA43F5">
              <w:rPr>
                <w:sz w:val="24"/>
              </w:rPr>
              <w:t> -</w:t>
            </w:r>
          </w:p>
        </w:tc>
        <w:tc>
          <w:tcPr>
            <w:tcW w:w="0" w:type="auto"/>
            <w:tcBorders>
              <w:top w:val="nil"/>
            </w:tcBorders>
            <w:vAlign w:val="bottom"/>
          </w:tcPr>
          <w:p w:rsidR="008411ED" w:rsidRPr="00EA43F5" w:rsidRDefault="008411ED" w:rsidP="0073457E">
            <w:pPr>
              <w:spacing w:line="360" w:lineRule="auto"/>
              <w:rPr>
                <w:sz w:val="24"/>
              </w:rPr>
            </w:pPr>
            <w:r w:rsidRPr="00EA43F5">
              <w:rPr>
                <w:bCs/>
                <w:sz w:val="24"/>
              </w:rPr>
              <w:t>17.3</w:t>
            </w:r>
          </w:p>
        </w:tc>
        <w:tc>
          <w:tcPr>
            <w:tcW w:w="0" w:type="auto"/>
            <w:tcBorders>
              <w:top w:val="nil"/>
            </w:tcBorders>
          </w:tcPr>
          <w:p w:rsidR="008411ED" w:rsidRPr="00EA43F5" w:rsidRDefault="008411ED" w:rsidP="0073457E">
            <w:pPr>
              <w:spacing w:line="360" w:lineRule="auto"/>
              <w:rPr>
                <w:bCs/>
                <w:sz w:val="24"/>
              </w:rPr>
            </w:pPr>
            <w:r w:rsidRPr="00EA43F5">
              <w:rPr>
                <w:bCs/>
                <w:sz w:val="24"/>
              </w:rPr>
              <w:t>-</w:t>
            </w:r>
          </w:p>
        </w:tc>
      </w:tr>
    </w:tbl>
    <w:p w:rsidR="008411ED" w:rsidRPr="00EA43F5" w:rsidRDefault="004D48F3" w:rsidP="001766B1">
      <w:pPr>
        <w:spacing w:line="360" w:lineRule="auto"/>
        <w:rPr>
          <w:sz w:val="24"/>
        </w:rPr>
      </w:pPr>
      <w:r w:rsidRPr="00EA43F5">
        <w:rPr>
          <w:sz w:val="24"/>
        </w:rPr>
        <w:t xml:space="preserve"> </w:t>
      </w:r>
      <w:r w:rsidR="008411ED" w:rsidRPr="00EA43F5">
        <w:rPr>
          <w:sz w:val="24"/>
        </w:rPr>
        <w:t>“-”</w:t>
      </w:r>
      <w:r w:rsidR="008411ED" w:rsidRPr="00EA43F5">
        <w:rPr>
          <w:sz w:val="24"/>
        </w:rPr>
        <w:t>为</w:t>
      </w:r>
      <w:proofErr w:type="gramStart"/>
      <w:r w:rsidR="008411ED" w:rsidRPr="00EA43F5">
        <w:rPr>
          <w:sz w:val="24"/>
        </w:rPr>
        <w:t>不</w:t>
      </w:r>
      <w:proofErr w:type="gramEnd"/>
      <w:r w:rsidR="008411ED" w:rsidRPr="00EA43F5">
        <w:rPr>
          <w:sz w:val="24"/>
        </w:rPr>
        <w:t>占优势，未列出。</w:t>
      </w:r>
    </w:p>
    <w:p w:rsidR="002409F2" w:rsidRPr="00EA43F5" w:rsidRDefault="008411ED" w:rsidP="006626E9">
      <w:pPr>
        <w:pStyle w:val="3"/>
        <w:spacing w:before="120" w:after="0" w:line="400" w:lineRule="exact"/>
        <w:rPr>
          <w:sz w:val="24"/>
          <w:szCs w:val="24"/>
        </w:rPr>
      </w:pPr>
      <w:bookmarkStart w:id="12" w:name="_Toc358105018"/>
      <w:r w:rsidRPr="00EA43F5">
        <w:rPr>
          <w:sz w:val="24"/>
          <w:szCs w:val="24"/>
        </w:rPr>
        <w:t>4</w:t>
      </w:r>
      <w:r w:rsidR="00F7771A" w:rsidRPr="00EA43F5">
        <w:rPr>
          <w:sz w:val="24"/>
          <w:szCs w:val="24"/>
        </w:rPr>
        <w:t>．</w:t>
      </w:r>
      <w:r w:rsidR="002409F2" w:rsidRPr="00EA43F5">
        <w:rPr>
          <w:sz w:val="24"/>
          <w:szCs w:val="24"/>
        </w:rPr>
        <w:t>硅藻</w:t>
      </w:r>
      <w:bookmarkEnd w:id="12"/>
    </w:p>
    <w:p w:rsidR="008411ED" w:rsidRPr="00EA43F5" w:rsidRDefault="008411ED" w:rsidP="002409F2">
      <w:pPr>
        <w:spacing w:line="360" w:lineRule="auto"/>
        <w:ind w:firstLineChars="200" w:firstLine="480"/>
        <w:rPr>
          <w:sz w:val="24"/>
        </w:rPr>
      </w:pPr>
      <w:r w:rsidRPr="00EA43F5">
        <w:rPr>
          <w:sz w:val="24"/>
        </w:rPr>
        <w:t>底栖性和附着性的硅藻在观鸟亭站位浮游植物中大量存在，</w:t>
      </w:r>
      <w:proofErr w:type="gramStart"/>
      <w:r w:rsidRPr="00EA43F5">
        <w:rPr>
          <w:sz w:val="24"/>
        </w:rPr>
        <w:t>占总种类数</w:t>
      </w:r>
      <w:proofErr w:type="gramEnd"/>
      <w:r w:rsidRPr="00EA43F5">
        <w:rPr>
          <w:sz w:val="24"/>
        </w:rPr>
        <w:t>的</w:t>
      </w:r>
      <w:r w:rsidRPr="00EA43F5">
        <w:rPr>
          <w:sz w:val="24"/>
        </w:rPr>
        <w:t>29.1%~72%</w:t>
      </w:r>
      <w:r w:rsidRPr="00EA43F5">
        <w:rPr>
          <w:sz w:val="24"/>
        </w:rPr>
        <w:t>，总细胞密度的</w:t>
      </w:r>
      <w:r w:rsidRPr="00EA43F5">
        <w:rPr>
          <w:sz w:val="24"/>
        </w:rPr>
        <w:t>1.2%~15.9%</w:t>
      </w:r>
      <w:r w:rsidRPr="00EA43F5">
        <w:rPr>
          <w:sz w:val="24"/>
        </w:rPr>
        <w:t>。观鸟亭站位处于红树林外缘，由于在红树林阻挡下，林前冲刷的潮汐和风浪的影响，底栖硅藻极易悬浮于水体中，起到丰富浮游植物的作用。</w:t>
      </w:r>
    </w:p>
    <w:p w:rsidR="002409F2" w:rsidRPr="00EA43F5" w:rsidRDefault="008411ED" w:rsidP="006626E9">
      <w:pPr>
        <w:pStyle w:val="3"/>
        <w:spacing w:before="120" w:after="0" w:line="400" w:lineRule="exact"/>
        <w:rPr>
          <w:sz w:val="24"/>
          <w:szCs w:val="24"/>
        </w:rPr>
      </w:pPr>
      <w:bookmarkStart w:id="13" w:name="_Toc358105019"/>
      <w:r w:rsidRPr="00EA43F5">
        <w:rPr>
          <w:sz w:val="24"/>
          <w:szCs w:val="24"/>
        </w:rPr>
        <w:t>5</w:t>
      </w:r>
      <w:r w:rsidR="00F7771A" w:rsidRPr="00EA43F5">
        <w:rPr>
          <w:sz w:val="24"/>
          <w:szCs w:val="24"/>
        </w:rPr>
        <w:t>．</w:t>
      </w:r>
      <w:r w:rsidRPr="00EA43F5">
        <w:rPr>
          <w:sz w:val="24"/>
          <w:szCs w:val="24"/>
        </w:rPr>
        <w:t>淡水</w:t>
      </w:r>
      <w:r w:rsidR="002409F2" w:rsidRPr="00EA43F5">
        <w:rPr>
          <w:sz w:val="24"/>
          <w:szCs w:val="24"/>
        </w:rPr>
        <w:t>种类的</w:t>
      </w:r>
      <w:r w:rsidRPr="00EA43F5">
        <w:rPr>
          <w:sz w:val="24"/>
          <w:szCs w:val="24"/>
        </w:rPr>
        <w:t>浮游植物</w:t>
      </w:r>
      <w:bookmarkEnd w:id="13"/>
    </w:p>
    <w:p w:rsidR="008411ED" w:rsidRPr="00EA43F5" w:rsidRDefault="008411ED" w:rsidP="008A086F">
      <w:pPr>
        <w:spacing w:line="360" w:lineRule="auto"/>
        <w:ind w:firstLineChars="200" w:firstLine="480"/>
        <w:rPr>
          <w:sz w:val="24"/>
        </w:rPr>
      </w:pPr>
      <w:r w:rsidRPr="00EA43F5">
        <w:rPr>
          <w:sz w:val="24"/>
        </w:rPr>
        <w:t>如平裂藻、颤藻、栅藻、裸藻等种类，说明水质属咸淡水性质。</w:t>
      </w:r>
      <w:r w:rsidRPr="00EA43F5">
        <w:rPr>
          <w:sz w:val="24"/>
        </w:rPr>
        <w:t>2008</w:t>
      </w:r>
      <w:r w:rsidRPr="00EA43F5">
        <w:rPr>
          <w:sz w:val="24"/>
        </w:rPr>
        <w:t>年</w:t>
      </w:r>
      <w:r w:rsidRPr="00EA43F5">
        <w:rPr>
          <w:sz w:val="24"/>
        </w:rPr>
        <w:t>7</w:t>
      </w:r>
      <w:r w:rsidRPr="00EA43F5">
        <w:rPr>
          <w:sz w:val="24"/>
        </w:rPr>
        <w:t>月份，凤塘河口站位淡水种类</w:t>
      </w:r>
      <w:proofErr w:type="gramStart"/>
      <w:r w:rsidRPr="00EA43F5">
        <w:rPr>
          <w:sz w:val="24"/>
        </w:rPr>
        <w:t>占总种类数</w:t>
      </w:r>
      <w:proofErr w:type="gramEnd"/>
      <w:r w:rsidRPr="00EA43F5">
        <w:rPr>
          <w:sz w:val="24"/>
        </w:rPr>
        <w:t>的</w:t>
      </w:r>
      <w:r w:rsidRPr="00EA43F5">
        <w:rPr>
          <w:sz w:val="24"/>
        </w:rPr>
        <w:t>50%</w:t>
      </w:r>
      <w:r w:rsidRPr="00EA43F5">
        <w:rPr>
          <w:sz w:val="24"/>
        </w:rPr>
        <w:t>，总细胞密度的</w:t>
      </w:r>
      <w:r w:rsidRPr="00EA43F5">
        <w:rPr>
          <w:sz w:val="24"/>
        </w:rPr>
        <w:t>60%</w:t>
      </w:r>
      <w:r w:rsidRPr="00EA43F5">
        <w:rPr>
          <w:sz w:val="24"/>
        </w:rPr>
        <w:t>以上，观鸟亭站位淡水种类分别</w:t>
      </w:r>
      <w:proofErr w:type="gramStart"/>
      <w:r w:rsidRPr="00EA43F5">
        <w:rPr>
          <w:sz w:val="24"/>
        </w:rPr>
        <w:t>占总种类数</w:t>
      </w:r>
      <w:proofErr w:type="gramEnd"/>
      <w:r w:rsidRPr="00EA43F5">
        <w:rPr>
          <w:sz w:val="24"/>
        </w:rPr>
        <w:t>和总细胞密度的</w:t>
      </w:r>
      <w:r w:rsidRPr="00EA43F5">
        <w:rPr>
          <w:sz w:val="24"/>
        </w:rPr>
        <w:t>40%</w:t>
      </w:r>
      <w:r w:rsidRPr="00EA43F5">
        <w:rPr>
          <w:sz w:val="24"/>
        </w:rPr>
        <w:t>以上，生态公园站位淡水种类分别</w:t>
      </w:r>
      <w:proofErr w:type="gramStart"/>
      <w:r w:rsidRPr="00EA43F5">
        <w:rPr>
          <w:sz w:val="24"/>
        </w:rPr>
        <w:t>占总种类数</w:t>
      </w:r>
      <w:proofErr w:type="gramEnd"/>
      <w:r w:rsidRPr="00EA43F5">
        <w:rPr>
          <w:sz w:val="24"/>
        </w:rPr>
        <w:t>和总细胞密度的</w:t>
      </w:r>
      <w:r w:rsidRPr="00EA43F5">
        <w:rPr>
          <w:sz w:val="24"/>
        </w:rPr>
        <w:t>39%</w:t>
      </w:r>
      <w:r w:rsidRPr="00EA43F5">
        <w:rPr>
          <w:sz w:val="24"/>
        </w:rPr>
        <w:t>和</w:t>
      </w:r>
      <w:r w:rsidRPr="00EA43F5">
        <w:rPr>
          <w:sz w:val="24"/>
        </w:rPr>
        <w:t>18%</w:t>
      </w:r>
      <w:r w:rsidRPr="00EA43F5">
        <w:rPr>
          <w:sz w:val="24"/>
        </w:rPr>
        <w:t>。</w:t>
      </w:r>
      <w:r w:rsidRPr="00EA43F5">
        <w:rPr>
          <w:sz w:val="24"/>
        </w:rPr>
        <w:t>2009</w:t>
      </w:r>
      <w:r w:rsidRPr="00EA43F5">
        <w:rPr>
          <w:sz w:val="24"/>
        </w:rPr>
        <w:t>年</w:t>
      </w:r>
      <w:r w:rsidRPr="00EA43F5">
        <w:rPr>
          <w:sz w:val="24"/>
        </w:rPr>
        <w:t>7</w:t>
      </w:r>
      <w:r w:rsidRPr="00EA43F5">
        <w:rPr>
          <w:sz w:val="24"/>
        </w:rPr>
        <w:t>月份，凤塘河口站位淡水种类</w:t>
      </w:r>
      <w:proofErr w:type="gramStart"/>
      <w:r w:rsidRPr="00EA43F5">
        <w:rPr>
          <w:sz w:val="24"/>
        </w:rPr>
        <w:t>占总种类数</w:t>
      </w:r>
      <w:proofErr w:type="gramEnd"/>
      <w:r w:rsidRPr="00EA43F5">
        <w:rPr>
          <w:sz w:val="24"/>
        </w:rPr>
        <w:t>的</w:t>
      </w:r>
      <w:r w:rsidRPr="00EA43F5">
        <w:rPr>
          <w:sz w:val="24"/>
        </w:rPr>
        <w:t>43.3%</w:t>
      </w:r>
      <w:r w:rsidRPr="00EA43F5">
        <w:rPr>
          <w:sz w:val="24"/>
        </w:rPr>
        <w:t>，总细胞密度的</w:t>
      </w:r>
      <w:r w:rsidRPr="00EA43F5">
        <w:rPr>
          <w:sz w:val="24"/>
        </w:rPr>
        <w:t>68.5%</w:t>
      </w:r>
      <w:r w:rsidRPr="00EA43F5">
        <w:rPr>
          <w:sz w:val="24"/>
        </w:rPr>
        <w:t>，观鸟亭站位淡水种类分别</w:t>
      </w:r>
      <w:proofErr w:type="gramStart"/>
      <w:r w:rsidRPr="00EA43F5">
        <w:rPr>
          <w:sz w:val="24"/>
        </w:rPr>
        <w:t>占总种类数</w:t>
      </w:r>
      <w:proofErr w:type="gramEnd"/>
      <w:r w:rsidRPr="00EA43F5">
        <w:rPr>
          <w:sz w:val="24"/>
        </w:rPr>
        <w:t>和总细胞密度的</w:t>
      </w:r>
      <w:r w:rsidRPr="00EA43F5">
        <w:rPr>
          <w:sz w:val="24"/>
        </w:rPr>
        <w:t>40%</w:t>
      </w:r>
      <w:r w:rsidRPr="00EA43F5">
        <w:rPr>
          <w:sz w:val="24"/>
        </w:rPr>
        <w:t>和</w:t>
      </w:r>
      <w:r w:rsidRPr="00EA43F5">
        <w:rPr>
          <w:sz w:val="24"/>
        </w:rPr>
        <w:t>66.5%</w:t>
      </w:r>
      <w:r w:rsidRPr="00EA43F5">
        <w:rPr>
          <w:sz w:val="24"/>
        </w:rPr>
        <w:t>，生态公园站位淡水种类分别</w:t>
      </w:r>
      <w:proofErr w:type="gramStart"/>
      <w:r w:rsidRPr="00EA43F5">
        <w:rPr>
          <w:sz w:val="24"/>
        </w:rPr>
        <w:t>占总种类数</w:t>
      </w:r>
      <w:proofErr w:type="gramEnd"/>
      <w:r w:rsidRPr="00EA43F5">
        <w:rPr>
          <w:sz w:val="24"/>
        </w:rPr>
        <w:t>和总细胞密度的</w:t>
      </w:r>
      <w:r w:rsidRPr="00EA43F5">
        <w:rPr>
          <w:sz w:val="24"/>
        </w:rPr>
        <w:t>40%</w:t>
      </w:r>
      <w:r w:rsidRPr="00EA43F5">
        <w:rPr>
          <w:sz w:val="24"/>
        </w:rPr>
        <w:t>以上。在</w:t>
      </w:r>
      <w:r w:rsidRPr="00EA43F5">
        <w:rPr>
          <w:sz w:val="24"/>
        </w:rPr>
        <w:t>2010</w:t>
      </w:r>
      <w:r w:rsidRPr="00EA43F5">
        <w:rPr>
          <w:sz w:val="24"/>
        </w:rPr>
        <w:t>年</w:t>
      </w:r>
      <w:r w:rsidRPr="00EA43F5">
        <w:rPr>
          <w:sz w:val="24"/>
        </w:rPr>
        <w:t>7</w:t>
      </w:r>
      <w:r w:rsidRPr="00EA43F5">
        <w:rPr>
          <w:sz w:val="24"/>
        </w:rPr>
        <w:t>月份，沙嘴站位淡水种类</w:t>
      </w:r>
      <w:proofErr w:type="gramStart"/>
      <w:r w:rsidRPr="00EA43F5">
        <w:rPr>
          <w:sz w:val="24"/>
        </w:rPr>
        <w:t>占总种类数</w:t>
      </w:r>
      <w:proofErr w:type="gramEnd"/>
      <w:r w:rsidRPr="00EA43F5">
        <w:rPr>
          <w:sz w:val="24"/>
        </w:rPr>
        <w:t>的</w:t>
      </w:r>
      <w:r w:rsidRPr="00EA43F5">
        <w:rPr>
          <w:sz w:val="24"/>
        </w:rPr>
        <w:t>26.9%</w:t>
      </w:r>
      <w:r w:rsidRPr="00EA43F5">
        <w:rPr>
          <w:sz w:val="24"/>
        </w:rPr>
        <w:t>，总细胞密度的</w:t>
      </w:r>
      <w:r w:rsidRPr="00EA43F5">
        <w:rPr>
          <w:sz w:val="24"/>
        </w:rPr>
        <w:t>60.5%</w:t>
      </w:r>
      <w:r w:rsidRPr="00EA43F5">
        <w:rPr>
          <w:sz w:val="24"/>
        </w:rPr>
        <w:t>，观鸟亭站位淡水种类分别</w:t>
      </w:r>
      <w:proofErr w:type="gramStart"/>
      <w:r w:rsidRPr="00EA43F5">
        <w:rPr>
          <w:sz w:val="24"/>
        </w:rPr>
        <w:t>占总种类数</w:t>
      </w:r>
      <w:proofErr w:type="gramEnd"/>
      <w:r w:rsidRPr="00EA43F5">
        <w:rPr>
          <w:sz w:val="24"/>
        </w:rPr>
        <w:t>和总细胞密度的</w:t>
      </w:r>
      <w:r w:rsidRPr="00EA43F5">
        <w:rPr>
          <w:sz w:val="24"/>
        </w:rPr>
        <w:t>29.2%</w:t>
      </w:r>
      <w:r w:rsidRPr="00EA43F5">
        <w:rPr>
          <w:sz w:val="24"/>
        </w:rPr>
        <w:t>和</w:t>
      </w:r>
      <w:r w:rsidRPr="00EA43F5">
        <w:rPr>
          <w:sz w:val="24"/>
        </w:rPr>
        <w:t>30.4%</w:t>
      </w:r>
      <w:r w:rsidRPr="00EA43F5">
        <w:rPr>
          <w:sz w:val="24"/>
        </w:rPr>
        <w:t>，凤塘河口站位淡水种类分别</w:t>
      </w:r>
      <w:proofErr w:type="gramStart"/>
      <w:r w:rsidRPr="00EA43F5">
        <w:rPr>
          <w:sz w:val="24"/>
        </w:rPr>
        <w:t>占总种类数</w:t>
      </w:r>
      <w:proofErr w:type="gramEnd"/>
      <w:r w:rsidRPr="00EA43F5">
        <w:rPr>
          <w:sz w:val="24"/>
        </w:rPr>
        <w:t>和总细胞密度</w:t>
      </w:r>
      <w:r w:rsidRPr="00EA43F5">
        <w:rPr>
          <w:sz w:val="24"/>
        </w:rPr>
        <w:lastRenderedPageBreak/>
        <w:t>的</w:t>
      </w:r>
      <w:r w:rsidRPr="00EA43F5">
        <w:rPr>
          <w:sz w:val="24"/>
        </w:rPr>
        <w:t>20%</w:t>
      </w:r>
      <w:r w:rsidRPr="00EA43F5">
        <w:rPr>
          <w:sz w:val="24"/>
        </w:rPr>
        <w:t>以上。</w:t>
      </w:r>
      <w:r w:rsidRPr="00EA43F5">
        <w:rPr>
          <w:sz w:val="24"/>
        </w:rPr>
        <w:t>2011</w:t>
      </w:r>
      <w:r w:rsidRPr="00EA43F5">
        <w:rPr>
          <w:sz w:val="24"/>
        </w:rPr>
        <w:t>年</w:t>
      </w:r>
      <w:r w:rsidRPr="00EA43F5">
        <w:rPr>
          <w:sz w:val="24"/>
        </w:rPr>
        <w:t>1</w:t>
      </w:r>
      <w:r w:rsidRPr="00EA43F5">
        <w:rPr>
          <w:sz w:val="24"/>
        </w:rPr>
        <w:t>月份，沙嘴站位淡水种类裸</w:t>
      </w:r>
      <w:proofErr w:type="gramStart"/>
      <w:r w:rsidRPr="00EA43F5">
        <w:rPr>
          <w:sz w:val="24"/>
        </w:rPr>
        <w:t>藻成为</w:t>
      </w:r>
      <w:proofErr w:type="gramEnd"/>
      <w:r w:rsidRPr="00EA43F5">
        <w:rPr>
          <w:sz w:val="24"/>
        </w:rPr>
        <w:t>优势种类，总细胞密度的</w:t>
      </w:r>
      <w:r w:rsidRPr="00EA43F5">
        <w:rPr>
          <w:sz w:val="24"/>
        </w:rPr>
        <w:t>69.7%</w:t>
      </w:r>
      <w:r w:rsidRPr="00EA43F5">
        <w:rPr>
          <w:sz w:val="24"/>
        </w:rPr>
        <w:t>，在凤塘河口站位达到总细胞密度的</w:t>
      </w:r>
      <w:r w:rsidRPr="00EA43F5">
        <w:rPr>
          <w:sz w:val="24"/>
        </w:rPr>
        <w:t>68.1%</w:t>
      </w:r>
      <w:r w:rsidRPr="00EA43F5">
        <w:rPr>
          <w:sz w:val="24"/>
        </w:rPr>
        <w:t>，观鸟亭站位达到</w:t>
      </w:r>
      <w:r w:rsidRPr="00EA43F5">
        <w:rPr>
          <w:sz w:val="24"/>
        </w:rPr>
        <w:t>83.3%</w:t>
      </w:r>
      <w:r w:rsidRPr="00EA43F5">
        <w:rPr>
          <w:sz w:val="24"/>
        </w:rPr>
        <w:t>，鱼塘则为</w:t>
      </w:r>
      <w:r w:rsidRPr="00EA43F5">
        <w:rPr>
          <w:sz w:val="24"/>
        </w:rPr>
        <w:t>40.7%</w:t>
      </w:r>
      <w:r w:rsidRPr="00EA43F5">
        <w:rPr>
          <w:sz w:val="24"/>
        </w:rPr>
        <w:t>。</w:t>
      </w:r>
      <w:r w:rsidRPr="00EA43F5">
        <w:rPr>
          <w:sz w:val="24"/>
        </w:rPr>
        <w:t>2012</w:t>
      </w:r>
      <w:r w:rsidRPr="00EA43F5">
        <w:rPr>
          <w:sz w:val="24"/>
        </w:rPr>
        <w:t>年</w:t>
      </w:r>
      <w:r w:rsidRPr="00EA43F5">
        <w:rPr>
          <w:sz w:val="24"/>
        </w:rPr>
        <w:t>4</w:t>
      </w:r>
      <w:r w:rsidRPr="00EA43F5">
        <w:rPr>
          <w:sz w:val="24"/>
        </w:rPr>
        <w:t>月份，观鸟亭站位淡水种类</w:t>
      </w:r>
      <w:proofErr w:type="gramStart"/>
      <w:r w:rsidRPr="00EA43F5">
        <w:rPr>
          <w:sz w:val="24"/>
        </w:rPr>
        <w:t>隐藻成为</w:t>
      </w:r>
      <w:proofErr w:type="gramEnd"/>
      <w:r w:rsidRPr="00EA43F5">
        <w:rPr>
          <w:sz w:val="24"/>
        </w:rPr>
        <w:t>优势种类，总细胞密度的</w:t>
      </w:r>
      <w:r w:rsidRPr="00EA43F5">
        <w:rPr>
          <w:sz w:val="24"/>
        </w:rPr>
        <w:t>66.1%</w:t>
      </w:r>
      <w:r w:rsidRPr="00EA43F5">
        <w:rPr>
          <w:sz w:val="24"/>
        </w:rPr>
        <w:t>，在凤塘河口站位达到总细胞密度的</w:t>
      </w:r>
      <w:r w:rsidRPr="00EA43F5">
        <w:rPr>
          <w:sz w:val="24"/>
        </w:rPr>
        <w:t>59.5%</w:t>
      </w:r>
      <w:r w:rsidRPr="00EA43F5">
        <w:rPr>
          <w:sz w:val="24"/>
        </w:rPr>
        <w:t>。</w:t>
      </w:r>
    </w:p>
    <w:p w:rsidR="002409F2" w:rsidRPr="00EA43F5" w:rsidRDefault="008411ED" w:rsidP="006626E9">
      <w:pPr>
        <w:pStyle w:val="3"/>
        <w:spacing w:before="120" w:after="0" w:line="400" w:lineRule="exact"/>
        <w:rPr>
          <w:sz w:val="24"/>
          <w:szCs w:val="24"/>
        </w:rPr>
      </w:pPr>
      <w:bookmarkStart w:id="14" w:name="_Toc358105020"/>
      <w:r w:rsidRPr="00EA43F5">
        <w:rPr>
          <w:sz w:val="24"/>
          <w:szCs w:val="24"/>
        </w:rPr>
        <w:t>6</w:t>
      </w:r>
      <w:r w:rsidR="00F7771A" w:rsidRPr="00EA43F5">
        <w:rPr>
          <w:sz w:val="24"/>
          <w:szCs w:val="24"/>
        </w:rPr>
        <w:t>．</w:t>
      </w:r>
      <w:r w:rsidR="002409F2" w:rsidRPr="00EA43F5">
        <w:rPr>
          <w:sz w:val="24"/>
          <w:szCs w:val="24"/>
        </w:rPr>
        <w:t>浮游植物的主要成分</w:t>
      </w:r>
      <w:bookmarkEnd w:id="14"/>
    </w:p>
    <w:p w:rsidR="008411ED" w:rsidRPr="00EA43F5" w:rsidRDefault="008411ED" w:rsidP="008A086F">
      <w:pPr>
        <w:spacing w:line="360" w:lineRule="auto"/>
        <w:ind w:firstLineChars="200" w:firstLine="480"/>
        <w:rPr>
          <w:sz w:val="24"/>
        </w:rPr>
      </w:pPr>
      <w:r w:rsidRPr="00EA43F5">
        <w:rPr>
          <w:sz w:val="24"/>
        </w:rPr>
        <w:t>赤潮藻和耐污染特征的种类是浮游植物的主要成分。赤潮</w:t>
      </w:r>
      <w:proofErr w:type="gramStart"/>
      <w:r w:rsidRPr="00EA43F5">
        <w:rPr>
          <w:sz w:val="24"/>
        </w:rPr>
        <w:t>藻如威氏海链藻</w:t>
      </w:r>
      <w:proofErr w:type="gramEnd"/>
      <w:r w:rsidRPr="00EA43F5">
        <w:rPr>
          <w:sz w:val="24"/>
        </w:rPr>
        <w:t>、</w:t>
      </w:r>
      <w:proofErr w:type="gramStart"/>
      <w:r w:rsidRPr="00EA43F5">
        <w:rPr>
          <w:sz w:val="24"/>
        </w:rPr>
        <w:t>骨条藻等</w:t>
      </w:r>
      <w:proofErr w:type="gramEnd"/>
      <w:r w:rsidRPr="00EA43F5">
        <w:rPr>
          <w:sz w:val="24"/>
        </w:rPr>
        <w:t>在多个季节成为绝对优势种，耐污染的藻类如小环藻、颤藻、裸藻等在浮游植物中大量存在。浮游植物的密度在每个季度均达到富营养化的水平，并且有继续增加的趋势。有毒的赤潮</w:t>
      </w:r>
      <w:proofErr w:type="gramStart"/>
      <w:r w:rsidRPr="00EA43F5">
        <w:rPr>
          <w:sz w:val="24"/>
        </w:rPr>
        <w:t>藻如裸</w:t>
      </w:r>
      <w:proofErr w:type="gramEnd"/>
      <w:r w:rsidRPr="00EA43F5">
        <w:rPr>
          <w:sz w:val="24"/>
        </w:rPr>
        <w:t>甲藻等也偶然出现。</w:t>
      </w:r>
    </w:p>
    <w:p w:rsidR="002409F2" w:rsidRPr="00EA43F5" w:rsidRDefault="008411ED" w:rsidP="006626E9">
      <w:pPr>
        <w:pStyle w:val="3"/>
        <w:spacing w:before="120" w:after="0" w:line="400" w:lineRule="exact"/>
        <w:rPr>
          <w:sz w:val="24"/>
          <w:szCs w:val="24"/>
        </w:rPr>
      </w:pPr>
      <w:bookmarkStart w:id="15" w:name="_Toc358105021"/>
      <w:r w:rsidRPr="00EA43F5">
        <w:rPr>
          <w:sz w:val="24"/>
          <w:szCs w:val="24"/>
        </w:rPr>
        <w:t>7</w:t>
      </w:r>
      <w:r w:rsidR="00F7771A" w:rsidRPr="00EA43F5">
        <w:rPr>
          <w:sz w:val="24"/>
          <w:szCs w:val="24"/>
        </w:rPr>
        <w:t>．</w:t>
      </w:r>
      <w:r w:rsidR="002409F2" w:rsidRPr="00EA43F5">
        <w:rPr>
          <w:sz w:val="24"/>
          <w:szCs w:val="24"/>
        </w:rPr>
        <w:t>细小平裂藻</w:t>
      </w:r>
      <w:bookmarkEnd w:id="15"/>
    </w:p>
    <w:p w:rsidR="008411ED" w:rsidRPr="00EA43F5" w:rsidRDefault="008411ED" w:rsidP="002409F2">
      <w:pPr>
        <w:spacing w:line="360" w:lineRule="auto"/>
        <w:ind w:firstLineChars="200" w:firstLine="480"/>
        <w:rPr>
          <w:sz w:val="24"/>
        </w:rPr>
      </w:pPr>
      <w:r w:rsidRPr="00EA43F5">
        <w:rPr>
          <w:sz w:val="24"/>
        </w:rPr>
        <w:t>淡水性</w:t>
      </w:r>
      <w:r w:rsidRPr="00EA43F5">
        <w:rPr>
          <w:sz w:val="24"/>
        </w:rPr>
        <w:t>/</w:t>
      </w:r>
      <w:r w:rsidRPr="00EA43F5">
        <w:rPr>
          <w:sz w:val="24"/>
        </w:rPr>
        <w:t>半咸水性微型蓝藻门种类细小</w:t>
      </w:r>
      <w:proofErr w:type="gramStart"/>
      <w:r w:rsidRPr="00EA43F5">
        <w:rPr>
          <w:sz w:val="24"/>
        </w:rPr>
        <w:t>平裂藻在</w:t>
      </w:r>
      <w:proofErr w:type="gramEnd"/>
      <w:r w:rsidRPr="00EA43F5">
        <w:rPr>
          <w:sz w:val="24"/>
        </w:rPr>
        <w:t>监测站位中频繁出现，如</w:t>
      </w:r>
      <w:r w:rsidRPr="00EA43F5">
        <w:rPr>
          <w:sz w:val="24"/>
        </w:rPr>
        <w:t>2008</w:t>
      </w:r>
      <w:r w:rsidRPr="00EA43F5">
        <w:rPr>
          <w:sz w:val="24"/>
        </w:rPr>
        <w:t>年</w:t>
      </w:r>
      <w:r w:rsidRPr="00EA43F5">
        <w:rPr>
          <w:sz w:val="24"/>
        </w:rPr>
        <w:t>7</w:t>
      </w:r>
      <w:r w:rsidRPr="00EA43F5">
        <w:rPr>
          <w:sz w:val="24"/>
        </w:rPr>
        <w:t>月份与硅藻种类一起成为浮游植物的优势种，特别是在凤塘河口站位，细胞密度达到了</w:t>
      </w:r>
      <w:r w:rsidRPr="00EA43F5">
        <w:rPr>
          <w:sz w:val="24"/>
        </w:rPr>
        <w:t>3.6×10</w:t>
      </w:r>
      <w:r w:rsidRPr="00EA43F5">
        <w:rPr>
          <w:sz w:val="24"/>
          <w:vertAlign w:val="superscript"/>
        </w:rPr>
        <w:t>6</w:t>
      </w:r>
      <w:r w:rsidRPr="00EA43F5">
        <w:rPr>
          <w:sz w:val="24"/>
        </w:rPr>
        <w:t>个</w:t>
      </w:r>
      <w:r w:rsidRPr="00EA43F5">
        <w:rPr>
          <w:sz w:val="24"/>
        </w:rPr>
        <w:t>/L</w:t>
      </w:r>
      <w:r w:rsidRPr="00EA43F5">
        <w:rPr>
          <w:sz w:val="24"/>
        </w:rPr>
        <w:t>。</w:t>
      </w:r>
      <w:r w:rsidRPr="00EA43F5">
        <w:rPr>
          <w:sz w:val="24"/>
        </w:rPr>
        <w:t>2009</w:t>
      </w:r>
      <w:r w:rsidRPr="00EA43F5">
        <w:rPr>
          <w:sz w:val="24"/>
        </w:rPr>
        <w:t>年</w:t>
      </w:r>
      <w:r w:rsidRPr="00EA43F5">
        <w:rPr>
          <w:sz w:val="24"/>
        </w:rPr>
        <w:t>7</w:t>
      </w:r>
      <w:r w:rsidRPr="00EA43F5">
        <w:rPr>
          <w:sz w:val="24"/>
        </w:rPr>
        <w:t>月份与硅藻种类一起成为浮游植物的优势种，在沙嘴站位，细胞密度达到了</w:t>
      </w:r>
      <w:r w:rsidRPr="00EA43F5">
        <w:rPr>
          <w:sz w:val="24"/>
        </w:rPr>
        <w:t>34.7×10</w:t>
      </w:r>
      <w:r w:rsidRPr="00EA43F5">
        <w:rPr>
          <w:sz w:val="24"/>
          <w:vertAlign w:val="superscript"/>
        </w:rPr>
        <w:t>6</w:t>
      </w:r>
      <w:r w:rsidRPr="00EA43F5">
        <w:rPr>
          <w:sz w:val="24"/>
        </w:rPr>
        <w:t>个</w:t>
      </w:r>
      <w:r w:rsidRPr="00EA43F5">
        <w:rPr>
          <w:sz w:val="24"/>
        </w:rPr>
        <w:t>/L</w:t>
      </w:r>
      <w:r w:rsidRPr="00EA43F5">
        <w:rPr>
          <w:sz w:val="24"/>
        </w:rPr>
        <w:t>。</w:t>
      </w:r>
      <w:r w:rsidRPr="00EA43F5">
        <w:rPr>
          <w:sz w:val="24"/>
        </w:rPr>
        <w:t>2010</w:t>
      </w:r>
      <w:r w:rsidRPr="00EA43F5">
        <w:rPr>
          <w:sz w:val="24"/>
        </w:rPr>
        <w:t>年</w:t>
      </w:r>
      <w:r w:rsidRPr="00EA43F5">
        <w:rPr>
          <w:sz w:val="24"/>
        </w:rPr>
        <w:t>7</w:t>
      </w:r>
      <w:r w:rsidRPr="00EA43F5">
        <w:rPr>
          <w:sz w:val="24"/>
        </w:rPr>
        <w:t>月份与硅藻种类一起成为浮游植物的优势种，在凤塘河口和沙嘴站位，细胞密度达到了</w:t>
      </w:r>
      <w:r w:rsidRPr="00EA43F5">
        <w:rPr>
          <w:sz w:val="24"/>
        </w:rPr>
        <w:t>6.1×10</w:t>
      </w:r>
      <w:r w:rsidRPr="00EA43F5">
        <w:rPr>
          <w:sz w:val="24"/>
          <w:vertAlign w:val="superscript"/>
        </w:rPr>
        <w:t>5</w:t>
      </w:r>
      <w:r w:rsidRPr="00EA43F5">
        <w:rPr>
          <w:sz w:val="24"/>
        </w:rPr>
        <w:t>和</w:t>
      </w:r>
      <w:r w:rsidRPr="00EA43F5">
        <w:rPr>
          <w:sz w:val="24"/>
        </w:rPr>
        <w:t>8.8×10</w:t>
      </w:r>
      <w:r w:rsidRPr="00EA43F5">
        <w:rPr>
          <w:sz w:val="24"/>
          <w:vertAlign w:val="superscript"/>
        </w:rPr>
        <w:t>5</w:t>
      </w:r>
      <w:r w:rsidRPr="00EA43F5">
        <w:rPr>
          <w:sz w:val="24"/>
        </w:rPr>
        <w:t>个</w:t>
      </w:r>
      <w:r w:rsidRPr="00EA43F5">
        <w:rPr>
          <w:sz w:val="24"/>
        </w:rPr>
        <w:t>/L</w:t>
      </w:r>
      <w:r w:rsidRPr="00EA43F5">
        <w:rPr>
          <w:sz w:val="24"/>
        </w:rPr>
        <w:t>。</w:t>
      </w:r>
      <w:r w:rsidRPr="00EA43F5">
        <w:rPr>
          <w:sz w:val="24"/>
        </w:rPr>
        <w:t>2011</w:t>
      </w:r>
      <w:r w:rsidRPr="00EA43F5">
        <w:rPr>
          <w:sz w:val="24"/>
        </w:rPr>
        <w:t>年</w:t>
      </w:r>
      <w:r w:rsidRPr="00EA43F5">
        <w:rPr>
          <w:sz w:val="24"/>
        </w:rPr>
        <w:t>4</w:t>
      </w:r>
      <w:r w:rsidRPr="00EA43F5">
        <w:rPr>
          <w:sz w:val="24"/>
        </w:rPr>
        <w:t>月、</w:t>
      </w:r>
      <w:r w:rsidRPr="00EA43F5">
        <w:rPr>
          <w:sz w:val="24"/>
        </w:rPr>
        <w:t>7</w:t>
      </w:r>
      <w:r w:rsidRPr="00EA43F5">
        <w:rPr>
          <w:sz w:val="24"/>
        </w:rPr>
        <w:t>月份成为鱼塘站位浮游植物的优势种，细胞密度达到了</w:t>
      </w:r>
      <w:r w:rsidRPr="00EA43F5">
        <w:rPr>
          <w:sz w:val="24"/>
        </w:rPr>
        <w:t>5.8×10</w:t>
      </w:r>
      <w:r w:rsidRPr="00EA43F5">
        <w:rPr>
          <w:sz w:val="24"/>
          <w:vertAlign w:val="superscript"/>
        </w:rPr>
        <w:t>5</w:t>
      </w:r>
      <w:r w:rsidRPr="00EA43F5">
        <w:rPr>
          <w:sz w:val="24"/>
        </w:rPr>
        <w:t>和</w:t>
      </w:r>
      <w:r w:rsidRPr="00EA43F5">
        <w:rPr>
          <w:sz w:val="24"/>
        </w:rPr>
        <w:t>1.8×10</w:t>
      </w:r>
      <w:r w:rsidRPr="00EA43F5">
        <w:rPr>
          <w:sz w:val="24"/>
          <w:vertAlign w:val="superscript"/>
        </w:rPr>
        <w:t>5</w:t>
      </w:r>
      <w:r w:rsidRPr="00EA43F5">
        <w:rPr>
          <w:sz w:val="24"/>
        </w:rPr>
        <w:t>个</w:t>
      </w:r>
      <w:r w:rsidRPr="00EA43F5">
        <w:rPr>
          <w:sz w:val="24"/>
        </w:rPr>
        <w:t>/L</w:t>
      </w:r>
      <w:r w:rsidRPr="00EA43F5">
        <w:rPr>
          <w:sz w:val="24"/>
        </w:rPr>
        <w:t>。</w:t>
      </w:r>
      <w:r w:rsidRPr="00EA43F5">
        <w:rPr>
          <w:sz w:val="24"/>
        </w:rPr>
        <w:t>2012</w:t>
      </w:r>
      <w:r w:rsidRPr="00EA43F5">
        <w:rPr>
          <w:sz w:val="24"/>
        </w:rPr>
        <w:t>年</w:t>
      </w:r>
      <w:r w:rsidRPr="00EA43F5">
        <w:rPr>
          <w:sz w:val="24"/>
        </w:rPr>
        <w:t>7</w:t>
      </w:r>
      <w:r w:rsidRPr="00EA43F5">
        <w:rPr>
          <w:sz w:val="24"/>
        </w:rPr>
        <w:t>月份成为沙嘴站位浮游植物的优势种，细胞密度达到了</w:t>
      </w:r>
      <w:r w:rsidRPr="00EA43F5">
        <w:rPr>
          <w:sz w:val="24"/>
        </w:rPr>
        <w:t>1.4×10</w:t>
      </w:r>
      <w:r w:rsidRPr="00EA43F5">
        <w:rPr>
          <w:sz w:val="24"/>
          <w:vertAlign w:val="superscript"/>
        </w:rPr>
        <w:t>5</w:t>
      </w:r>
      <w:r w:rsidRPr="00EA43F5">
        <w:rPr>
          <w:sz w:val="24"/>
        </w:rPr>
        <w:t>个</w:t>
      </w:r>
      <w:r w:rsidRPr="00EA43F5">
        <w:rPr>
          <w:sz w:val="24"/>
        </w:rPr>
        <w:t>/L</w:t>
      </w:r>
      <w:r w:rsidRPr="00EA43F5">
        <w:rPr>
          <w:sz w:val="24"/>
        </w:rPr>
        <w:t>，在</w:t>
      </w:r>
      <w:r w:rsidRPr="00EA43F5">
        <w:rPr>
          <w:sz w:val="24"/>
        </w:rPr>
        <w:t>2012</w:t>
      </w:r>
      <w:r w:rsidRPr="00EA43F5">
        <w:rPr>
          <w:sz w:val="24"/>
        </w:rPr>
        <w:t>年</w:t>
      </w:r>
      <w:r w:rsidRPr="00EA43F5">
        <w:rPr>
          <w:sz w:val="24"/>
        </w:rPr>
        <w:t>7</w:t>
      </w:r>
      <w:r w:rsidRPr="00EA43F5">
        <w:rPr>
          <w:sz w:val="24"/>
        </w:rPr>
        <w:t>月份凤塘河口站位细胞密度达到了</w:t>
      </w:r>
      <w:r w:rsidRPr="00EA43F5">
        <w:rPr>
          <w:sz w:val="24"/>
        </w:rPr>
        <w:t>1.9×10</w:t>
      </w:r>
      <w:r w:rsidRPr="00EA43F5">
        <w:rPr>
          <w:sz w:val="24"/>
          <w:vertAlign w:val="superscript"/>
        </w:rPr>
        <w:t>6</w:t>
      </w:r>
      <w:r w:rsidRPr="00EA43F5">
        <w:rPr>
          <w:sz w:val="24"/>
        </w:rPr>
        <w:t>个</w:t>
      </w:r>
      <w:r w:rsidRPr="00EA43F5">
        <w:rPr>
          <w:sz w:val="24"/>
        </w:rPr>
        <w:t>/L</w:t>
      </w:r>
      <w:r w:rsidRPr="00EA43F5">
        <w:rPr>
          <w:sz w:val="24"/>
        </w:rPr>
        <w:t>，占细胞密度的</w:t>
      </w:r>
      <w:r w:rsidRPr="00EA43F5">
        <w:rPr>
          <w:sz w:val="24"/>
        </w:rPr>
        <w:t>29.3%</w:t>
      </w:r>
      <w:r w:rsidRPr="00EA43F5">
        <w:rPr>
          <w:sz w:val="24"/>
        </w:rPr>
        <w:t>，在</w:t>
      </w:r>
      <w:r w:rsidRPr="00EA43F5">
        <w:rPr>
          <w:sz w:val="24"/>
        </w:rPr>
        <w:t>2012</w:t>
      </w:r>
      <w:r w:rsidRPr="00EA43F5">
        <w:rPr>
          <w:sz w:val="24"/>
        </w:rPr>
        <w:t>年</w:t>
      </w:r>
      <w:r w:rsidRPr="00EA43F5">
        <w:rPr>
          <w:sz w:val="24"/>
        </w:rPr>
        <w:t>7</w:t>
      </w:r>
      <w:r w:rsidRPr="00EA43F5">
        <w:rPr>
          <w:sz w:val="24"/>
        </w:rPr>
        <w:t>月份和</w:t>
      </w:r>
      <w:r w:rsidRPr="00EA43F5">
        <w:rPr>
          <w:sz w:val="24"/>
        </w:rPr>
        <w:t>10</w:t>
      </w:r>
      <w:r w:rsidRPr="00EA43F5">
        <w:rPr>
          <w:sz w:val="24"/>
        </w:rPr>
        <w:t>月份鱼塘站位细胞密度分别达到了</w:t>
      </w:r>
      <w:r w:rsidRPr="00EA43F5">
        <w:rPr>
          <w:sz w:val="24"/>
        </w:rPr>
        <w:t>2.9×10</w:t>
      </w:r>
      <w:r w:rsidRPr="00EA43F5">
        <w:rPr>
          <w:sz w:val="24"/>
          <w:vertAlign w:val="superscript"/>
        </w:rPr>
        <w:t>5</w:t>
      </w:r>
      <w:r w:rsidRPr="00EA43F5">
        <w:rPr>
          <w:sz w:val="24"/>
        </w:rPr>
        <w:t>个</w:t>
      </w:r>
      <w:r w:rsidRPr="00EA43F5">
        <w:rPr>
          <w:sz w:val="24"/>
        </w:rPr>
        <w:t>/L</w:t>
      </w:r>
      <w:r w:rsidRPr="00EA43F5">
        <w:rPr>
          <w:sz w:val="24"/>
        </w:rPr>
        <w:t>和</w:t>
      </w:r>
      <w:r w:rsidRPr="00EA43F5">
        <w:rPr>
          <w:sz w:val="24"/>
        </w:rPr>
        <w:t>1.1×10</w:t>
      </w:r>
      <w:r w:rsidRPr="00EA43F5">
        <w:rPr>
          <w:sz w:val="24"/>
          <w:vertAlign w:val="superscript"/>
        </w:rPr>
        <w:t>5</w:t>
      </w:r>
      <w:r w:rsidRPr="00EA43F5">
        <w:rPr>
          <w:sz w:val="24"/>
        </w:rPr>
        <w:t>个</w:t>
      </w:r>
      <w:r w:rsidRPr="00EA43F5">
        <w:rPr>
          <w:sz w:val="24"/>
        </w:rPr>
        <w:t>/L</w:t>
      </w:r>
      <w:r w:rsidRPr="00EA43F5">
        <w:rPr>
          <w:sz w:val="24"/>
        </w:rPr>
        <w:t>。该种类并非海产种类，而是一种入海的外源性淡水、半咸淡种类。由于该种类是淡水、半咸淡种类，入海后不能长久存活，更不可能增殖，其个体细小，如果不是以较高的细胞密度出现在水体中，一般情况下很难采集和监测到。因此可以推断，凡是出现该种的区域必然是入海污水所能达到的地方。在以往的研究中也有发现该属的其他种，但是出现如此高的密度和如此大的面积是没有报道过的。该种在红树林区的分布可能与污水入海的去向（可能影响的范围）和海水的交换情况等水文特点有关系。</w:t>
      </w:r>
    </w:p>
    <w:p w:rsidR="00F7771A" w:rsidRPr="00EA43F5" w:rsidRDefault="008411ED" w:rsidP="006626E9">
      <w:pPr>
        <w:pStyle w:val="3"/>
        <w:spacing w:before="120" w:after="0" w:line="400" w:lineRule="exact"/>
        <w:rPr>
          <w:sz w:val="24"/>
          <w:szCs w:val="24"/>
        </w:rPr>
      </w:pPr>
      <w:bookmarkStart w:id="16" w:name="_Toc358105022"/>
      <w:r w:rsidRPr="00EA43F5">
        <w:rPr>
          <w:sz w:val="24"/>
          <w:szCs w:val="24"/>
        </w:rPr>
        <w:t>8</w:t>
      </w:r>
      <w:r w:rsidR="00F7771A" w:rsidRPr="00EA43F5">
        <w:rPr>
          <w:sz w:val="24"/>
          <w:szCs w:val="24"/>
        </w:rPr>
        <w:t>．浮游植物群落细胞密度</w:t>
      </w:r>
      <w:bookmarkEnd w:id="16"/>
    </w:p>
    <w:p w:rsidR="008411ED" w:rsidRPr="00EA43F5" w:rsidRDefault="008411ED" w:rsidP="008A086F">
      <w:pPr>
        <w:spacing w:line="360" w:lineRule="auto"/>
        <w:ind w:firstLineChars="200" w:firstLine="480"/>
        <w:rPr>
          <w:sz w:val="24"/>
        </w:rPr>
      </w:pPr>
      <w:r w:rsidRPr="00EA43F5">
        <w:rPr>
          <w:sz w:val="24"/>
        </w:rPr>
        <w:t>从</w:t>
      </w:r>
      <w:r w:rsidRPr="00EA43F5">
        <w:rPr>
          <w:sz w:val="24"/>
        </w:rPr>
        <w:t>2008</w:t>
      </w:r>
      <w:r w:rsidRPr="00EA43F5">
        <w:rPr>
          <w:sz w:val="24"/>
        </w:rPr>
        <w:t>至</w:t>
      </w:r>
      <w:r w:rsidRPr="00EA43F5">
        <w:rPr>
          <w:sz w:val="24"/>
        </w:rPr>
        <w:t>2012</w:t>
      </w:r>
      <w:r w:rsidRPr="00EA43F5">
        <w:rPr>
          <w:sz w:val="24"/>
        </w:rPr>
        <w:t>年福田红树林区水体浮游植物群落的细胞密度比较，可以发现相对于</w:t>
      </w:r>
      <w:r w:rsidRPr="00EA43F5">
        <w:rPr>
          <w:sz w:val="24"/>
        </w:rPr>
        <w:t>2009</w:t>
      </w:r>
      <w:r w:rsidRPr="00EA43F5">
        <w:rPr>
          <w:sz w:val="24"/>
        </w:rPr>
        <w:t>年和</w:t>
      </w:r>
      <w:r w:rsidRPr="00EA43F5">
        <w:rPr>
          <w:sz w:val="24"/>
        </w:rPr>
        <w:t>2012</w:t>
      </w:r>
      <w:r w:rsidRPr="00EA43F5">
        <w:rPr>
          <w:sz w:val="24"/>
        </w:rPr>
        <w:t>年浮游植物细胞密度形成</w:t>
      </w:r>
      <w:r w:rsidRPr="00EA43F5">
        <w:rPr>
          <w:sz w:val="24"/>
        </w:rPr>
        <w:t>2</w:t>
      </w:r>
      <w:r w:rsidRPr="00EA43F5">
        <w:rPr>
          <w:sz w:val="24"/>
        </w:rPr>
        <w:t>个峰值，而</w:t>
      </w:r>
      <w:r w:rsidRPr="00EA43F5">
        <w:rPr>
          <w:sz w:val="24"/>
        </w:rPr>
        <w:t>2010</w:t>
      </w:r>
      <w:r w:rsidRPr="00EA43F5">
        <w:rPr>
          <w:sz w:val="24"/>
        </w:rPr>
        <w:t>和</w:t>
      </w:r>
      <w:r w:rsidRPr="00EA43F5">
        <w:rPr>
          <w:sz w:val="24"/>
        </w:rPr>
        <w:t>2011</w:t>
      </w:r>
      <w:r w:rsidRPr="00EA43F5">
        <w:rPr>
          <w:sz w:val="24"/>
        </w:rPr>
        <w:t>年</w:t>
      </w:r>
      <w:r w:rsidRPr="00EA43F5">
        <w:rPr>
          <w:sz w:val="24"/>
        </w:rPr>
        <w:lastRenderedPageBreak/>
        <w:t>浮游植物细胞密度则较低，这从一定程度上说明了该红树林区水体富营养化程度具有反复变化的趋势。</w:t>
      </w:r>
    </w:p>
    <w:p w:rsidR="008411ED" w:rsidRPr="00EA43F5" w:rsidRDefault="00CC244B" w:rsidP="00DD025A">
      <w:pPr>
        <w:pStyle w:val="2"/>
        <w:spacing w:before="0" w:after="0" w:line="600" w:lineRule="exact"/>
        <w:rPr>
          <w:rFonts w:ascii="Times New Roman" w:hAnsi="Times New Roman"/>
          <w:sz w:val="28"/>
          <w:szCs w:val="28"/>
        </w:rPr>
      </w:pPr>
      <w:bookmarkStart w:id="17" w:name="_Toc358105023"/>
      <w:r>
        <w:rPr>
          <w:rFonts w:ascii="Times New Roman" w:hAnsi="Times New Roman" w:hint="eastAsia"/>
          <w:sz w:val="28"/>
          <w:szCs w:val="28"/>
        </w:rPr>
        <w:t>三</w:t>
      </w:r>
      <w:r w:rsidR="008411ED" w:rsidRPr="00EA43F5">
        <w:rPr>
          <w:rFonts w:ascii="Times New Roman" w:hAnsi="Times New Roman"/>
          <w:sz w:val="28"/>
          <w:szCs w:val="28"/>
        </w:rPr>
        <w:t xml:space="preserve"> </w:t>
      </w:r>
      <w:r w:rsidR="00BD089D" w:rsidRPr="00EA43F5">
        <w:rPr>
          <w:rFonts w:ascii="Times New Roman" w:hAnsi="Times New Roman"/>
          <w:sz w:val="28"/>
          <w:szCs w:val="28"/>
        </w:rPr>
        <w:t>意见与</w:t>
      </w:r>
      <w:r w:rsidR="008411ED" w:rsidRPr="00EA43F5">
        <w:rPr>
          <w:rFonts w:ascii="Times New Roman" w:hAnsi="Times New Roman"/>
          <w:sz w:val="28"/>
          <w:szCs w:val="28"/>
        </w:rPr>
        <w:t>建议</w:t>
      </w:r>
      <w:bookmarkEnd w:id="17"/>
    </w:p>
    <w:p w:rsidR="008411ED" w:rsidRPr="00EA43F5" w:rsidRDefault="00444409" w:rsidP="00444409">
      <w:pPr>
        <w:spacing w:line="360" w:lineRule="auto"/>
        <w:ind w:left="360"/>
        <w:rPr>
          <w:b/>
          <w:sz w:val="24"/>
        </w:rPr>
      </w:pPr>
      <w:r>
        <w:rPr>
          <w:rFonts w:hint="eastAsia"/>
          <w:sz w:val="24"/>
        </w:rPr>
        <w:t>（略）</w:t>
      </w:r>
    </w:p>
    <w:p w:rsidR="008411ED" w:rsidRPr="00EA43F5" w:rsidRDefault="008411ED" w:rsidP="001766B1">
      <w:pPr>
        <w:spacing w:line="360" w:lineRule="auto"/>
        <w:rPr>
          <w:b/>
          <w:sz w:val="24"/>
        </w:rPr>
      </w:pPr>
    </w:p>
    <w:p w:rsidR="00194741" w:rsidRDefault="00194741" w:rsidP="00F02475">
      <w:pPr>
        <w:rPr>
          <w:sz w:val="28"/>
          <w:szCs w:val="28"/>
        </w:rPr>
      </w:pPr>
    </w:p>
    <w:p w:rsidR="00E41923" w:rsidRDefault="00E41923" w:rsidP="00F02475">
      <w:pPr>
        <w:rPr>
          <w:sz w:val="28"/>
          <w:szCs w:val="28"/>
        </w:rPr>
      </w:pPr>
    </w:p>
    <w:p w:rsidR="00E41923" w:rsidRDefault="00E41923" w:rsidP="00F02475">
      <w:pPr>
        <w:rPr>
          <w:sz w:val="28"/>
          <w:szCs w:val="28"/>
        </w:rPr>
      </w:pPr>
    </w:p>
    <w:p w:rsidR="00E41923" w:rsidRDefault="00E41923" w:rsidP="00F02475">
      <w:pPr>
        <w:rPr>
          <w:sz w:val="28"/>
          <w:szCs w:val="28"/>
        </w:rPr>
      </w:pPr>
    </w:p>
    <w:p w:rsidR="00E41923" w:rsidRDefault="00E41923" w:rsidP="00F02475">
      <w:pPr>
        <w:rPr>
          <w:sz w:val="28"/>
          <w:szCs w:val="28"/>
        </w:rPr>
      </w:pPr>
    </w:p>
    <w:p w:rsidR="00E41923" w:rsidRDefault="00E41923" w:rsidP="00F02475">
      <w:pPr>
        <w:rPr>
          <w:sz w:val="28"/>
          <w:szCs w:val="28"/>
        </w:rPr>
      </w:pPr>
    </w:p>
    <w:p w:rsidR="00E41923" w:rsidRDefault="00E41923" w:rsidP="00F02475">
      <w:pPr>
        <w:rPr>
          <w:sz w:val="28"/>
          <w:szCs w:val="28"/>
        </w:rPr>
      </w:pPr>
    </w:p>
    <w:p w:rsidR="00E41923" w:rsidRDefault="00E41923" w:rsidP="00F02475">
      <w:pPr>
        <w:rPr>
          <w:sz w:val="28"/>
          <w:szCs w:val="28"/>
        </w:rPr>
      </w:pPr>
    </w:p>
    <w:p w:rsidR="00E41923" w:rsidRDefault="00E41923" w:rsidP="00F02475">
      <w:pPr>
        <w:rPr>
          <w:sz w:val="28"/>
          <w:szCs w:val="28"/>
        </w:rPr>
      </w:pPr>
    </w:p>
    <w:p w:rsidR="00E41923" w:rsidRDefault="00E41923" w:rsidP="00F02475">
      <w:pPr>
        <w:rPr>
          <w:sz w:val="28"/>
          <w:szCs w:val="28"/>
        </w:rPr>
      </w:pPr>
    </w:p>
    <w:p w:rsidR="00E41923" w:rsidRDefault="00E41923" w:rsidP="00F02475">
      <w:pPr>
        <w:rPr>
          <w:sz w:val="28"/>
          <w:szCs w:val="28"/>
        </w:rPr>
      </w:pPr>
    </w:p>
    <w:p w:rsidR="00E41923" w:rsidRDefault="00E41923" w:rsidP="00F02475">
      <w:pPr>
        <w:rPr>
          <w:sz w:val="28"/>
          <w:szCs w:val="28"/>
        </w:rPr>
      </w:pPr>
    </w:p>
    <w:p w:rsidR="00E41923" w:rsidRDefault="00E41923" w:rsidP="00F02475">
      <w:pPr>
        <w:rPr>
          <w:sz w:val="28"/>
          <w:szCs w:val="28"/>
        </w:rPr>
      </w:pPr>
    </w:p>
    <w:p w:rsidR="00E41923" w:rsidRDefault="00507CB6" w:rsidP="00F02475">
      <w:pPr>
        <w:rPr>
          <w:sz w:val="28"/>
          <w:szCs w:val="28"/>
        </w:rPr>
      </w:pPr>
      <w:r>
        <w:rPr>
          <w:noProof/>
          <w:sz w:val="28"/>
          <w:szCs w:val="28"/>
        </w:rPr>
        <w:drawing>
          <wp:anchor distT="0" distB="0" distL="114300" distR="114300" simplePos="0" relativeHeight="251757056" behindDoc="0" locked="0" layoutInCell="1" allowOverlap="1">
            <wp:simplePos x="0" y="0"/>
            <wp:positionH relativeFrom="column">
              <wp:posOffset>887730</wp:posOffset>
            </wp:positionH>
            <wp:positionV relativeFrom="paragraph">
              <wp:posOffset>291465</wp:posOffset>
            </wp:positionV>
            <wp:extent cx="3970020" cy="2521585"/>
            <wp:effectExtent l="133350" t="171450" r="163830" b="126365"/>
            <wp:wrapThrough wrapText="bothSides">
              <wp:wrapPolygon edited="0">
                <wp:start x="-726" y="-1469"/>
                <wp:lineTo x="-726" y="22682"/>
                <wp:lineTo x="22077" y="22682"/>
                <wp:lineTo x="22180" y="22682"/>
                <wp:lineTo x="22388" y="22193"/>
                <wp:lineTo x="22388" y="1142"/>
                <wp:lineTo x="22491" y="490"/>
                <wp:lineTo x="22284" y="-1142"/>
                <wp:lineTo x="22077" y="-1469"/>
                <wp:lineTo x="-726" y="-1469"/>
              </wp:wrapPolygon>
            </wp:wrapThrough>
            <wp:docPr id="22" name="图片 3" descr="13"/>
            <wp:cNvGraphicFramePr/>
            <a:graphic xmlns:a="http://schemas.openxmlformats.org/drawingml/2006/main">
              <a:graphicData uri="http://schemas.openxmlformats.org/drawingml/2006/picture">
                <pic:pic xmlns:pic="http://schemas.openxmlformats.org/drawingml/2006/picture">
                  <pic:nvPicPr>
                    <pic:cNvPr id="486405" name="Picture 5" descr="13"/>
                    <pic:cNvPicPr>
                      <a:picLocks noChangeAspect="1" noChangeArrowheads="1"/>
                    </pic:cNvPicPr>
                  </pic:nvPicPr>
                  <pic:blipFill>
                    <a:blip r:embed="rId29"/>
                    <a:srcRect/>
                    <a:stretch>
                      <a:fillRect/>
                    </a:stretch>
                  </pic:blipFill>
                  <pic:spPr bwMode="auto">
                    <a:xfrm>
                      <a:off x="0" y="0"/>
                      <a:ext cx="3970020" cy="252158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p>
    <w:p w:rsidR="00E41923" w:rsidRDefault="00E41923" w:rsidP="00F02475">
      <w:pPr>
        <w:rPr>
          <w:sz w:val="28"/>
          <w:szCs w:val="28"/>
        </w:rPr>
      </w:pPr>
    </w:p>
    <w:p w:rsidR="00507CB6" w:rsidRDefault="00507CB6" w:rsidP="00F02475">
      <w:pPr>
        <w:rPr>
          <w:sz w:val="28"/>
          <w:szCs w:val="28"/>
        </w:rPr>
      </w:pPr>
      <w:r>
        <w:rPr>
          <w:rFonts w:hint="eastAsia"/>
          <w:noProof/>
          <w:sz w:val="28"/>
          <w:szCs w:val="28"/>
        </w:rPr>
        <w:drawing>
          <wp:anchor distT="0" distB="0" distL="114300" distR="114300" simplePos="0" relativeHeight="251758080" behindDoc="0" locked="0" layoutInCell="1" allowOverlap="1">
            <wp:simplePos x="0" y="0"/>
            <wp:positionH relativeFrom="column">
              <wp:posOffset>879475</wp:posOffset>
            </wp:positionH>
            <wp:positionV relativeFrom="paragraph">
              <wp:posOffset>2294255</wp:posOffset>
            </wp:positionV>
            <wp:extent cx="3983355" cy="2529840"/>
            <wp:effectExtent l="133350" t="171450" r="169545" b="118110"/>
            <wp:wrapThrough wrapText="bothSides">
              <wp:wrapPolygon edited="0">
                <wp:start x="-723" y="-1464"/>
                <wp:lineTo x="-723" y="22608"/>
                <wp:lineTo x="22106" y="22608"/>
                <wp:lineTo x="22209" y="22608"/>
                <wp:lineTo x="22416" y="22120"/>
                <wp:lineTo x="22416" y="1139"/>
                <wp:lineTo x="22519" y="488"/>
                <wp:lineTo x="22106" y="-1464"/>
                <wp:lineTo x="-723" y="-1464"/>
              </wp:wrapPolygon>
            </wp:wrapThrough>
            <wp:docPr id="23" name="图片 4" descr="5"/>
            <wp:cNvGraphicFramePr/>
            <a:graphic xmlns:a="http://schemas.openxmlformats.org/drawingml/2006/main">
              <a:graphicData uri="http://schemas.openxmlformats.org/drawingml/2006/picture">
                <pic:pic xmlns:pic="http://schemas.openxmlformats.org/drawingml/2006/picture">
                  <pic:nvPicPr>
                    <pic:cNvPr id="487428" name="Picture 4" descr="5"/>
                    <pic:cNvPicPr>
                      <a:picLocks noChangeAspect="1" noChangeArrowheads="1"/>
                    </pic:cNvPicPr>
                  </pic:nvPicPr>
                  <pic:blipFill>
                    <a:blip r:embed="rId30"/>
                    <a:srcRect/>
                    <a:stretch>
                      <a:fillRect/>
                    </a:stretch>
                  </pic:blipFill>
                  <pic:spPr bwMode="auto">
                    <a:xfrm>
                      <a:off x="0" y="0"/>
                      <a:ext cx="3983355" cy="252984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p>
    <w:p w:rsidR="00507CB6" w:rsidRPr="00EA43F5" w:rsidRDefault="00507CB6" w:rsidP="00F02475">
      <w:pPr>
        <w:rPr>
          <w:sz w:val="28"/>
          <w:szCs w:val="28"/>
        </w:rPr>
        <w:sectPr w:rsidR="00507CB6" w:rsidRPr="00EA43F5" w:rsidSect="00EE6E5E">
          <w:headerReference w:type="default" r:id="rId31"/>
          <w:footerReference w:type="even" r:id="rId32"/>
          <w:pgSz w:w="11906" w:h="16838"/>
          <w:pgMar w:top="1440" w:right="1800" w:bottom="1440" w:left="1800" w:header="851" w:footer="992" w:gutter="0"/>
          <w:pgNumType w:start="7"/>
          <w:cols w:space="425"/>
          <w:docGrid w:type="lines" w:linePitch="312"/>
        </w:sectPr>
      </w:pPr>
      <w:r w:rsidRPr="00507CB6">
        <w:rPr>
          <w:noProof/>
          <w:sz w:val="28"/>
          <w:szCs w:val="28"/>
        </w:rPr>
        <w:drawing>
          <wp:anchor distT="0" distB="0" distL="114300" distR="114300" simplePos="0" relativeHeight="251759104" behindDoc="0" locked="0" layoutInCell="1" allowOverlap="1">
            <wp:simplePos x="0" y="0"/>
            <wp:positionH relativeFrom="column">
              <wp:posOffset>889635</wp:posOffset>
            </wp:positionH>
            <wp:positionV relativeFrom="paragraph">
              <wp:posOffset>4718050</wp:posOffset>
            </wp:positionV>
            <wp:extent cx="3933825" cy="2529840"/>
            <wp:effectExtent l="152400" t="171450" r="142875" b="118110"/>
            <wp:wrapThrough wrapText="bothSides">
              <wp:wrapPolygon edited="0">
                <wp:start x="-837" y="-1464"/>
                <wp:lineTo x="-837" y="22608"/>
                <wp:lineTo x="22175" y="22608"/>
                <wp:lineTo x="22280" y="22608"/>
                <wp:lineTo x="22385" y="22120"/>
                <wp:lineTo x="22385" y="1139"/>
                <wp:lineTo x="22280" y="-1139"/>
                <wp:lineTo x="22175" y="-1464"/>
                <wp:lineTo x="-837" y="-1464"/>
              </wp:wrapPolygon>
            </wp:wrapThrough>
            <wp:docPr id="24" name="图片 5" descr="5"/>
            <wp:cNvGraphicFramePr/>
            <a:graphic xmlns:a="http://schemas.openxmlformats.org/drawingml/2006/main">
              <a:graphicData uri="http://schemas.openxmlformats.org/drawingml/2006/picture">
                <pic:pic xmlns:pic="http://schemas.openxmlformats.org/drawingml/2006/picture">
                  <pic:nvPicPr>
                    <pic:cNvPr id="493572" name="Picture 4" descr="5"/>
                    <pic:cNvPicPr>
                      <a:picLocks noChangeAspect="1" noChangeArrowheads="1"/>
                    </pic:cNvPicPr>
                  </pic:nvPicPr>
                  <pic:blipFill>
                    <a:blip r:embed="rId33"/>
                    <a:srcRect/>
                    <a:stretch>
                      <a:fillRect/>
                    </a:stretch>
                  </pic:blipFill>
                  <pic:spPr bwMode="auto">
                    <a:xfrm>
                      <a:off x="0" y="0"/>
                      <a:ext cx="3933825" cy="252984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p>
    <w:p w:rsidR="008411ED" w:rsidRPr="00EA43F5" w:rsidRDefault="008411ED" w:rsidP="00DD025A">
      <w:pPr>
        <w:pStyle w:val="1"/>
        <w:jc w:val="center"/>
        <w:rPr>
          <w:sz w:val="32"/>
          <w:szCs w:val="32"/>
        </w:rPr>
      </w:pPr>
      <w:bookmarkStart w:id="18" w:name="_Toc358105024"/>
      <w:r w:rsidRPr="00EA43F5">
        <w:rPr>
          <w:sz w:val="32"/>
          <w:szCs w:val="32"/>
        </w:rPr>
        <w:lastRenderedPageBreak/>
        <w:t>第三章</w:t>
      </w:r>
      <w:r w:rsidRPr="00EA43F5">
        <w:rPr>
          <w:sz w:val="32"/>
          <w:szCs w:val="32"/>
        </w:rPr>
        <w:t xml:space="preserve"> </w:t>
      </w:r>
      <w:r w:rsidRPr="00EA43F5">
        <w:rPr>
          <w:sz w:val="32"/>
          <w:szCs w:val="32"/>
        </w:rPr>
        <w:t>福田红树林保护区潮间带大型底栖动物</w:t>
      </w:r>
      <w:r w:rsidR="00194741" w:rsidRPr="00EA43F5">
        <w:rPr>
          <w:sz w:val="32"/>
          <w:szCs w:val="32"/>
        </w:rPr>
        <w:t>监测报告</w:t>
      </w:r>
      <w:bookmarkEnd w:id="18"/>
    </w:p>
    <w:p w:rsidR="008411ED" w:rsidRPr="00EA43F5" w:rsidRDefault="008411ED" w:rsidP="00F02475">
      <w:pPr>
        <w:jc w:val="center"/>
        <w:rPr>
          <w:sz w:val="28"/>
          <w:szCs w:val="28"/>
        </w:rPr>
      </w:pPr>
      <w:r w:rsidRPr="00EA43F5">
        <w:rPr>
          <w:sz w:val="28"/>
          <w:szCs w:val="28"/>
        </w:rPr>
        <w:t>完成单位：</w:t>
      </w:r>
      <w:r w:rsidRPr="00EA43F5">
        <w:rPr>
          <w:sz w:val="28"/>
          <w:szCs w:val="28"/>
        </w:rPr>
        <w:t xml:space="preserve"> </w:t>
      </w:r>
      <w:r w:rsidRPr="00EA43F5">
        <w:rPr>
          <w:sz w:val="28"/>
          <w:szCs w:val="28"/>
        </w:rPr>
        <w:t>厦门大学</w:t>
      </w:r>
      <w:r w:rsidRPr="00EA43F5">
        <w:rPr>
          <w:sz w:val="28"/>
          <w:szCs w:val="28"/>
        </w:rPr>
        <w:t xml:space="preserve"> </w:t>
      </w:r>
    </w:p>
    <w:p w:rsidR="008411ED" w:rsidRPr="00EA43F5" w:rsidRDefault="00CC244B" w:rsidP="00DD025A">
      <w:pPr>
        <w:pStyle w:val="2"/>
        <w:spacing w:before="0" w:after="0" w:line="600" w:lineRule="exact"/>
        <w:rPr>
          <w:rFonts w:ascii="Times New Roman" w:hAnsi="Times New Roman"/>
          <w:sz w:val="28"/>
          <w:szCs w:val="28"/>
        </w:rPr>
      </w:pPr>
      <w:bookmarkStart w:id="19" w:name="_Toc358105025"/>
      <w:proofErr w:type="gramStart"/>
      <w:r>
        <w:rPr>
          <w:rFonts w:ascii="Times New Roman" w:hAnsi="Times New Roman" w:hint="eastAsia"/>
          <w:sz w:val="28"/>
          <w:szCs w:val="28"/>
        </w:rPr>
        <w:t>一</w:t>
      </w:r>
      <w:proofErr w:type="gramEnd"/>
      <w:r w:rsidR="008411ED" w:rsidRPr="00EA43F5">
        <w:rPr>
          <w:rFonts w:ascii="Times New Roman" w:hAnsi="Times New Roman"/>
          <w:sz w:val="28"/>
          <w:szCs w:val="28"/>
        </w:rPr>
        <w:t xml:space="preserve"> </w:t>
      </w:r>
      <w:r w:rsidR="008411ED" w:rsidRPr="00EA43F5">
        <w:rPr>
          <w:rFonts w:ascii="Times New Roman" w:hAnsi="Times New Roman"/>
          <w:sz w:val="28"/>
          <w:szCs w:val="28"/>
        </w:rPr>
        <w:t>监测</w:t>
      </w:r>
      <w:r>
        <w:rPr>
          <w:rFonts w:ascii="Times New Roman" w:hAnsi="Times New Roman" w:hint="eastAsia"/>
          <w:sz w:val="28"/>
          <w:szCs w:val="28"/>
        </w:rPr>
        <w:t>内容与</w:t>
      </w:r>
      <w:r w:rsidR="008411ED" w:rsidRPr="00EA43F5">
        <w:rPr>
          <w:rFonts w:ascii="Times New Roman" w:hAnsi="Times New Roman"/>
          <w:sz w:val="28"/>
          <w:szCs w:val="28"/>
        </w:rPr>
        <w:t>结果</w:t>
      </w:r>
      <w:r>
        <w:rPr>
          <w:rFonts w:ascii="Times New Roman" w:hAnsi="Times New Roman" w:hint="eastAsia"/>
          <w:sz w:val="28"/>
          <w:szCs w:val="28"/>
        </w:rPr>
        <w:t>分析</w:t>
      </w:r>
      <w:bookmarkEnd w:id="19"/>
    </w:p>
    <w:p w:rsidR="008411ED" w:rsidRPr="00EA43F5" w:rsidRDefault="00DD025A" w:rsidP="006626E9">
      <w:pPr>
        <w:pStyle w:val="3"/>
        <w:spacing w:before="60" w:after="0" w:line="400" w:lineRule="exact"/>
        <w:rPr>
          <w:sz w:val="24"/>
          <w:szCs w:val="24"/>
        </w:rPr>
      </w:pPr>
      <w:bookmarkStart w:id="20" w:name="_Toc358105026"/>
      <w:r w:rsidRPr="00EA43F5">
        <w:rPr>
          <w:sz w:val="24"/>
          <w:szCs w:val="24"/>
        </w:rPr>
        <w:t>1.</w:t>
      </w:r>
      <w:r w:rsidR="008411ED" w:rsidRPr="00EA43F5">
        <w:rPr>
          <w:sz w:val="24"/>
          <w:szCs w:val="24"/>
        </w:rPr>
        <w:t xml:space="preserve"> </w:t>
      </w:r>
      <w:r w:rsidR="008411ED" w:rsidRPr="00EA43F5">
        <w:rPr>
          <w:sz w:val="24"/>
          <w:szCs w:val="24"/>
        </w:rPr>
        <w:t>种类组成</w:t>
      </w:r>
      <w:bookmarkEnd w:id="20"/>
    </w:p>
    <w:p w:rsidR="008411ED" w:rsidRPr="00EA43F5" w:rsidRDefault="001C625D" w:rsidP="003A15B1">
      <w:pPr>
        <w:spacing w:line="400" w:lineRule="exact"/>
        <w:ind w:firstLineChars="200" w:firstLine="480"/>
        <w:rPr>
          <w:sz w:val="24"/>
        </w:rPr>
      </w:pPr>
      <w:r>
        <w:rPr>
          <w:noProof/>
          <w:sz w:val="24"/>
        </w:rPr>
        <w:drawing>
          <wp:anchor distT="0" distB="0" distL="114300" distR="114300" simplePos="0" relativeHeight="251636224" behindDoc="1" locked="0" layoutInCell="1" allowOverlap="1">
            <wp:simplePos x="0" y="0"/>
            <wp:positionH relativeFrom="page">
              <wp:posOffset>1683385</wp:posOffset>
            </wp:positionH>
            <wp:positionV relativeFrom="page">
              <wp:posOffset>5417185</wp:posOffset>
            </wp:positionV>
            <wp:extent cx="4374515" cy="2828925"/>
            <wp:effectExtent l="19050" t="0" r="6985" b="0"/>
            <wp:wrapTight wrapText="bothSides">
              <wp:wrapPolygon edited="0">
                <wp:start x="-94" y="0"/>
                <wp:lineTo x="-94" y="21382"/>
                <wp:lineTo x="21634" y="21382"/>
                <wp:lineTo x="21634" y="2327"/>
                <wp:lineTo x="21540" y="145"/>
                <wp:lineTo x="21540" y="0"/>
                <wp:lineTo x="-94" y="0"/>
              </wp:wrapPolygon>
            </wp:wrapTight>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srcRect/>
                    <a:stretch>
                      <a:fillRect/>
                    </a:stretch>
                  </pic:blipFill>
                  <pic:spPr bwMode="auto">
                    <a:xfrm>
                      <a:off x="0" y="0"/>
                      <a:ext cx="4374515" cy="2828925"/>
                    </a:xfrm>
                    <a:prstGeom prst="rect">
                      <a:avLst/>
                    </a:prstGeom>
                    <a:noFill/>
                  </pic:spPr>
                </pic:pic>
              </a:graphicData>
            </a:graphic>
          </wp:anchor>
        </w:drawing>
      </w:r>
      <w:r w:rsidR="008411ED" w:rsidRPr="00EA43F5">
        <w:rPr>
          <w:sz w:val="24"/>
        </w:rPr>
        <w:t>四个季度各</w:t>
      </w:r>
      <w:proofErr w:type="gramStart"/>
      <w:r w:rsidR="008411ED" w:rsidRPr="00EA43F5">
        <w:rPr>
          <w:sz w:val="24"/>
        </w:rPr>
        <w:t>取样站物种</w:t>
      </w:r>
      <w:proofErr w:type="gramEnd"/>
      <w:r w:rsidR="008411ED" w:rsidRPr="00EA43F5">
        <w:rPr>
          <w:sz w:val="24"/>
        </w:rPr>
        <w:t>数比较，池塘</w:t>
      </w:r>
      <w:proofErr w:type="gramStart"/>
      <w:r w:rsidR="008411ED" w:rsidRPr="00EA43F5">
        <w:rPr>
          <w:sz w:val="24"/>
        </w:rPr>
        <w:t>取样站物种</w:t>
      </w:r>
      <w:proofErr w:type="gramEnd"/>
      <w:r w:rsidR="008411ED" w:rsidRPr="00EA43F5">
        <w:rPr>
          <w:sz w:val="24"/>
        </w:rPr>
        <w:t>数春季＞夏季＞秋季＞冬季，</w:t>
      </w:r>
      <w:r w:rsidR="008411ED" w:rsidRPr="00EA43F5">
        <w:rPr>
          <w:sz w:val="24"/>
        </w:rPr>
        <w:t>A1</w:t>
      </w:r>
      <w:proofErr w:type="gramStart"/>
      <w:r w:rsidR="008411ED" w:rsidRPr="00EA43F5">
        <w:rPr>
          <w:sz w:val="24"/>
        </w:rPr>
        <w:t>取样站物种</w:t>
      </w:r>
      <w:proofErr w:type="gramEnd"/>
      <w:r w:rsidR="008411ED" w:rsidRPr="00EA43F5">
        <w:rPr>
          <w:sz w:val="24"/>
        </w:rPr>
        <w:t>数夏季＞秋季＞冬季，</w:t>
      </w:r>
      <w:r w:rsidR="008411ED" w:rsidRPr="00EA43F5">
        <w:rPr>
          <w:sz w:val="24"/>
        </w:rPr>
        <w:t>A2</w:t>
      </w:r>
      <w:proofErr w:type="gramStart"/>
      <w:r w:rsidR="008411ED" w:rsidRPr="00EA43F5">
        <w:rPr>
          <w:sz w:val="24"/>
        </w:rPr>
        <w:t>取样站物种</w:t>
      </w:r>
      <w:proofErr w:type="gramEnd"/>
      <w:r w:rsidR="008411ED" w:rsidRPr="00EA43F5">
        <w:rPr>
          <w:sz w:val="24"/>
        </w:rPr>
        <w:t>数夏季＞秋季＞冬季，</w:t>
      </w:r>
      <w:r w:rsidR="008411ED" w:rsidRPr="00EA43F5">
        <w:rPr>
          <w:sz w:val="24"/>
        </w:rPr>
        <w:t>A3</w:t>
      </w:r>
      <w:proofErr w:type="gramStart"/>
      <w:r w:rsidR="008411ED" w:rsidRPr="00EA43F5">
        <w:rPr>
          <w:sz w:val="24"/>
        </w:rPr>
        <w:t>取样站物种</w:t>
      </w:r>
      <w:proofErr w:type="gramEnd"/>
      <w:r w:rsidR="008411ED" w:rsidRPr="00EA43F5">
        <w:rPr>
          <w:sz w:val="24"/>
        </w:rPr>
        <w:t>数秋季＞夏季＞冬季</w:t>
      </w:r>
      <w:r w:rsidR="008411ED" w:rsidRPr="00EA43F5">
        <w:rPr>
          <w:sz w:val="24"/>
        </w:rPr>
        <w:t>(</w:t>
      </w:r>
      <w:r w:rsidR="008411ED" w:rsidRPr="00EA43F5">
        <w:rPr>
          <w:sz w:val="24"/>
        </w:rPr>
        <w:t>由于采样天气原因，春季的</w:t>
      </w:r>
      <w:r w:rsidR="008411ED" w:rsidRPr="00EA43F5">
        <w:rPr>
          <w:sz w:val="24"/>
        </w:rPr>
        <w:t>A</w:t>
      </w:r>
      <w:r w:rsidR="008411ED" w:rsidRPr="00EA43F5">
        <w:rPr>
          <w:sz w:val="24"/>
        </w:rPr>
        <w:t>断面未能采到样品，所以只有夏、秋、冬三季的数据比较</w:t>
      </w:r>
      <w:r w:rsidR="008411ED" w:rsidRPr="00EA43F5">
        <w:rPr>
          <w:sz w:val="24"/>
        </w:rPr>
        <w:t>)</w:t>
      </w:r>
      <w:r w:rsidR="008411ED" w:rsidRPr="00EA43F5">
        <w:rPr>
          <w:sz w:val="24"/>
        </w:rPr>
        <w:t>，</w:t>
      </w:r>
      <w:r w:rsidR="008411ED" w:rsidRPr="00EA43F5">
        <w:rPr>
          <w:sz w:val="24"/>
        </w:rPr>
        <w:t>H1</w:t>
      </w:r>
      <w:proofErr w:type="gramStart"/>
      <w:r w:rsidR="008411ED" w:rsidRPr="00EA43F5">
        <w:rPr>
          <w:sz w:val="24"/>
        </w:rPr>
        <w:t>取样站物种</w:t>
      </w:r>
      <w:proofErr w:type="gramEnd"/>
      <w:r w:rsidR="008411ED" w:rsidRPr="00EA43F5">
        <w:rPr>
          <w:sz w:val="24"/>
        </w:rPr>
        <w:t>数冬季＞秋季＞夏季＞春季，</w:t>
      </w:r>
      <w:r w:rsidR="008411ED" w:rsidRPr="00EA43F5">
        <w:rPr>
          <w:sz w:val="24"/>
        </w:rPr>
        <w:t>H2</w:t>
      </w:r>
      <w:proofErr w:type="gramStart"/>
      <w:r w:rsidR="008411ED" w:rsidRPr="00EA43F5">
        <w:rPr>
          <w:sz w:val="24"/>
        </w:rPr>
        <w:t>取样站物种</w:t>
      </w:r>
      <w:proofErr w:type="gramEnd"/>
      <w:r w:rsidR="008411ED" w:rsidRPr="00EA43F5">
        <w:rPr>
          <w:sz w:val="24"/>
        </w:rPr>
        <w:t>数夏季＞春季</w:t>
      </w:r>
      <w:r w:rsidR="008411ED" w:rsidRPr="00EA43F5">
        <w:rPr>
          <w:sz w:val="24"/>
        </w:rPr>
        <w:t>=</w:t>
      </w:r>
      <w:r w:rsidR="008411ED" w:rsidRPr="00EA43F5">
        <w:rPr>
          <w:sz w:val="24"/>
        </w:rPr>
        <w:t>秋季＞冬季；</w:t>
      </w:r>
      <w:r w:rsidR="008411ED" w:rsidRPr="00EA43F5">
        <w:rPr>
          <w:sz w:val="24"/>
        </w:rPr>
        <w:t>H3</w:t>
      </w:r>
      <w:proofErr w:type="gramStart"/>
      <w:r w:rsidR="008411ED" w:rsidRPr="00EA43F5">
        <w:rPr>
          <w:sz w:val="24"/>
        </w:rPr>
        <w:t>取样站物种</w:t>
      </w:r>
      <w:proofErr w:type="gramEnd"/>
      <w:r w:rsidR="008411ED" w:rsidRPr="00EA43F5">
        <w:rPr>
          <w:sz w:val="24"/>
        </w:rPr>
        <w:t>数春季＞夏季</w:t>
      </w:r>
      <w:r w:rsidR="008411ED" w:rsidRPr="00EA43F5">
        <w:rPr>
          <w:sz w:val="24"/>
        </w:rPr>
        <w:t>=</w:t>
      </w:r>
      <w:r w:rsidR="008411ED" w:rsidRPr="00EA43F5">
        <w:rPr>
          <w:sz w:val="24"/>
        </w:rPr>
        <w:t>秋季＞冬季，</w:t>
      </w:r>
      <w:r w:rsidR="008411ED" w:rsidRPr="00EA43F5">
        <w:rPr>
          <w:sz w:val="24"/>
        </w:rPr>
        <w:t>F1</w:t>
      </w:r>
      <w:proofErr w:type="gramStart"/>
      <w:r w:rsidR="008411ED" w:rsidRPr="00EA43F5">
        <w:rPr>
          <w:sz w:val="24"/>
        </w:rPr>
        <w:t>取样站物种</w:t>
      </w:r>
      <w:proofErr w:type="gramEnd"/>
      <w:r w:rsidR="008411ED" w:rsidRPr="00EA43F5">
        <w:rPr>
          <w:sz w:val="24"/>
        </w:rPr>
        <w:t>数夏季＞秋季＝春季＞冬季，</w:t>
      </w:r>
      <w:r w:rsidR="008411ED" w:rsidRPr="00EA43F5">
        <w:rPr>
          <w:sz w:val="24"/>
        </w:rPr>
        <w:t>F2</w:t>
      </w:r>
      <w:proofErr w:type="gramStart"/>
      <w:r w:rsidR="008411ED" w:rsidRPr="00EA43F5">
        <w:rPr>
          <w:sz w:val="24"/>
        </w:rPr>
        <w:t>取样站物种</w:t>
      </w:r>
      <w:proofErr w:type="gramEnd"/>
      <w:r w:rsidR="008411ED" w:rsidRPr="00EA43F5">
        <w:rPr>
          <w:sz w:val="24"/>
        </w:rPr>
        <w:t>数秋季＞春季＞夏季＞冬季，</w:t>
      </w:r>
      <w:r w:rsidR="008411ED" w:rsidRPr="00EA43F5">
        <w:rPr>
          <w:sz w:val="24"/>
        </w:rPr>
        <w:t>F3</w:t>
      </w:r>
      <w:proofErr w:type="gramStart"/>
      <w:r w:rsidR="008411ED" w:rsidRPr="00EA43F5">
        <w:rPr>
          <w:sz w:val="24"/>
        </w:rPr>
        <w:t>取样站物种</w:t>
      </w:r>
      <w:proofErr w:type="gramEnd"/>
      <w:r w:rsidR="008411ED" w:rsidRPr="00EA43F5">
        <w:rPr>
          <w:sz w:val="24"/>
        </w:rPr>
        <w:t>数春季</w:t>
      </w:r>
      <w:r w:rsidR="008411ED" w:rsidRPr="00EA43F5">
        <w:rPr>
          <w:sz w:val="24"/>
        </w:rPr>
        <w:t>=</w:t>
      </w:r>
      <w:r w:rsidR="008411ED" w:rsidRPr="00EA43F5">
        <w:rPr>
          <w:sz w:val="24"/>
        </w:rPr>
        <w:t>夏季＞秋季＞冬季（图</w:t>
      </w:r>
      <w:r w:rsidR="008411ED" w:rsidRPr="00EA43F5">
        <w:rPr>
          <w:sz w:val="24"/>
        </w:rPr>
        <w:t>2</w:t>
      </w:r>
      <w:r w:rsidR="008411ED" w:rsidRPr="00EA43F5">
        <w:rPr>
          <w:sz w:val="24"/>
        </w:rPr>
        <w:t>）。总体上看，夏秋两季的物种数高于春冬两季，而冬季的物种数比其他三季又有显著减少。</w:t>
      </w:r>
    </w:p>
    <w:p w:rsidR="008411ED" w:rsidRPr="00EA43F5" w:rsidRDefault="008411ED" w:rsidP="00B63FF7">
      <w:pPr>
        <w:rPr>
          <w:sz w:val="24"/>
        </w:rPr>
      </w:pPr>
    </w:p>
    <w:p w:rsidR="008411ED" w:rsidRPr="00EA43F5" w:rsidRDefault="008411ED" w:rsidP="00B63FF7">
      <w:pPr>
        <w:rPr>
          <w:sz w:val="24"/>
        </w:rPr>
      </w:pPr>
    </w:p>
    <w:p w:rsidR="008411ED" w:rsidRPr="00EA43F5" w:rsidRDefault="008411ED" w:rsidP="00B63FF7">
      <w:pPr>
        <w:rPr>
          <w:sz w:val="24"/>
        </w:rPr>
      </w:pPr>
    </w:p>
    <w:p w:rsidR="008411ED" w:rsidRPr="00EA43F5" w:rsidRDefault="008411ED" w:rsidP="00B63FF7">
      <w:pPr>
        <w:rPr>
          <w:sz w:val="24"/>
        </w:rPr>
      </w:pPr>
    </w:p>
    <w:p w:rsidR="008411ED" w:rsidRPr="00EA43F5" w:rsidRDefault="008411ED" w:rsidP="00B63FF7">
      <w:pPr>
        <w:rPr>
          <w:sz w:val="24"/>
        </w:rPr>
      </w:pPr>
    </w:p>
    <w:p w:rsidR="008411ED" w:rsidRPr="00EA43F5" w:rsidRDefault="008411ED" w:rsidP="00B63FF7">
      <w:pPr>
        <w:rPr>
          <w:sz w:val="24"/>
        </w:rPr>
      </w:pPr>
    </w:p>
    <w:p w:rsidR="008411ED" w:rsidRPr="00EA43F5" w:rsidRDefault="008411ED" w:rsidP="00B63FF7">
      <w:pPr>
        <w:rPr>
          <w:sz w:val="24"/>
        </w:rPr>
      </w:pPr>
    </w:p>
    <w:p w:rsidR="008411ED" w:rsidRPr="00EA43F5" w:rsidRDefault="008411ED" w:rsidP="00B63FF7">
      <w:pPr>
        <w:rPr>
          <w:sz w:val="24"/>
        </w:rPr>
      </w:pPr>
    </w:p>
    <w:p w:rsidR="008411ED" w:rsidRPr="00EA43F5" w:rsidRDefault="008411ED" w:rsidP="00B63FF7">
      <w:pPr>
        <w:rPr>
          <w:sz w:val="24"/>
        </w:rPr>
      </w:pPr>
    </w:p>
    <w:p w:rsidR="008411ED" w:rsidRPr="00EA43F5" w:rsidRDefault="008411ED" w:rsidP="00B63FF7">
      <w:pPr>
        <w:rPr>
          <w:sz w:val="24"/>
        </w:rPr>
      </w:pPr>
    </w:p>
    <w:p w:rsidR="008411ED" w:rsidRPr="00EA43F5" w:rsidRDefault="008411ED" w:rsidP="00B63FF7">
      <w:pPr>
        <w:rPr>
          <w:sz w:val="24"/>
        </w:rPr>
      </w:pPr>
    </w:p>
    <w:p w:rsidR="008411ED" w:rsidRDefault="008411ED" w:rsidP="00B63FF7">
      <w:pPr>
        <w:rPr>
          <w:sz w:val="24"/>
        </w:rPr>
      </w:pPr>
    </w:p>
    <w:p w:rsidR="001C625D" w:rsidRPr="00EA43F5" w:rsidRDefault="001C625D" w:rsidP="00B63FF7">
      <w:pPr>
        <w:rPr>
          <w:sz w:val="24"/>
        </w:rPr>
      </w:pPr>
    </w:p>
    <w:p w:rsidR="008411ED" w:rsidRPr="00EA43F5" w:rsidRDefault="008411ED" w:rsidP="00B63FF7">
      <w:pPr>
        <w:rPr>
          <w:sz w:val="24"/>
        </w:rPr>
      </w:pPr>
    </w:p>
    <w:p w:rsidR="008411ED" w:rsidRPr="00EA43F5" w:rsidRDefault="008411ED" w:rsidP="00B63FF7">
      <w:pPr>
        <w:rPr>
          <w:sz w:val="24"/>
        </w:rPr>
      </w:pPr>
    </w:p>
    <w:p w:rsidR="007A5E5A" w:rsidRPr="00EA43F5" w:rsidRDefault="007A5E5A" w:rsidP="00B63FF7">
      <w:pPr>
        <w:rPr>
          <w:szCs w:val="21"/>
        </w:rPr>
      </w:pPr>
    </w:p>
    <w:p w:rsidR="008411ED" w:rsidRPr="00EA43F5" w:rsidRDefault="008411ED" w:rsidP="007A5E5A">
      <w:pPr>
        <w:jc w:val="center"/>
        <w:rPr>
          <w:szCs w:val="21"/>
        </w:rPr>
      </w:pPr>
      <w:r w:rsidRPr="00EA43F5">
        <w:rPr>
          <w:szCs w:val="21"/>
        </w:rPr>
        <w:t xml:space="preserve">   </w:t>
      </w:r>
      <w:r w:rsidRPr="00EA43F5">
        <w:rPr>
          <w:szCs w:val="21"/>
        </w:rPr>
        <w:t>图</w:t>
      </w:r>
      <w:r w:rsidRPr="00EA43F5">
        <w:rPr>
          <w:szCs w:val="21"/>
        </w:rPr>
        <w:t xml:space="preserve">3-2 </w:t>
      </w:r>
      <w:r w:rsidRPr="00EA43F5">
        <w:rPr>
          <w:szCs w:val="21"/>
        </w:rPr>
        <w:t>深圳福田潮间带冬季与夏季大型底栖动物物种数比较</w:t>
      </w:r>
    </w:p>
    <w:p w:rsidR="008411ED" w:rsidRPr="00EA43F5" w:rsidRDefault="00847F6F" w:rsidP="006626E9">
      <w:pPr>
        <w:pStyle w:val="3"/>
        <w:spacing w:before="120" w:after="0" w:line="400" w:lineRule="exact"/>
        <w:rPr>
          <w:sz w:val="24"/>
          <w:szCs w:val="24"/>
        </w:rPr>
      </w:pPr>
      <w:bookmarkStart w:id="21" w:name="_Toc358105027"/>
      <w:r w:rsidRPr="00EA43F5">
        <w:rPr>
          <w:color w:val="000000"/>
          <w:sz w:val="24"/>
          <w:szCs w:val="24"/>
        </w:rPr>
        <w:t xml:space="preserve">2. </w:t>
      </w:r>
      <w:r w:rsidR="008411ED" w:rsidRPr="00EA43F5">
        <w:rPr>
          <w:sz w:val="24"/>
          <w:szCs w:val="24"/>
        </w:rPr>
        <w:t>莫顿长尾虾、奇异稚齿虫和小头虫的分布</w:t>
      </w:r>
      <w:bookmarkEnd w:id="21"/>
    </w:p>
    <w:p w:rsidR="008411ED" w:rsidRPr="00EA43F5" w:rsidRDefault="008411ED" w:rsidP="003A15B1">
      <w:pPr>
        <w:spacing w:line="400" w:lineRule="exact"/>
        <w:ind w:firstLineChars="200" w:firstLine="480"/>
        <w:rPr>
          <w:sz w:val="24"/>
        </w:rPr>
      </w:pPr>
      <w:r w:rsidRPr="00EA43F5">
        <w:rPr>
          <w:sz w:val="24"/>
        </w:rPr>
        <w:t>2012</w:t>
      </w:r>
      <w:r w:rsidRPr="00EA43F5">
        <w:rPr>
          <w:sz w:val="24"/>
        </w:rPr>
        <w:t>年度莫顿长尾虾（</w:t>
      </w:r>
      <w:r w:rsidRPr="00EA43F5">
        <w:rPr>
          <w:i/>
          <w:kern w:val="0"/>
          <w:sz w:val="24"/>
        </w:rPr>
        <w:t>Apseudes mortoni</w:t>
      </w:r>
      <w:r w:rsidRPr="00EA43F5">
        <w:rPr>
          <w:sz w:val="24"/>
        </w:rPr>
        <w:t>）仅春季在池塘和</w:t>
      </w:r>
      <w:r w:rsidRPr="00EA43F5">
        <w:rPr>
          <w:sz w:val="24"/>
        </w:rPr>
        <w:t>H2</w:t>
      </w:r>
      <w:r w:rsidRPr="00EA43F5">
        <w:rPr>
          <w:kern w:val="0"/>
          <w:sz w:val="24"/>
        </w:rPr>
        <w:t>取样站、夏季在池塘</w:t>
      </w:r>
      <w:r w:rsidRPr="00EA43F5">
        <w:rPr>
          <w:sz w:val="24"/>
        </w:rPr>
        <w:t>取样站、秋季的池塘和</w:t>
      </w:r>
      <w:r w:rsidRPr="00EA43F5">
        <w:rPr>
          <w:sz w:val="24"/>
        </w:rPr>
        <w:t>F2</w:t>
      </w:r>
      <w:proofErr w:type="gramStart"/>
      <w:r w:rsidRPr="00EA43F5">
        <w:rPr>
          <w:sz w:val="24"/>
        </w:rPr>
        <w:t>取样站</w:t>
      </w:r>
      <w:proofErr w:type="gramEnd"/>
      <w:r w:rsidRPr="00EA43F5">
        <w:rPr>
          <w:sz w:val="24"/>
        </w:rPr>
        <w:t>采到，其它</w:t>
      </w:r>
      <w:proofErr w:type="gramStart"/>
      <w:r w:rsidRPr="00EA43F5">
        <w:rPr>
          <w:sz w:val="24"/>
        </w:rPr>
        <w:t>取样站</w:t>
      </w:r>
      <w:proofErr w:type="gramEnd"/>
      <w:r w:rsidRPr="00EA43F5">
        <w:rPr>
          <w:sz w:val="24"/>
        </w:rPr>
        <w:t>均没有采到。与</w:t>
      </w:r>
      <w:r w:rsidRPr="00EA43F5">
        <w:rPr>
          <w:sz w:val="24"/>
        </w:rPr>
        <w:t>2011</w:t>
      </w:r>
      <w:r w:rsidRPr="00EA43F5">
        <w:rPr>
          <w:sz w:val="24"/>
        </w:rPr>
        <w:t>年度同期比较，</w:t>
      </w:r>
      <w:r w:rsidRPr="00EA43F5">
        <w:rPr>
          <w:sz w:val="24"/>
        </w:rPr>
        <w:t>2012</w:t>
      </w:r>
      <w:r w:rsidRPr="00EA43F5">
        <w:rPr>
          <w:sz w:val="24"/>
        </w:rPr>
        <w:t>年度四个季度的莫顿长尾虾在更多的</w:t>
      </w:r>
      <w:proofErr w:type="gramStart"/>
      <w:r w:rsidRPr="00EA43F5">
        <w:rPr>
          <w:sz w:val="24"/>
        </w:rPr>
        <w:t>取样站</w:t>
      </w:r>
      <w:proofErr w:type="gramEnd"/>
      <w:r w:rsidRPr="00EA43F5">
        <w:rPr>
          <w:sz w:val="24"/>
        </w:rPr>
        <w:t>有采集到，但</w:t>
      </w:r>
      <w:r w:rsidRPr="00EA43F5">
        <w:rPr>
          <w:sz w:val="24"/>
        </w:rPr>
        <w:lastRenderedPageBreak/>
        <w:t>是总的密度和生物量均基本持平。</w:t>
      </w:r>
    </w:p>
    <w:p w:rsidR="008411ED" w:rsidRPr="00EA43F5" w:rsidRDefault="008411ED" w:rsidP="00D27832">
      <w:pPr>
        <w:spacing w:line="360" w:lineRule="auto"/>
      </w:pPr>
      <w:r w:rsidRPr="00EA43F5">
        <w:rPr>
          <w:szCs w:val="21"/>
        </w:rPr>
        <w:t>表</w:t>
      </w:r>
      <w:r w:rsidR="008339FB">
        <w:rPr>
          <w:rFonts w:hint="eastAsia"/>
          <w:szCs w:val="21"/>
        </w:rPr>
        <w:t>3-</w:t>
      </w:r>
      <w:r w:rsidRPr="00EA43F5">
        <w:rPr>
          <w:szCs w:val="21"/>
        </w:rPr>
        <w:t>1 2012</w:t>
      </w:r>
      <w:r w:rsidRPr="00EA43F5">
        <w:rPr>
          <w:szCs w:val="21"/>
        </w:rPr>
        <w:t>年度深圳福田潮间带各</w:t>
      </w:r>
      <w:proofErr w:type="gramStart"/>
      <w:r w:rsidRPr="00EA43F5">
        <w:rPr>
          <w:szCs w:val="21"/>
        </w:rPr>
        <w:t>取样站莫</w:t>
      </w:r>
      <w:proofErr w:type="gramEnd"/>
      <w:r w:rsidRPr="00EA43F5">
        <w:rPr>
          <w:szCs w:val="21"/>
        </w:rPr>
        <w:t>顿长尾虾的密度（</w:t>
      </w:r>
      <w:r w:rsidRPr="00EA43F5">
        <w:rPr>
          <w:szCs w:val="21"/>
        </w:rPr>
        <w:t>ind/m</w:t>
      </w:r>
      <w:r w:rsidRPr="00EA43F5">
        <w:rPr>
          <w:szCs w:val="21"/>
          <w:vertAlign w:val="superscript"/>
        </w:rPr>
        <w:t>2</w:t>
      </w:r>
      <w:r w:rsidRPr="00EA43F5">
        <w:rPr>
          <w:szCs w:val="21"/>
        </w:rPr>
        <w:t>）和</w:t>
      </w:r>
      <w:r w:rsidRPr="00EA43F5">
        <w:rPr>
          <w:color w:val="000000"/>
          <w:kern w:val="0"/>
          <w:szCs w:val="21"/>
        </w:rPr>
        <w:t>生物量</w:t>
      </w:r>
      <w:r w:rsidRPr="00EA43F5">
        <w:rPr>
          <w:color w:val="800080"/>
          <w:szCs w:val="21"/>
        </w:rPr>
        <w:t>（</w:t>
      </w:r>
      <w:r w:rsidRPr="00EA43F5">
        <w:rPr>
          <w:szCs w:val="21"/>
        </w:rPr>
        <w:t>g/m</w:t>
      </w:r>
      <w:r w:rsidRPr="00EA43F5">
        <w:rPr>
          <w:szCs w:val="21"/>
          <w:vertAlign w:val="superscript"/>
        </w:rPr>
        <w:t>2</w:t>
      </w:r>
      <w:r w:rsidRPr="00EA43F5">
        <w:rPr>
          <w:szCs w:val="21"/>
        </w:rPr>
        <w:t>）</w:t>
      </w:r>
    </w:p>
    <w:tbl>
      <w:tblPr>
        <w:tblW w:w="0" w:type="auto"/>
        <w:tblBorders>
          <w:top w:val="single" w:sz="4" w:space="0" w:color="000000"/>
          <w:left w:val="single" w:sz="2" w:space="0" w:color="000000"/>
          <w:bottom w:val="single" w:sz="4" w:space="0" w:color="000000"/>
        </w:tblBorders>
        <w:tblLayout w:type="fixed"/>
        <w:tblLook w:val="0000" w:firstRow="0" w:lastRow="0" w:firstColumn="0" w:lastColumn="0" w:noHBand="0" w:noVBand="0"/>
      </w:tblPr>
      <w:tblGrid>
        <w:gridCol w:w="707"/>
        <w:gridCol w:w="870"/>
        <w:gridCol w:w="975"/>
        <w:gridCol w:w="975"/>
        <w:gridCol w:w="1020"/>
        <w:gridCol w:w="945"/>
        <w:gridCol w:w="945"/>
        <w:gridCol w:w="750"/>
        <w:gridCol w:w="990"/>
      </w:tblGrid>
      <w:tr w:rsidR="008411ED" w:rsidRPr="00EA43F5" w:rsidTr="003A15B1">
        <w:trPr>
          <w:trHeight w:val="285"/>
        </w:trPr>
        <w:tc>
          <w:tcPr>
            <w:tcW w:w="707" w:type="dxa"/>
            <w:tcBorders>
              <w:top w:val="single" w:sz="12" w:space="0" w:color="000000" w:themeColor="text1"/>
              <w:left w:val="nil"/>
              <w:bottom w:val="nil"/>
            </w:tcBorders>
            <w:vAlign w:val="bottom"/>
          </w:tcPr>
          <w:p w:rsidR="008411ED" w:rsidRPr="00EA43F5" w:rsidRDefault="008411ED" w:rsidP="00BD6F7E">
            <w:pPr>
              <w:autoSpaceDN w:val="0"/>
              <w:jc w:val="left"/>
              <w:textAlignment w:val="bottom"/>
              <w:rPr>
                <w:color w:val="000000"/>
                <w:szCs w:val="21"/>
              </w:rPr>
            </w:pPr>
          </w:p>
        </w:tc>
        <w:tc>
          <w:tcPr>
            <w:tcW w:w="1845" w:type="dxa"/>
            <w:gridSpan w:val="2"/>
            <w:tcBorders>
              <w:top w:val="single" w:sz="12" w:space="0" w:color="000000" w:themeColor="text1"/>
              <w:bottom w:val="nil"/>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2012</w:t>
            </w:r>
            <w:r w:rsidRPr="00EA43F5">
              <w:rPr>
                <w:color w:val="000000"/>
                <w:szCs w:val="21"/>
              </w:rPr>
              <w:t>年</w:t>
            </w:r>
            <w:r w:rsidRPr="00EA43F5">
              <w:rPr>
                <w:color w:val="000000"/>
                <w:szCs w:val="21"/>
              </w:rPr>
              <w:t>4</w:t>
            </w:r>
            <w:r w:rsidRPr="00EA43F5">
              <w:rPr>
                <w:color w:val="000000"/>
                <w:szCs w:val="21"/>
              </w:rPr>
              <w:t>月</w:t>
            </w:r>
          </w:p>
        </w:tc>
        <w:tc>
          <w:tcPr>
            <w:tcW w:w="1995" w:type="dxa"/>
            <w:gridSpan w:val="2"/>
            <w:tcBorders>
              <w:top w:val="single" w:sz="12" w:space="0" w:color="000000" w:themeColor="text1"/>
              <w:bottom w:val="nil"/>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2012</w:t>
            </w:r>
            <w:r w:rsidRPr="00EA43F5">
              <w:rPr>
                <w:color w:val="000000"/>
                <w:szCs w:val="21"/>
              </w:rPr>
              <w:t>年</w:t>
            </w:r>
            <w:r w:rsidRPr="00EA43F5">
              <w:rPr>
                <w:color w:val="000000"/>
                <w:szCs w:val="21"/>
              </w:rPr>
              <w:t>7</w:t>
            </w:r>
            <w:r w:rsidRPr="00EA43F5">
              <w:rPr>
                <w:color w:val="000000"/>
                <w:szCs w:val="21"/>
              </w:rPr>
              <w:t>月</w:t>
            </w:r>
          </w:p>
        </w:tc>
        <w:tc>
          <w:tcPr>
            <w:tcW w:w="1890" w:type="dxa"/>
            <w:gridSpan w:val="2"/>
            <w:tcBorders>
              <w:top w:val="single" w:sz="12" w:space="0" w:color="000000" w:themeColor="text1"/>
              <w:bottom w:val="nil"/>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2012</w:t>
            </w:r>
            <w:r w:rsidRPr="00EA43F5">
              <w:rPr>
                <w:color w:val="000000"/>
                <w:szCs w:val="21"/>
              </w:rPr>
              <w:t>年</w:t>
            </w:r>
            <w:r w:rsidRPr="00EA43F5">
              <w:rPr>
                <w:color w:val="000000"/>
                <w:szCs w:val="21"/>
              </w:rPr>
              <w:t>10</w:t>
            </w:r>
            <w:r w:rsidRPr="00EA43F5">
              <w:rPr>
                <w:color w:val="000000"/>
                <w:szCs w:val="21"/>
              </w:rPr>
              <w:t>月</w:t>
            </w:r>
          </w:p>
        </w:tc>
        <w:tc>
          <w:tcPr>
            <w:tcW w:w="1740" w:type="dxa"/>
            <w:gridSpan w:val="2"/>
            <w:tcBorders>
              <w:top w:val="single" w:sz="12" w:space="0" w:color="000000" w:themeColor="text1"/>
              <w:bottom w:val="nil"/>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2013</w:t>
            </w:r>
            <w:r w:rsidRPr="00EA43F5">
              <w:rPr>
                <w:color w:val="000000"/>
                <w:szCs w:val="21"/>
              </w:rPr>
              <w:t>年</w:t>
            </w:r>
            <w:r w:rsidRPr="00EA43F5">
              <w:rPr>
                <w:color w:val="000000"/>
                <w:szCs w:val="21"/>
              </w:rPr>
              <w:t>1</w:t>
            </w:r>
            <w:r w:rsidRPr="00EA43F5">
              <w:rPr>
                <w:color w:val="000000"/>
                <w:szCs w:val="21"/>
              </w:rPr>
              <w:t>月</w:t>
            </w:r>
          </w:p>
        </w:tc>
      </w:tr>
      <w:tr w:rsidR="008411ED" w:rsidRPr="00EA43F5" w:rsidTr="003A15B1">
        <w:trPr>
          <w:trHeight w:val="285"/>
        </w:trPr>
        <w:tc>
          <w:tcPr>
            <w:tcW w:w="707" w:type="dxa"/>
            <w:tcBorders>
              <w:top w:val="nil"/>
              <w:left w:val="nil"/>
              <w:bottom w:val="single" w:sz="8" w:space="0" w:color="000000" w:themeColor="text1"/>
            </w:tcBorders>
            <w:vAlign w:val="bottom"/>
          </w:tcPr>
          <w:p w:rsidR="008411ED" w:rsidRPr="00EA43F5" w:rsidRDefault="008411ED" w:rsidP="00BD6F7E">
            <w:pPr>
              <w:autoSpaceDN w:val="0"/>
              <w:jc w:val="center"/>
              <w:textAlignment w:val="bottom"/>
              <w:rPr>
                <w:color w:val="000000"/>
                <w:szCs w:val="21"/>
              </w:rPr>
            </w:pPr>
          </w:p>
        </w:tc>
        <w:tc>
          <w:tcPr>
            <w:tcW w:w="870" w:type="dxa"/>
            <w:tcBorders>
              <w:top w:val="nil"/>
              <w:bottom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密度</w:t>
            </w:r>
          </w:p>
        </w:tc>
        <w:tc>
          <w:tcPr>
            <w:tcW w:w="975" w:type="dxa"/>
            <w:tcBorders>
              <w:top w:val="nil"/>
              <w:bottom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生物量</w:t>
            </w:r>
          </w:p>
        </w:tc>
        <w:tc>
          <w:tcPr>
            <w:tcW w:w="975" w:type="dxa"/>
            <w:tcBorders>
              <w:top w:val="nil"/>
              <w:bottom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密度</w:t>
            </w:r>
          </w:p>
        </w:tc>
        <w:tc>
          <w:tcPr>
            <w:tcW w:w="1020" w:type="dxa"/>
            <w:tcBorders>
              <w:top w:val="nil"/>
              <w:bottom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生物量</w:t>
            </w:r>
          </w:p>
        </w:tc>
        <w:tc>
          <w:tcPr>
            <w:tcW w:w="945" w:type="dxa"/>
            <w:tcBorders>
              <w:top w:val="nil"/>
              <w:bottom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密度</w:t>
            </w:r>
          </w:p>
        </w:tc>
        <w:tc>
          <w:tcPr>
            <w:tcW w:w="945" w:type="dxa"/>
            <w:tcBorders>
              <w:top w:val="nil"/>
              <w:bottom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生物量</w:t>
            </w:r>
          </w:p>
        </w:tc>
        <w:tc>
          <w:tcPr>
            <w:tcW w:w="750" w:type="dxa"/>
            <w:tcBorders>
              <w:top w:val="nil"/>
              <w:bottom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密度</w:t>
            </w:r>
          </w:p>
        </w:tc>
        <w:tc>
          <w:tcPr>
            <w:tcW w:w="990" w:type="dxa"/>
            <w:tcBorders>
              <w:top w:val="nil"/>
              <w:bottom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生物量</w:t>
            </w:r>
          </w:p>
        </w:tc>
      </w:tr>
      <w:tr w:rsidR="008411ED" w:rsidRPr="00EA43F5" w:rsidTr="003A15B1">
        <w:trPr>
          <w:trHeight w:val="285"/>
        </w:trPr>
        <w:tc>
          <w:tcPr>
            <w:tcW w:w="707" w:type="dxa"/>
            <w:tcBorders>
              <w:top w:val="single" w:sz="8" w:space="0" w:color="000000" w:themeColor="text1"/>
              <w:left w:val="nil"/>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池塘</w:t>
            </w:r>
          </w:p>
        </w:tc>
        <w:tc>
          <w:tcPr>
            <w:tcW w:w="870" w:type="dxa"/>
            <w:tcBorders>
              <w:top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11388</w:t>
            </w:r>
          </w:p>
        </w:tc>
        <w:tc>
          <w:tcPr>
            <w:tcW w:w="975" w:type="dxa"/>
            <w:tcBorders>
              <w:top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101.96 </w:t>
            </w:r>
          </w:p>
        </w:tc>
        <w:tc>
          <w:tcPr>
            <w:tcW w:w="975" w:type="dxa"/>
            <w:tcBorders>
              <w:top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250.00 </w:t>
            </w:r>
          </w:p>
        </w:tc>
        <w:tc>
          <w:tcPr>
            <w:tcW w:w="1020" w:type="dxa"/>
            <w:tcBorders>
              <w:top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1.17 </w:t>
            </w:r>
          </w:p>
        </w:tc>
        <w:tc>
          <w:tcPr>
            <w:tcW w:w="945" w:type="dxa"/>
            <w:tcBorders>
              <w:top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5625.0</w:t>
            </w:r>
          </w:p>
        </w:tc>
        <w:tc>
          <w:tcPr>
            <w:tcW w:w="945" w:type="dxa"/>
            <w:tcBorders>
              <w:top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1275.0</w:t>
            </w:r>
          </w:p>
        </w:tc>
        <w:tc>
          <w:tcPr>
            <w:tcW w:w="750" w:type="dxa"/>
            <w:tcBorders>
              <w:top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90" w:type="dxa"/>
            <w:tcBorders>
              <w:top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r>
      <w:tr w:rsidR="008411ED" w:rsidRPr="00EA43F5" w:rsidTr="00BD6F7E">
        <w:trPr>
          <w:trHeight w:val="285"/>
        </w:trPr>
        <w:tc>
          <w:tcPr>
            <w:tcW w:w="707" w:type="dxa"/>
            <w:tcBorders>
              <w:left w:val="nil"/>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A1</w:t>
            </w:r>
          </w:p>
        </w:tc>
        <w:tc>
          <w:tcPr>
            <w:tcW w:w="87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w:t>
            </w:r>
          </w:p>
        </w:tc>
        <w:tc>
          <w:tcPr>
            <w:tcW w:w="97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w:t>
            </w:r>
          </w:p>
        </w:tc>
        <w:tc>
          <w:tcPr>
            <w:tcW w:w="97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102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4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4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75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9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r>
      <w:tr w:rsidR="008411ED" w:rsidRPr="00EA43F5" w:rsidTr="00BD6F7E">
        <w:trPr>
          <w:trHeight w:val="285"/>
        </w:trPr>
        <w:tc>
          <w:tcPr>
            <w:tcW w:w="707" w:type="dxa"/>
            <w:tcBorders>
              <w:left w:val="nil"/>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A2</w:t>
            </w:r>
          </w:p>
        </w:tc>
        <w:tc>
          <w:tcPr>
            <w:tcW w:w="87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w:t>
            </w:r>
          </w:p>
        </w:tc>
        <w:tc>
          <w:tcPr>
            <w:tcW w:w="97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w:t>
            </w:r>
          </w:p>
        </w:tc>
        <w:tc>
          <w:tcPr>
            <w:tcW w:w="97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102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4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4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75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9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r>
      <w:tr w:rsidR="008411ED" w:rsidRPr="00EA43F5" w:rsidTr="00BD6F7E">
        <w:trPr>
          <w:trHeight w:val="285"/>
        </w:trPr>
        <w:tc>
          <w:tcPr>
            <w:tcW w:w="707" w:type="dxa"/>
            <w:tcBorders>
              <w:left w:val="nil"/>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A3</w:t>
            </w:r>
          </w:p>
        </w:tc>
        <w:tc>
          <w:tcPr>
            <w:tcW w:w="87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w:t>
            </w:r>
          </w:p>
        </w:tc>
        <w:tc>
          <w:tcPr>
            <w:tcW w:w="97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w:t>
            </w:r>
          </w:p>
        </w:tc>
        <w:tc>
          <w:tcPr>
            <w:tcW w:w="97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102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4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4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75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9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r>
      <w:tr w:rsidR="008411ED" w:rsidRPr="00EA43F5" w:rsidTr="00BD6F7E">
        <w:trPr>
          <w:trHeight w:val="285"/>
        </w:trPr>
        <w:tc>
          <w:tcPr>
            <w:tcW w:w="707" w:type="dxa"/>
            <w:tcBorders>
              <w:left w:val="nil"/>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H1</w:t>
            </w:r>
          </w:p>
        </w:tc>
        <w:tc>
          <w:tcPr>
            <w:tcW w:w="87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7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7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102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4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4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75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9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r>
      <w:tr w:rsidR="008411ED" w:rsidRPr="00EA43F5" w:rsidTr="00BD6F7E">
        <w:trPr>
          <w:trHeight w:val="285"/>
        </w:trPr>
        <w:tc>
          <w:tcPr>
            <w:tcW w:w="707" w:type="dxa"/>
            <w:tcBorders>
              <w:left w:val="nil"/>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H2</w:t>
            </w:r>
          </w:p>
        </w:tc>
        <w:tc>
          <w:tcPr>
            <w:tcW w:w="87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25.48 </w:t>
            </w:r>
          </w:p>
        </w:tc>
        <w:tc>
          <w:tcPr>
            <w:tcW w:w="97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0.03 </w:t>
            </w:r>
          </w:p>
        </w:tc>
        <w:tc>
          <w:tcPr>
            <w:tcW w:w="97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102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4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4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75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9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r>
      <w:tr w:rsidR="008411ED" w:rsidRPr="00EA43F5" w:rsidTr="00BD6F7E">
        <w:trPr>
          <w:trHeight w:val="285"/>
        </w:trPr>
        <w:tc>
          <w:tcPr>
            <w:tcW w:w="707" w:type="dxa"/>
            <w:tcBorders>
              <w:left w:val="nil"/>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H3</w:t>
            </w:r>
          </w:p>
        </w:tc>
        <w:tc>
          <w:tcPr>
            <w:tcW w:w="87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7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7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102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4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4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75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9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r>
      <w:tr w:rsidR="008411ED" w:rsidRPr="00EA43F5" w:rsidTr="00BD6F7E">
        <w:trPr>
          <w:trHeight w:val="285"/>
        </w:trPr>
        <w:tc>
          <w:tcPr>
            <w:tcW w:w="707" w:type="dxa"/>
            <w:tcBorders>
              <w:left w:val="nil"/>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F1</w:t>
            </w:r>
          </w:p>
        </w:tc>
        <w:tc>
          <w:tcPr>
            <w:tcW w:w="87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7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7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102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4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4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75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9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r>
      <w:tr w:rsidR="008411ED" w:rsidRPr="00EA43F5" w:rsidTr="003A15B1">
        <w:trPr>
          <w:trHeight w:val="285"/>
        </w:trPr>
        <w:tc>
          <w:tcPr>
            <w:tcW w:w="707" w:type="dxa"/>
            <w:tcBorders>
              <w:left w:val="nil"/>
              <w:bottom w:val="nil"/>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F2</w:t>
            </w:r>
          </w:p>
        </w:tc>
        <w:tc>
          <w:tcPr>
            <w:tcW w:w="870" w:type="dxa"/>
            <w:tcBorders>
              <w:bottom w:val="nil"/>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75" w:type="dxa"/>
            <w:tcBorders>
              <w:bottom w:val="nil"/>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75" w:type="dxa"/>
            <w:tcBorders>
              <w:bottom w:val="nil"/>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1020" w:type="dxa"/>
            <w:tcBorders>
              <w:bottom w:val="nil"/>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45" w:type="dxa"/>
            <w:tcBorders>
              <w:bottom w:val="nil"/>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25.00 </w:t>
            </w:r>
          </w:p>
        </w:tc>
        <w:tc>
          <w:tcPr>
            <w:tcW w:w="945" w:type="dxa"/>
            <w:tcBorders>
              <w:bottom w:val="nil"/>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0.03 </w:t>
            </w:r>
          </w:p>
        </w:tc>
        <w:tc>
          <w:tcPr>
            <w:tcW w:w="750" w:type="dxa"/>
            <w:tcBorders>
              <w:bottom w:val="nil"/>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90" w:type="dxa"/>
            <w:tcBorders>
              <w:bottom w:val="nil"/>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r>
      <w:tr w:rsidR="008411ED" w:rsidRPr="00EA43F5" w:rsidTr="003A15B1">
        <w:trPr>
          <w:trHeight w:val="285"/>
        </w:trPr>
        <w:tc>
          <w:tcPr>
            <w:tcW w:w="707" w:type="dxa"/>
            <w:tcBorders>
              <w:top w:val="nil"/>
              <w:left w:val="nil"/>
              <w:bottom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F3</w:t>
            </w:r>
          </w:p>
        </w:tc>
        <w:tc>
          <w:tcPr>
            <w:tcW w:w="870" w:type="dxa"/>
            <w:tcBorders>
              <w:top w:val="nil"/>
              <w:bottom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75" w:type="dxa"/>
            <w:tcBorders>
              <w:top w:val="nil"/>
              <w:bottom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75" w:type="dxa"/>
            <w:tcBorders>
              <w:top w:val="nil"/>
              <w:bottom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1020" w:type="dxa"/>
            <w:tcBorders>
              <w:top w:val="nil"/>
              <w:bottom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45" w:type="dxa"/>
            <w:tcBorders>
              <w:top w:val="nil"/>
              <w:bottom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45" w:type="dxa"/>
            <w:tcBorders>
              <w:top w:val="nil"/>
              <w:bottom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750" w:type="dxa"/>
            <w:tcBorders>
              <w:top w:val="nil"/>
              <w:bottom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90" w:type="dxa"/>
            <w:tcBorders>
              <w:top w:val="nil"/>
              <w:bottom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r>
    </w:tbl>
    <w:p w:rsidR="008411ED" w:rsidRDefault="008411ED" w:rsidP="00387468">
      <w:pPr>
        <w:rPr>
          <w:sz w:val="24"/>
        </w:rPr>
      </w:pPr>
    </w:p>
    <w:p w:rsidR="00D4171D" w:rsidRPr="00EA43F5" w:rsidRDefault="00D4171D" w:rsidP="00387468">
      <w:pPr>
        <w:rPr>
          <w:sz w:val="24"/>
        </w:rPr>
      </w:pPr>
    </w:p>
    <w:p w:rsidR="008411ED" w:rsidRPr="00EA43F5" w:rsidRDefault="008411ED" w:rsidP="00D27832">
      <w:pPr>
        <w:spacing w:line="360" w:lineRule="auto"/>
        <w:rPr>
          <w:szCs w:val="21"/>
        </w:rPr>
      </w:pPr>
      <w:r w:rsidRPr="00EA43F5">
        <w:rPr>
          <w:szCs w:val="21"/>
        </w:rPr>
        <w:t>表</w:t>
      </w:r>
      <w:r w:rsidR="008339FB">
        <w:rPr>
          <w:rFonts w:hint="eastAsia"/>
          <w:szCs w:val="21"/>
        </w:rPr>
        <w:t>3-</w:t>
      </w:r>
      <w:r w:rsidRPr="00EA43F5">
        <w:rPr>
          <w:szCs w:val="21"/>
        </w:rPr>
        <w:t>2 2011</w:t>
      </w:r>
      <w:r w:rsidRPr="00EA43F5">
        <w:rPr>
          <w:szCs w:val="21"/>
        </w:rPr>
        <w:t>年度深圳福田潮间带各</w:t>
      </w:r>
      <w:proofErr w:type="gramStart"/>
      <w:r w:rsidRPr="00EA43F5">
        <w:rPr>
          <w:szCs w:val="21"/>
        </w:rPr>
        <w:t>取样站莫</w:t>
      </w:r>
      <w:proofErr w:type="gramEnd"/>
      <w:r w:rsidRPr="00EA43F5">
        <w:rPr>
          <w:szCs w:val="21"/>
        </w:rPr>
        <w:t>顿长尾虾的密度（</w:t>
      </w:r>
      <w:r w:rsidRPr="00EA43F5">
        <w:rPr>
          <w:szCs w:val="21"/>
        </w:rPr>
        <w:t>ind/m</w:t>
      </w:r>
      <w:r w:rsidRPr="00EA43F5">
        <w:rPr>
          <w:szCs w:val="21"/>
          <w:vertAlign w:val="superscript"/>
        </w:rPr>
        <w:t>2</w:t>
      </w:r>
      <w:r w:rsidRPr="00EA43F5">
        <w:rPr>
          <w:szCs w:val="21"/>
        </w:rPr>
        <w:t>）和</w:t>
      </w:r>
      <w:r w:rsidRPr="00EA43F5">
        <w:rPr>
          <w:color w:val="000000"/>
          <w:kern w:val="0"/>
          <w:szCs w:val="21"/>
        </w:rPr>
        <w:t>生物量</w:t>
      </w:r>
      <w:r w:rsidRPr="00EA43F5">
        <w:rPr>
          <w:color w:val="800080"/>
          <w:szCs w:val="21"/>
        </w:rPr>
        <w:t>（</w:t>
      </w:r>
      <w:r w:rsidRPr="00EA43F5">
        <w:rPr>
          <w:szCs w:val="21"/>
        </w:rPr>
        <w:t>g/m</w:t>
      </w:r>
      <w:r w:rsidRPr="00EA43F5">
        <w:rPr>
          <w:szCs w:val="21"/>
          <w:vertAlign w:val="superscript"/>
        </w:rPr>
        <w:t>2</w:t>
      </w:r>
      <w:r w:rsidRPr="00EA43F5">
        <w:rPr>
          <w:szCs w:val="21"/>
        </w:rPr>
        <w:t>）</w:t>
      </w:r>
    </w:p>
    <w:tbl>
      <w:tblPr>
        <w:tblW w:w="0" w:type="auto"/>
        <w:tblInd w:w="108" w:type="dxa"/>
        <w:tblLayout w:type="fixed"/>
        <w:tblLook w:val="0000" w:firstRow="0" w:lastRow="0" w:firstColumn="0" w:lastColumn="0" w:noHBand="0" w:noVBand="0"/>
      </w:tblPr>
      <w:tblGrid>
        <w:gridCol w:w="900"/>
        <w:gridCol w:w="720"/>
        <w:gridCol w:w="1006"/>
        <w:gridCol w:w="794"/>
        <w:gridCol w:w="1098"/>
        <w:gridCol w:w="702"/>
        <w:gridCol w:w="962"/>
        <w:gridCol w:w="838"/>
        <w:gridCol w:w="1029"/>
      </w:tblGrid>
      <w:tr w:rsidR="008411ED" w:rsidRPr="00EA43F5" w:rsidTr="003A15B1">
        <w:trPr>
          <w:trHeight w:val="285"/>
        </w:trPr>
        <w:tc>
          <w:tcPr>
            <w:tcW w:w="900" w:type="dxa"/>
            <w:tcBorders>
              <w:top w:val="single" w:sz="12" w:space="0" w:color="0D0D0D" w:themeColor="text1" w:themeTint="F2"/>
              <w:left w:val="nil"/>
              <w:bottom w:val="nil"/>
              <w:right w:val="nil"/>
            </w:tcBorders>
            <w:vAlign w:val="bottom"/>
          </w:tcPr>
          <w:p w:rsidR="008411ED" w:rsidRPr="00EA43F5" w:rsidRDefault="008411ED" w:rsidP="00BD6F7E">
            <w:pPr>
              <w:widowControl/>
              <w:jc w:val="left"/>
              <w:rPr>
                <w:bCs/>
                <w:kern w:val="0"/>
                <w:szCs w:val="21"/>
              </w:rPr>
            </w:pPr>
          </w:p>
        </w:tc>
        <w:tc>
          <w:tcPr>
            <w:tcW w:w="1726" w:type="dxa"/>
            <w:gridSpan w:val="2"/>
            <w:tcBorders>
              <w:top w:val="single" w:sz="12" w:space="0" w:color="0D0D0D" w:themeColor="text1" w:themeTint="F2"/>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2011</w:t>
            </w:r>
            <w:r w:rsidRPr="00EA43F5">
              <w:rPr>
                <w:bCs/>
                <w:kern w:val="0"/>
                <w:szCs w:val="21"/>
              </w:rPr>
              <w:t>年</w:t>
            </w:r>
            <w:r w:rsidRPr="00EA43F5">
              <w:rPr>
                <w:bCs/>
                <w:kern w:val="0"/>
                <w:szCs w:val="21"/>
              </w:rPr>
              <w:t>4</w:t>
            </w:r>
            <w:r w:rsidRPr="00EA43F5">
              <w:rPr>
                <w:bCs/>
                <w:kern w:val="0"/>
                <w:szCs w:val="21"/>
              </w:rPr>
              <w:t>月</w:t>
            </w:r>
          </w:p>
        </w:tc>
        <w:tc>
          <w:tcPr>
            <w:tcW w:w="1892" w:type="dxa"/>
            <w:gridSpan w:val="2"/>
            <w:tcBorders>
              <w:top w:val="single" w:sz="12" w:space="0" w:color="0D0D0D" w:themeColor="text1" w:themeTint="F2"/>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2011</w:t>
            </w:r>
            <w:r w:rsidRPr="00EA43F5">
              <w:rPr>
                <w:bCs/>
                <w:kern w:val="0"/>
                <w:szCs w:val="21"/>
              </w:rPr>
              <w:t>年</w:t>
            </w:r>
            <w:r w:rsidRPr="00EA43F5">
              <w:rPr>
                <w:bCs/>
                <w:kern w:val="0"/>
                <w:szCs w:val="21"/>
              </w:rPr>
              <w:t>7</w:t>
            </w:r>
            <w:r w:rsidRPr="00EA43F5">
              <w:rPr>
                <w:bCs/>
                <w:kern w:val="0"/>
                <w:szCs w:val="21"/>
              </w:rPr>
              <w:t>月</w:t>
            </w:r>
          </w:p>
        </w:tc>
        <w:tc>
          <w:tcPr>
            <w:tcW w:w="1664" w:type="dxa"/>
            <w:gridSpan w:val="2"/>
            <w:tcBorders>
              <w:top w:val="single" w:sz="12" w:space="0" w:color="0D0D0D" w:themeColor="text1" w:themeTint="F2"/>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2011</w:t>
            </w:r>
            <w:r w:rsidRPr="00EA43F5">
              <w:rPr>
                <w:bCs/>
                <w:kern w:val="0"/>
                <w:szCs w:val="21"/>
              </w:rPr>
              <w:t>年</w:t>
            </w:r>
            <w:r w:rsidRPr="00EA43F5">
              <w:rPr>
                <w:bCs/>
                <w:kern w:val="0"/>
                <w:szCs w:val="21"/>
              </w:rPr>
              <w:t>10</w:t>
            </w:r>
            <w:r w:rsidRPr="00EA43F5">
              <w:rPr>
                <w:bCs/>
                <w:kern w:val="0"/>
                <w:szCs w:val="21"/>
              </w:rPr>
              <w:t>月</w:t>
            </w:r>
          </w:p>
        </w:tc>
        <w:tc>
          <w:tcPr>
            <w:tcW w:w="1867" w:type="dxa"/>
            <w:gridSpan w:val="2"/>
            <w:tcBorders>
              <w:top w:val="single" w:sz="12" w:space="0" w:color="0D0D0D" w:themeColor="text1" w:themeTint="F2"/>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2012</w:t>
            </w:r>
            <w:r w:rsidRPr="00EA43F5">
              <w:rPr>
                <w:bCs/>
                <w:kern w:val="0"/>
                <w:szCs w:val="21"/>
              </w:rPr>
              <w:t>年</w:t>
            </w:r>
            <w:r w:rsidRPr="00EA43F5">
              <w:rPr>
                <w:bCs/>
                <w:kern w:val="0"/>
                <w:szCs w:val="21"/>
              </w:rPr>
              <w:t>1</w:t>
            </w:r>
            <w:r w:rsidRPr="00EA43F5">
              <w:rPr>
                <w:bCs/>
                <w:kern w:val="0"/>
                <w:szCs w:val="21"/>
              </w:rPr>
              <w:t>月</w:t>
            </w:r>
          </w:p>
        </w:tc>
      </w:tr>
      <w:tr w:rsidR="008411ED" w:rsidRPr="00EA43F5" w:rsidTr="003A15B1">
        <w:trPr>
          <w:trHeight w:val="285"/>
        </w:trPr>
        <w:tc>
          <w:tcPr>
            <w:tcW w:w="900" w:type="dxa"/>
            <w:tcBorders>
              <w:top w:val="nil"/>
              <w:left w:val="nil"/>
              <w:bottom w:val="single" w:sz="8" w:space="0" w:color="0D0D0D" w:themeColor="text1" w:themeTint="F2"/>
              <w:right w:val="nil"/>
            </w:tcBorders>
            <w:vAlign w:val="bottom"/>
          </w:tcPr>
          <w:p w:rsidR="008411ED" w:rsidRPr="00EA43F5" w:rsidRDefault="008411ED" w:rsidP="00BD6F7E">
            <w:pPr>
              <w:widowControl/>
              <w:jc w:val="center"/>
              <w:rPr>
                <w:bCs/>
                <w:kern w:val="0"/>
                <w:szCs w:val="21"/>
              </w:rPr>
            </w:pPr>
          </w:p>
        </w:tc>
        <w:tc>
          <w:tcPr>
            <w:tcW w:w="720" w:type="dxa"/>
            <w:tcBorders>
              <w:top w:val="nil"/>
              <w:left w:val="nil"/>
              <w:bottom w:val="single" w:sz="8" w:space="0" w:color="0D0D0D" w:themeColor="text1" w:themeTint="F2"/>
              <w:right w:val="nil"/>
            </w:tcBorders>
            <w:vAlign w:val="bottom"/>
          </w:tcPr>
          <w:p w:rsidR="008411ED" w:rsidRPr="00EA43F5" w:rsidRDefault="008411ED" w:rsidP="00BD6F7E">
            <w:pPr>
              <w:widowControl/>
              <w:jc w:val="center"/>
              <w:rPr>
                <w:bCs/>
                <w:kern w:val="0"/>
                <w:szCs w:val="21"/>
              </w:rPr>
            </w:pPr>
            <w:r w:rsidRPr="00EA43F5">
              <w:rPr>
                <w:bCs/>
                <w:kern w:val="0"/>
                <w:szCs w:val="21"/>
              </w:rPr>
              <w:t>密度</w:t>
            </w:r>
          </w:p>
        </w:tc>
        <w:tc>
          <w:tcPr>
            <w:tcW w:w="1006" w:type="dxa"/>
            <w:tcBorders>
              <w:top w:val="nil"/>
              <w:left w:val="nil"/>
              <w:bottom w:val="single" w:sz="8" w:space="0" w:color="0D0D0D" w:themeColor="text1" w:themeTint="F2"/>
              <w:right w:val="nil"/>
            </w:tcBorders>
            <w:vAlign w:val="bottom"/>
          </w:tcPr>
          <w:p w:rsidR="008411ED" w:rsidRPr="00EA43F5" w:rsidRDefault="008411ED" w:rsidP="00BD6F7E">
            <w:pPr>
              <w:widowControl/>
              <w:jc w:val="center"/>
              <w:rPr>
                <w:bCs/>
                <w:kern w:val="0"/>
                <w:szCs w:val="21"/>
              </w:rPr>
            </w:pPr>
            <w:r w:rsidRPr="00EA43F5">
              <w:rPr>
                <w:bCs/>
                <w:kern w:val="0"/>
                <w:szCs w:val="21"/>
              </w:rPr>
              <w:t>生物量</w:t>
            </w:r>
          </w:p>
        </w:tc>
        <w:tc>
          <w:tcPr>
            <w:tcW w:w="794" w:type="dxa"/>
            <w:tcBorders>
              <w:top w:val="nil"/>
              <w:left w:val="nil"/>
              <w:bottom w:val="single" w:sz="8" w:space="0" w:color="0D0D0D" w:themeColor="text1" w:themeTint="F2"/>
              <w:right w:val="nil"/>
            </w:tcBorders>
            <w:vAlign w:val="bottom"/>
          </w:tcPr>
          <w:p w:rsidR="008411ED" w:rsidRPr="00EA43F5" w:rsidRDefault="008411ED" w:rsidP="00BD6F7E">
            <w:pPr>
              <w:widowControl/>
              <w:jc w:val="center"/>
              <w:rPr>
                <w:bCs/>
                <w:kern w:val="0"/>
                <w:szCs w:val="21"/>
              </w:rPr>
            </w:pPr>
            <w:r w:rsidRPr="00EA43F5">
              <w:rPr>
                <w:bCs/>
                <w:kern w:val="0"/>
                <w:szCs w:val="21"/>
              </w:rPr>
              <w:t>密度</w:t>
            </w:r>
          </w:p>
        </w:tc>
        <w:tc>
          <w:tcPr>
            <w:tcW w:w="1098" w:type="dxa"/>
            <w:tcBorders>
              <w:top w:val="nil"/>
              <w:left w:val="nil"/>
              <w:bottom w:val="single" w:sz="8" w:space="0" w:color="0D0D0D" w:themeColor="text1" w:themeTint="F2"/>
              <w:right w:val="nil"/>
            </w:tcBorders>
            <w:vAlign w:val="bottom"/>
          </w:tcPr>
          <w:p w:rsidR="008411ED" w:rsidRPr="00EA43F5" w:rsidRDefault="008411ED" w:rsidP="00BD6F7E">
            <w:pPr>
              <w:widowControl/>
              <w:jc w:val="center"/>
              <w:rPr>
                <w:bCs/>
                <w:kern w:val="0"/>
                <w:szCs w:val="21"/>
              </w:rPr>
            </w:pPr>
            <w:r w:rsidRPr="00EA43F5">
              <w:rPr>
                <w:bCs/>
                <w:kern w:val="0"/>
                <w:szCs w:val="21"/>
              </w:rPr>
              <w:t>生物量</w:t>
            </w:r>
          </w:p>
        </w:tc>
        <w:tc>
          <w:tcPr>
            <w:tcW w:w="702" w:type="dxa"/>
            <w:tcBorders>
              <w:top w:val="nil"/>
              <w:left w:val="nil"/>
              <w:bottom w:val="single" w:sz="8" w:space="0" w:color="0D0D0D" w:themeColor="text1" w:themeTint="F2"/>
              <w:right w:val="nil"/>
            </w:tcBorders>
            <w:vAlign w:val="bottom"/>
          </w:tcPr>
          <w:p w:rsidR="008411ED" w:rsidRPr="00EA43F5" w:rsidRDefault="008411ED" w:rsidP="00BD6F7E">
            <w:pPr>
              <w:widowControl/>
              <w:jc w:val="center"/>
              <w:rPr>
                <w:bCs/>
                <w:kern w:val="0"/>
                <w:szCs w:val="21"/>
              </w:rPr>
            </w:pPr>
            <w:r w:rsidRPr="00EA43F5">
              <w:rPr>
                <w:bCs/>
                <w:kern w:val="0"/>
                <w:szCs w:val="21"/>
              </w:rPr>
              <w:t>密度</w:t>
            </w:r>
          </w:p>
        </w:tc>
        <w:tc>
          <w:tcPr>
            <w:tcW w:w="962" w:type="dxa"/>
            <w:tcBorders>
              <w:top w:val="nil"/>
              <w:left w:val="nil"/>
              <w:bottom w:val="single" w:sz="8" w:space="0" w:color="0D0D0D" w:themeColor="text1" w:themeTint="F2"/>
              <w:right w:val="nil"/>
            </w:tcBorders>
            <w:vAlign w:val="bottom"/>
          </w:tcPr>
          <w:p w:rsidR="008411ED" w:rsidRPr="00EA43F5" w:rsidRDefault="008411ED" w:rsidP="00BD6F7E">
            <w:pPr>
              <w:widowControl/>
              <w:jc w:val="center"/>
              <w:rPr>
                <w:bCs/>
                <w:kern w:val="0"/>
                <w:szCs w:val="21"/>
              </w:rPr>
            </w:pPr>
            <w:r w:rsidRPr="00EA43F5">
              <w:rPr>
                <w:bCs/>
                <w:kern w:val="0"/>
                <w:szCs w:val="21"/>
              </w:rPr>
              <w:t>生物量</w:t>
            </w:r>
          </w:p>
        </w:tc>
        <w:tc>
          <w:tcPr>
            <w:tcW w:w="838" w:type="dxa"/>
            <w:tcBorders>
              <w:top w:val="nil"/>
              <w:left w:val="nil"/>
              <w:bottom w:val="single" w:sz="8" w:space="0" w:color="0D0D0D" w:themeColor="text1" w:themeTint="F2"/>
              <w:right w:val="nil"/>
            </w:tcBorders>
            <w:vAlign w:val="bottom"/>
          </w:tcPr>
          <w:p w:rsidR="008411ED" w:rsidRPr="00EA43F5" w:rsidRDefault="008411ED" w:rsidP="00BD6F7E">
            <w:pPr>
              <w:widowControl/>
              <w:jc w:val="center"/>
              <w:rPr>
                <w:bCs/>
                <w:kern w:val="0"/>
                <w:szCs w:val="21"/>
              </w:rPr>
            </w:pPr>
            <w:r w:rsidRPr="00EA43F5">
              <w:rPr>
                <w:bCs/>
                <w:kern w:val="0"/>
                <w:szCs w:val="21"/>
              </w:rPr>
              <w:t>密度</w:t>
            </w:r>
          </w:p>
        </w:tc>
        <w:tc>
          <w:tcPr>
            <w:tcW w:w="1029" w:type="dxa"/>
            <w:tcBorders>
              <w:top w:val="nil"/>
              <w:left w:val="nil"/>
              <w:bottom w:val="single" w:sz="8" w:space="0" w:color="0D0D0D" w:themeColor="text1" w:themeTint="F2"/>
              <w:right w:val="nil"/>
            </w:tcBorders>
            <w:vAlign w:val="bottom"/>
          </w:tcPr>
          <w:p w:rsidR="008411ED" w:rsidRPr="00EA43F5" w:rsidRDefault="008411ED" w:rsidP="00BD6F7E">
            <w:pPr>
              <w:widowControl/>
              <w:jc w:val="center"/>
              <w:rPr>
                <w:bCs/>
                <w:kern w:val="0"/>
                <w:szCs w:val="21"/>
              </w:rPr>
            </w:pPr>
            <w:r w:rsidRPr="00EA43F5">
              <w:rPr>
                <w:bCs/>
                <w:kern w:val="0"/>
                <w:szCs w:val="21"/>
              </w:rPr>
              <w:t>生物量</w:t>
            </w:r>
          </w:p>
        </w:tc>
      </w:tr>
      <w:tr w:rsidR="008411ED" w:rsidRPr="00EA43F5" w:rsidTr="003A15B1">
        <w:trPr>
          <w:trHeight w:val="285"/>
        </w:trPr>
        <w:tc>
          <w:tcPr>
            <w:tcW w:w="900" w:type="dxa"/>
            <w:tcBorders>
              <w:top w:val="single" w:sz="8" w:space="0" w:color="0D0D0D" w:themeColor="text1" w:themeTint="F2"/>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池塘</w:t>
            </w:r>
          </w:p>
        </w:tc>
        <w:tc>
          <w:tcPr>
            <w:tcW w:w="720" w:type="dxa"/>
            <w:tcBorders>
              <w:top w:val="single" w:sz="8" w:space="0" w:color="0D0D0D" w:themeColor="text1" w:themeTint="F2"/>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006" w:type="dxa"/>
            <w:tcBorders>
              <w:top w:val="single" w:sz="8" w:space="0" w:color="0D0D0D" w:themeColor="text1" w:themeTint="F2"/>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794" w:type="dxa"/>
            <w:tcBorders>
              <w:top w:val="single" w:sz="8" w:space="0" w:color="0D0D0D" w:themeColor="text1" w:themeTint="F2"/>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098" w:type="dxa"/>
            <w:tcBorders>
              <w:top w:val="single" w:sz="8" w:space="0" w:color="0D0D0D" w:themeColor="text1" w:themeTint="F2"/>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702" w:type="dxa"/>
            <w:tcBorders>
              <w:top w:val="single" w:sz="8" w:space="0" w:color="0D0D0D" w:themeColor="text1" w:themeTint="F2"/>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single" w:sz="8" w:space="0" w:color="0D0D0D" w:themeColor="text1" w:themeTint="F2"/>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single" w:sz="8" w:space="0" w:color="0D0D0D" w:themeColor="text1" w:themeTint="F2"/>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22624 </w:t>
            </w:r>
          </w:p>
        </w:tc>
        <w:tc>
          <w:tcPr>
            <w:tcW w:w="1029" w:type="dxa"/>
            <w:tcBorders>
              <w:top w:val="single" w:sz="8" w:space="0" w:color="0D0D0D" w:themeColor="text1" w:themeTint="F2"/>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161.17 </w:t>
            </w:r>
          </w:p>
        </w:tc>
      </w:tr>
      <w:tr w:rsidR="008411ED" w:rsidRPr="00EA43F5" w:rsidTr="00BD6F7E">
        <w:trPr>
          <w:trHeight w:val="285"/>
        </w:trPr>
        <w:tc>
          <w:tcPr>
            <w:tcW w:w="900" w:type="dxa"/>
            <w:tcBorders>
              <w:top w:val="nil"/>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A1</w:t>
            </w:r>
          </w:p>
        </w:tc>
        <w:tc>
          <w:tcPr>
            <w:tcW w:w="720"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006"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794"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09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70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029"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r>
      <w:tr w:rsidR="008411ED" w:rsidRPr="00EA43F5" w:rsidTr="00BD6F7E">
        <w:trPr>
          <w:trHeight w:val="285"/>
        </w:trPr>
        <w:tc>
          <w:tcPr>
            <w:tcW w:w="900" w:type="dxa"/>
            <w:tcBorders>
              <w:top w:val="nil"/>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A2</w:t>
            </w:r>
          </w:p>
        </w:tc>
        <w:tc>
          <w:tcPr>
            <w:tcW w:w="720"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006"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794"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09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70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029"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r>
      <w:tr w:rsidR="008411ED" w:rsidRPr="00EA43F5" w:rsidTr="00BD6F7E">
        <w:trPr>
          <w:trHeight w:val="285"/>
        </w:trPr>
        <w:tc>
          <w:tcPr>
            <w:tcW w:w="900" w:type="dxa"/>
            <w:tcBorders>
              <w:top w:val="nil"/>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A3</w:t>
            </w:r>
          </w:p>
        </w:tc>
        <w:tc>
          <w:tcPr>
            <w:tcW w:w="720"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006"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794"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09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70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029"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r>
      <w:tr w:rsidR="008411ED" w:rsidRPr="00EA43F5" w:rsidTr="00BD6F7E">
        <w:trPr>
          <w:trHeight w:val="285"/>
        </w:trPr>
        <w:tc>
          <w:tcPr>
            <w:tcW w:w="900" w:type="dxa"/>
            <w:tcBorders>
              <w:top w:val="nil"/>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H1</w:t>
            </w:r>
          </w:p>
        </w:tc>
        <w:tc>
          <w:tcPr>
            <w:tcW w:w="720"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25 </w:t>
            </w:r>
          </w:p>
        </w:tc>
        <w:tc>
          <w:tcPr>
            <w:tcW w:w="1006"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3.94 </w:t>
            </w:r>
          </w:p>
        </w:tc>
        <w:tc>
          <w:tcPr>
            <w:tcW w:w="794"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09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70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029"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r>
      <w:tr w:rsidR="008411ED" w:rsidRPr="00EA43F5" w:rsidTr="00BD6F7E">
        <w:trPr>
          <w:trHeight w:val="285"/>
        </w:trPr>
        <w:tc>
          <w:tcPr>
            <w:tcW w:w="900" w:type="dxa"/>
            <w:tcBorders>
              <w:top w:val="nil"/>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H2</w:t>
            </w:r>
          </w:p>
        </w:tc>
        <w:tc>
          <w:tcPr>
            <w:tcW w:w="720"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006"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794"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09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70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029"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r>
      <w:tr w:rsidR="008411ED" w:rsidRPr="00EA43F5" w:rsidTr="00BD6F7E">
        <w:trPr>
          <w:trHeight w:val="285"/>
        </w:trPr>
        <w:tc>
          <w:tcPr>
            <w:tcW w:w="900" w:type="dxa"/>
            <w:tcBorders>
              <w:top w:val="nil"/>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H3</w:t>
            </w:r>
          </w:p>
        </w:tc>
        <w:tc>
          <w:tcPr>
            <w:tcW w:w="720"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006"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794"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09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70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029"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r>
      <w:tr w:rsidR="008411ED" w:rsidRPr="00EA43F5" w:rsidTr="00BD6F7E">
        <w:trPr>
          <w:trHeight w:val="285"/>
        </w:trPr>
        <w:tc>
          <w:tcPr>
            <w:tcW w:w="900" w:type="dxa"/>
            <w:tcBorders>
              <w:top w:val="nil"/>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F1</w:t>
            </w:r>
          </w:p>
        </w:tc>
        <w:tc>
          <w:tcPr>
            <w:tcW w:w="720"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006"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794"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09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70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029"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r>
      <w:tr w:rsidR="008411ED" w:rsidRPr="00EA43F5" w:rsidTr="003A15B1">
        <w:trPr>
          <w:trHeight w:val="285"/>
        </w:trPr>
        <w:tc>
          <w:tcPr>
            <w:tcW w:w="900" w:type="dxa"/>
            <w:tcBorders>
              <w:top w:val="nil"/>
              <w:left w:val="nil"/>
              <w:right w:val="nil"/>
            </w:tcBorders>
            <w:vAlign w:val="bottom"/>
          </w:tcPr>
          <w:p w:rsidR="008411ED" w:rsidRPr="00EA43F5" w:rsidRDefault="008411ED" w:rsidP="00BD6F7E">
            <w:pPr>
              <w:widowControl/>
              <w:jc w:val="center"/>
              <w:rPr>
                <w:bCs/>
                <w:kern w:val="0"/>
                <w:szCs w:val="21"/>
              </w:rPr>
            </w:pPr>
            <w:r w:rsidRPr="00EA43F5">
              <w:rPr>
                <w:bCs/>
                <w:kern w:val="0"/>
                <w:szCs w:val="21"/>
              </w:rPr>
              <w:t>F2</w:t>
            </w:r>
          </w:p>
        </w:tc>
        <w:tc>
          <w:tcPr>
            <w:tcW w:w="720" w:type="dxa"/>
            <w:tcBorders>
              <w:top w:val="nil"/>
              <w:left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006" w:type="dxa"/>
            <w:tcBorders>
              <w:top w:val="nil"/>
              <w:left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794" w:type="dxa"/>
            <w:tcBorders>
              <w:top w:val="nil"/>
              <w:left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098" w:type="dxa"/>
            <w:tcBorders>
              <w:top w:val="nil"/>
              <w:left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702" w:type="dxa"/>
            <w:tcBorders>
              <w:top w:val="nil"/>
              <w:left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029" w:type="dxa"/>
            <w:tcBorders>
              <w:top w:val="nil"/>
              <w:left w:val="nil"/>
              <w:right w:val="nil"/>
            </w:tcBorders>
            <w:vAlign w:val="bottom"/>
          </w:tcPr>
          <w:p w:rsidR="008411ED" w:rsidRPr="00EA43F5" w:rsidRDefault="008411ED" w:rsidP="00BD6F7E">
            <w:pPr>
              <w:widowControl/>
              <w:jc w:val="center"/>
              <w:rPr>
                <w:kern w:val="0"/>
                <w:szCs w:val="21"/>
              </w:rPr>
            </w:pPr>
            <w:r w:rsidRPr="00EA43F5">
              <w:rPr>
                <w:kern w:val="0"/>
                <w:szCs w:val="21"/>
              </w:rPr>
              <w:t>0</w:t>
            </w:r>
          </w:p>
        </w:tc>
      </w:tr>
      <w:tr w:rsidR="008411ED" w:rsidRPr="00EA43F5" w:rsidTr="003A15B1">
        <w:trPr>
          <w:trHeight w:val="285"/>
        </w:trPr>
        <w:tc>
          <w:tcPr>
            <w:tcW w:w="900" w:type="dxa"/>
            <w:tcBorders>
              <w:top w:val="nil"/>
              <w:left w:val="nil"/>
              <w:bottom w:val="single" w:sz="12" w:space="0" w:color="000000" w:themeColor="text1"/>
              <w:right w:val="nil"/>
            </w:tcBorders>
            <w:vAlign w:val="bottom"/>
          </w:tcPr>
          <w:p w:rsidR="008411ED" w:rsidRPr="00EA43F5" w:rsidRDefault="008411ED" w:rsidP="00BD6F7E">
            <w:pPr>
              <w:widowControl/>
              <w:jc w:val="center"/>
              <w:rPr>
                <w:bCs/>
                <w:kern w:val="0"/>
                <w:szCs w:val="21"/>
              </w:rPr>
            </w:pPr>
            <w:r w:rsidRPr="00EA43F5">
              <w:rPr>
                <w:bCs/>
                <w:kern w:val="0"/>
                <w:szCs w:val="21"/>
              </w:rPr>
              <w:t>F3</w:t>
            </w:r>
          </w:p>
        </w:tc>
        <w:tc>
          <w:tcPr>
            <w:tcW w:w="720" w:type="dxa"/>
            <w:tcBorders>
              <w:top w:val="nil"/>
              <w:left w:val="nil"/>
              <w:bottom w:val="single" w:sz="12" w:space="0" w:color="000000" w:themeColor="text1"/>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006" w:type="dxa"/>
            <w:tcBorders>
              <w:top w:val="nil"/>
              <w:left w:val="nil"/>
              <w:bottom w:val="single" w:sz="12" w:space="0" w:color="000000" w:themeColor="text1"/>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794" w:type="dxa"/>
            <w:tcBorders>
              <w:top w:val="nil"/>
              <w:left w:val="nil"/>
              <w:bottom w:val="single" w:sz="12" w:space="0" w:color="000000" w:themeColor="text1"/>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098" w:type="dxa"/>
            <w:tcBorders>
              <w:top w:val="nil"/>
              <w:left w:val="nil"/>
              <w:bottom w:val="single" w:sz="12" w:space="0" w:color="000000" w:themeColor="text1"/>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702" w:type="dxa"/>
            <w:tcBorders>
              <w:top w:val="nil"/>
              <w:left w:val="nil"/>
              <w:bottom w:val="single" w:sz="12" w:space="0" w:color="000000" w:themeColor="text1"/>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single" w:sz="12" w:space="0" w:color="000000" w:themeColor="text1"/>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single" w:sz="12" w:space="0" w:color="000000" w:themeColor="text1"/>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029" w:type="dxa"/>
            <w:tcBorders>
              <w:top w:val="nil"/>
              <w:left w:val="nil"/>
              <w:bottom w:val="single" w:sz="12" w:space="0" w:color="000000" w:themeColor="text1"/>
              <w:right w:val="nil"/>
            </w:tcBorders>
            <w:vAlign w:val="bottom"/>
          </w:tcPr>
          <w:p w:rsidR="008411ED" w:rsidRPr="00EA43F5" w:rsidRDefault="008411ED" w:rsidP="00BD6F7E">
            <w:pPr>
              <w:widowControl/>
              <w:jc w:val="center"/>
              <w:rPr>
                <w:kern w:val="0"/>
                <w:szCs w:val="21"/>
              </w:rPr>
            </w:pPr>
            <w:r w:rsidRPr="00EA43F5">
              <w:rPr>
                <w:kern w:val="0"/>
                <w:szCs w:val="21"/>
              </w:rPr>
              <w:t>0</w:t>
            </w:r>
          </w:p>
        </w:tc>
      </w:tr>
    </w:tbl>
    <w:p w:rsidR="008411ED" w:rsidRPr="00EA43F5" w:rsidRDefault="008411ED" w:rsidP="00387468">
      <w:pPr>
        <w:rPr>
          <w:sz w:val="24"/>
        </w:rPr>
      </w:pPr>
    </w:p>
    <w:p w:rsidR="003A15B1" w:rsidRDefault="008411ED" w:rsidP="00D4171D">
      <w:pPr>
        <w:spacing w:line="400" w:lineRule="exact"/>
        <w:ind w:firstLineChars="200" w:firstLine="480"/>
        <w:rPr>
          <w:sz w:val="24"/>
        </w:rPr>
      </w:pPr>
      <w:r w:rsidRPr="00EA43F5">
        <w:rPr>
          <w:sz w:val="24"/>
        </w:rPr>
        <w:t>2012</w:t>
      </w:r>
      <w:r w:rsidRPr="00EA43F5">
        <w:rPr>
          <w:sz w:val="24"/>
        </w:rPr>
        <w:t>年度小头虫（</w:t>
      </w:r>
      <w:r w:rsidRPr="00EA43F5">
        <w:rPr>
          <w:bCs/>
          <w:i/>
          <w:iCs/>
          <w:sz w:val="24"/>
        </w:rPr>
        <w:t>Capitella capitata</w:t>
      </w:r>
      <w:r w:rsidRPr="00EA43F5">
        <w:rPr>
          <w:sz w:val="24"/>
        </w:rPr>
        <w:t>）在四个季度均有分布，但分布极不均匀。</w:t>
      </w:r>
      <w:r w:rsidRPr="00EA43F5">
        <w:rPr>
          <w:sz w:val="24"/>
        </w:rPr>
        <w:t>2012</w:t>
      </w:r>
      <w:r w:rsidRPr="00EA43F5">
        <w:rPr>
          <w:sz w:val="24"/>
        </w:rPr>
        <w:t>年度春季</w:t>
      </w:r>
      <w:r w:rsidRPr="00EA43F5">
        <w:rPr>
          <w:sz w:val="24"/>
        </w:rPr>
        <w:t>H3</w:t>
      </w:r>
      <w:proofErr w:type="gramStart"/>
      <w:r w:rsidRPr="00EA43F5">
        <w:rPr>
          <w:sz w:val="24"/>
        </w:rPr>
        <w:t>取样站小头</w:t>
      </w:r>
      <w:proofErr w:type="gramEnd"/>
      <w:r w:rsidRPr="00EA43F5">
        <w:rPr>
          <w:sz w:val="24"/>
        </w:rPr>
        <w:t>虫的密度最高，达</w:t>
      </w:r>
      <w:r w:rsidR="003A15B1" w:rsidRPr="00EA43F5">
        <w:rPr>
          <w:sz w:val="24"/>
        </w:rPr>
        <w:t>789.8</w:t>
      </w:r>
      <w:r w:rsidRPr="00EA43F5">
        <w:rPr>
          <w:sz w:val="24"/>
        </w:rPr>
        <w:t xml:space="preserve"> ind/m</w:t>
      </w:r>
      <w:r w:rsidRPr="00EA43F5">
        <w:rPr>
          <w:sz w:val="24"/>
          <w:vertAlign w:val="superscript"/>
        </w:rPr>
        <w:t>2</w:t>
      </w:r>
      <w:r w:rsidRPr="00EA43F5">
        <w:rPr>
          <w:sz w:val="24"/>
        </w:rPr>
        <w:t>，池塘</w:t>
      </w:r>
      <w:proofErr w:type="gramStart"/>
      <w:r w:rsidRPr="00EA43F5">
        <w:rPr>
          <w:sz w:val="24"/>
        </w:rPr>
        <w:t>取样站</w:t>
      </w:r>
      <w:proofErr w:type="gramEnd"/>
      <w:r w:rsidRPr="00EA43F5">
        <w:rPr>
          <w:sz w:val="24"/>
        </w:rPr>
        <w:t>的生物量最高，达</w:t>
      </w:r>
      <w:r w:rsidRPr="00EA43F5">
        <w:rPr>
          <w:sz w:val="24"/>
        </w:rPr>
        <w:t>0.25g/m</w:t>
      </w:r>
      <w:r w:rsidRPr="00EA43F5">
        <w:rPr>
          <w:sz w:val="24"/>
          <w:vertAlign w:val="superscript"/>
        </w:rPr>
        <w:t>2</w:t>
      </w:r>
      <w:r w:rsidRPr="00EA43F5">
        <w:rPr>
          <w:sz w:val="24"/>
        </w:rPr>
        <w:t>，而</w:t>
      </w:r>
      <w:r w:rsidRPr="00EA43F5">
        <w:rPr>
          <w:sz w:val="24"/>
        </w:rPr>
        <w:t>H1</w:t>
      </w:r>
      <w:r w:rsidRPr="00EA43F5">
        <w:rPr>
          <w:sz w:val="24"/>
        </w:rPr>
        <w:t>和</w:t>
      </w:r>
      <w:r w:rsidRPr="00EA43F5">
        <w:rPr>
          <w:sz w:val="24"/>
        </w:rPr>
        <w:t>F1</w:t>
      </w:r>
      <w:proofErr w:type="gramStart"/>
      <w:r w:rsidRPr="00EA43F5">
        <w:rPr>
          <w:sz w:val="24"/>
        </w:rPr>
        <w:t>取样站</w:t>
      </w:r>
      <w:proofErr w:type="gramEnd"/>
      <w:r w:rsidRPr="00EA43F5">
        <w:rPr>
          <w:sz w:val="24"/>
        </w:rPr>
        <w:t>均没有采到；</w:t>
      </w:r>
      <w:proofErr w:type="gramStart"/>
      <w:r w:rsidRPr="00EA43F5">
        <w:rPr>
          <w:sz w:val="24"/>
        </w:rPr>
        <w:t>夏季仅</w:t>
      </w:r>
      <w:proofErr w:type="gramEnd"/>
      <w:r w:rsidRPr="00EA43F5">
        <w:rPr>
          <w:sz w:val="24"/>
        </w:rPr>
        <w:t>A1</w:t>
      </w:r>
      <w:r w:rsidRPr="00EA43F5">
        <w:rPr>
          <w:sz w:val="24"/>
        </w:rPr>
        <w:t>、</w:t>
      </w:r>
      <w:r w:rsidRPr="00EA43F5">
        <w:rPr>
          <w:sz w:val="24"/>
        </w:rPr>
        <w:t>A3</w:t>
      </w:r>
      <w:r w:rsidRPr="00EA43F5">
        <w:rPr>
          <w:sz w:val="24"/>
        </w:rPr>
        <w:t>、</w:t>
      </w:r>
      <w:r w:rsidRPr="00EA43F5">
        <w:rPr>
          <w:sz w:val="24"/>
        </w:rPr>
        <w:t>H1</w:t>
      </w:r>
      <w:r w:rsidRPr="00EA43F5">
        <w:rPr>
          <w:sz w:val="24"/>
        </w:rPr>
        <w:t>和</w:t>
      </w:r>
      <w:r w:rsidRPr="00EA43F5">
        <w:rPr>
          <w:sz w:val="24"/>
        </w:rPr>
        <w:t>F1</w:t>
      </w:r>
      <w:proofErr w:type="gramStart"/>
      <w:r w:rsidRPr="00EA43F5">
        <w:rPr>
          <w:sz w:val="24"/>
        </w:rPr>
        <w:t>四个取样站</w:t>
      </w:r>
      <w:proofErr w:type="gramEnd"/>
      <w:r w:rsidRPr="00EA43F5">
        <w:rPr>
          <w:sz w:val="24"/>
        </w:rPr>
        <w:t>有采集到小头虫，且四个</w:t>
      </w:r>
      <w:proofErr w:type="gramStart"/>
      <w:r w:rsidRPr="00EA43F5">
        <w:rPr>
          <w:sz w:val="24"/>
        </w:rPr>
        <w:t>取样站栖息</w:t>
      </w:r>
      <w:proofErr w:type="gramEnd"/>
      <w:r w:rsidRPr="00EA43F5">
        <w:rPr>
          <w:sz w:val="24"/>
        </w:rPr>
        <w:t>密度差异很大；秋季除</w:t>
      </w:r>
      <w:r w:rsidRPr="00EA43F5">
        <w:rPr>
          <w:sz w:val="24"/>
        </w:rPr>
        <w:t>A1</w:t>
      </w:r>
      <w:r w:rsidRPr="00EA43F5">
        <w:rPr>
          <w:sz w:val="24"/>
        </w:rPr>
        <w:t>、</w:t>
      </w:r>
      <w:r w:rsidRPr="00EA43F5">
        <w:rPr>
          <w:sz w:val="24"/>
        </w:rPr>
        <w:t>A2</w:t>
      </w:r>
      <w:r w:rsidRPr="00EA43F5">
        <w:rPr>
          <w:sz w:val="24"/>
        </w:rPr>
        <w:t>、</w:t>
      </w:r>
      <w:r w:rsidRPr="00EA43F5">
        <w:rPr>
          <w:sz w:val="24"/>
        </w:rPr>
        <w:t>H1</w:t>
      </w:r>
      <w:r w:rsidRPr="00EA43F5">
        <w:rPr>
          <w:sz w:val="24"/>
        </w:rPr>
        <w:t>和</w:t>
      </w:r>
      <w:r w:rsidRPr="00EA43F5">
        <w:rPr>
          <w:sz w:val="24"/>
        </w:rPr>
        <w:t>H2</w:t>
      </w:r>
      <w:r w:rsidRPr="00EA43F5">
        <w:rPr>
          <w:sz w:val="24"/>
        </w:rPr>
        <w:t>取样站外，其余各站均采到一定数量的小头虫；冬季在</w:t>
      </w:r>
      <w:r w:rsidRPr="00EA43F5">
        <w:rPr>
          <w:sz w:val="24"/>
        </w:rPr>
        <w:t>A1</w:t>
      </w:r>
      <w:r w:rsidRPr="00EA43F5">
        <w:rPr>
          <w:sz w:val="24"/>
        </w:rPr>
        <w:t>、</w:t>
      </w:r>
      <w:r w:rsidRPr="00EA43F5">
        <w:rPr>
          <w:sz w:val="24"/>
        </w:rPr>
        <w:t>A2</w:t>
      </w:r>
      <w:r w:rsidRPr="00EA43F5">
        <w:rPr>
          <w:sz w:val="24"/>
        </w:rPr>
        <w:t>、</w:t>
      </w:r>
      <w:r w:rsidRPr="00EA43F5">
        <w:rPr>
          <w:sz w:val="24"/>
        </w:rPr>
        <w:t>A3</w:t>
      </w:r>
      <w:r w:rsidRPr="00EA43F5">
        <w:rPr>
          <w:sz w:val="24"/>
        </w:rPr>
        <w:t>和</w:t>
      </w:r>
      <w:r w:rsidRPr="00EA43F5">
        <w:rPr>
          <w:sz w:val="24"/>
        </w:rPr>
        <w:t>H1</w:t>
      </w:r>
      <w:proofErr w:type="gramStart"/>
      <w:r w:rsidRPr="00EA43F5">
        <w:rPr>
          <w:sz w:val="24"/>
        </w:rPr>
        <w:t>取样站</w:t>
      </w:r>
      <w:proofErr w:type="gramEnd"/>
      <w:r w:rsidRPr="00EA43F5">
        <w:rPr>
          <w:sz w:val="24"/>
        </w:rPr>
        <w:t>有采到小头虫。与</w:t>
      </w:r>
      <w:r w:rsidRPr="00EA43F5">
        <w:rPr>
          <w:sz w:val="24"/>
        </w:rPr>
        <w:t>2011</w:t>
      </w:r>
      <w:r w:rsidRPr="00EA43F5">
        <w:rPr>
          <w:sz w:val="24"/>
        </w:rPr>
        <w:t>年度同期比较，</w:t>
      </w:r>
      <w:r w:rsidRPr="00EA43F5">
        <w:rPr>
          <w:sz w:val="24"/>
        </w:rPr>
        <w:t>2012</w:t>
      </w:r>
      <w:r w:rsidRPr="00EA43F5">
        <w:rPr>
          <w:sz w:val="24"/>
        </w:rPr>
        <w:t>年度秋季和冬季两个季度小头虫的密度和生物量均较低，而春季和夏季两个季度则均较高。</w:t>
      </w:r>
    </w:p>
    <w:p w:rsidR="00D4171D" w:rsidRDefault="00D4171D" w:rsidP="00D4171D">
      <w:pPr>
        <w:spacing w:line="400" w:lineRule="exact"/>
        <w:ind w:firstLineChars="200" w:firstLine="480"/>
        <w:rPr>
          <w:sz w:val="24"/>
        </w:rPr>
      </w:pPr>
    </w:p>
    <w:p w:rsidR="001C625D" w:rsidRDefault="001C625D" w:rsidP="00D4171D">
      <w:pPr>
        <w:spacing w:line="400" w:lineRule="exact"/>
        <w:ind w:firstLineChars="200" w:firstLine="480"/>
        <w:rPr>
          <w:sz w:val="24"/>
        </w:rPr>
      </w:pPr>
    </w:p>
    <w:p w:rsidR="001C625D" w:rsidRPr="00EA43F5" w:rsidRDefault="001C625D" w:rsidP="00D4171D">
      <w:pPr>
        <w:spacing w:line="400" w:lineRule="exact"/>
        <w:ind w:firstLineChars="200" w:firstLine="480"/>
        <w:rPr>
          <w:sz w:val="24"/>
        </w:rPr>
      </w:pPr>
    </w:p>
    <w:p w:rsidR="008411ED" w:rsidRPr="00EA43F5" w:rsidRDefault="008411ED" w:rsidP="00D72B0C">
      <w:pPr>
        <w:spacing w:line="360" w:lineRule="auto"/>
        <w:jc w:val="center"/>
      </w:pPr>
      <w:r w:rsidRPr="00EA43F5">
        <w:rPr>
          <w:szCs w:val="21"/>
        </w:rPr>
        <w:lastRenderedPageBreak/>
        <w:t>表</w:t>
      </w:r>
      <w:r w:rsidR="008339FB">
        <w:rPr>
          <w:rFonts w:hint="eastAsia"/>
          <w:szCs w:val="21"/>
        </w:rPr>
        <w:t>3-</w:t>
      </w:r>
      <w:r w:rsidRPr="00EA43F5">
        <w:rPr>
          <w:szCs w:val="21"/>
        </w:rPr>
        <w:t>3 2012</w:t>
      </w:r>
      <w:r w:rsidRPr="00EA43F5">
        <w:rPr>
          <w:szCs w:val="21"/>
        </w:rPr>
        <w:t>年度深圳福田潮间带各</w:t>
      </w:r>
      <w:proofErr w:type="gramStart"/>
      <w:r w:rsidRPr="00EA43F5">
        <w:rPr>
          <w:szCs w:val="21"/>
        </w:rPr>
        <w:t>取样站小头</w:t>
      </w:r>
      <w:proofErr w:type="gramEnd"/>
      <w:r w:rsidRPr="00EA43F5">
        <w:rPr>
          <w:szCs w:val="21"/>
        </w:rPr>
        <w:t>虫的密度（</w:t>
      </w:r>
      <w:r w:rsidRPr="00EA43F5">
        <w:rPr>
          <w:szCs w:val="21"/>
        </w:rPr>
        <w:t>ind/m</w:t>
      </w:r>
      <w:r w:rsidRPr="00EA43F5">
        <w:rPr>
          <w:szCs w:val="21"/>
          <w:vertAlign w:val="superscript"/>
        </w:rPr>
        <w:t>2</w:t>
      </w:r>
      <w:r w:rsidRPr="00EA43F5">
        <w:rPr>
          <w:szCs w:val="21"/>
        </w:rPr>
        <w:t>）和</w:t>
      </w:r>
      <w:r w:rsidRPr="00EA43F5">
        <w:rPr>
          <w:color w:val="000000"/>
          <w:kern w:val="0"/>
          <w:szCs w:val="21"/>
        </w:rPr>
        <w:t>生物量</w:t>
      </w:r>
      <w:r w:rsidRPr="00EA43F5">
        <w:rPr>
          <w:szCs w:val="21"/>
        </w:rPr>
        <w:t>（</w:t>
      </w:r>
      <w:r w:rsidRPr="00EA43F5">
        <w:rPr>
          <w:szCs w:val="21"/>
        </w:rPr>
        <w:t>g/m</w:t>
      </w:r>
      <w:r w:rsidRPr="00EA43F5">
        <w:rPr>
          <w:szCs w:val="21"/>
          <w:vertAlign w:val="superscript"/>
        </w:rPr>
        <w:t>2</w:t>
      </w:r>
      <w:r w:rsidRPr="00EA43F5">
        <w:rPr>
          <w:szCs w:val="21"/>
        </w:rPr>
        <w:t>）</w:t>
      </w:r>
    </w:p>
    <w:tbl>
      <w:tblPr>
        <w:tblW w:w="0" w:type="auto"/>
        <w:jc w:val="center"/>
        <w:tblLayout w:type="fixed"/>
        <w:tblLook w:val="0000" w:firstRow="0" w:lastRow="0" w:firstColumn="0" w:lastColumn="0" w:noHBand="0" w:noVBand="0"/>
      </w:tblPr>
      <w:tblGrid>
        <w:gridCol w:w="757"/>
        <w:gridCol w:w="865"/>
        <w:gridCol w:w="945"/>
        <w:gridCol w:w="885"/>
        <w:gridCol w:w="1020"/>
        <w:gridCol w:w="915"/>
        <w:gridCol w:w="945"/>
        <w:gridCol w:w="825"/>
        <w:gridCol w:w="990"/>
      </w:tblGrid>
      <w:tr w:rsidR="008411ED" w:rsidRPr="00EA43F5" w:rsidTr="003A15B1">
        <w:trPr>
          <w:trHeight w:val="285"/>
          <w:jc w:val="center"/>
        </w:trPr>
        <w:tc>
          <w:tcPr>
            <w:tcW w:w="757" w:type="dxa"/>
            <w:tcBorders>
              <w:top w:val="single" w:sz="12" w:space="0" w:color="000000" w:themeColor="text1"/>
            </w:tcBorders>
            <w:vAlign w:val="bottom"/>
          </w:tcPr>
          <w:p w:rsidR="008411ED" w:rsidRPr="00EA43F5" w:rsidRDefault="008411ED" w:rsidP="00BD6F7E">
            <w:pPr>
              <w:autoSpaceDN w:val="0"/>
              <w:jc w:val="center"/>
              <w:textAlignment w:val="bottom"/>
              <w:rPr>
                <w:color w:val="000000"/>
                <w:szCs w:val="21"/>
              </w:rPr>
            </w:pPr>
          </w:p>
        </w:tc>
        <w:tc>
          <w:tcPr>
            <w:tcW w:w="1810" w:type="dxa"/>
            <w:gridSpan w:val="2"/>
            <w:tcBorders>
              <w:top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2012</w:t>
            </w:r>
            <w:r w:rsidRPr="00EA43F5">
              <w:rPr>
                <w:color w:val="000000"/>
                <w:szCs w:val="21"/>
              </w:rPr>
              <w:t>年</w:t>
            </w:r>
            <w:r w:rsidRPr="00EA43F5">
              <w:rPr>
                <w:color w:val="000000"/>
                <w:szCs w:val="21"/>
              </w:rPr>
              <w:t>4</w:t>
            </w:r>
            <w:r w:rsidRPr="00EA43F5">
              <w:rPr>
                <w:color w:val="000000"/>
                <w:szCs w:val="21"/>
              </w:rPr>
              <w:t>月</w:t>
            </w:r>
          </w:p>
        </w:tc>
        <w:tc>
          <w:tcPr>
            <w:tcW w:w="1905" w:type="dxa"/>
            <w:gridSpan w:val="2"/>
            <w:tcBorders>
              <w:top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2012</w:t>
            </w:r>
            <w:r w:rsidRPr="00EA43F5">
              <w:rPr>
                <w:color w:val="000000"/>
                <w:szCs w:val="21"/>
              </w:rPr>
              <w:t>年</w:t>
            </w:r>
            <w:r w:rsidRPr="00EA43F5">
              <w:rPr>
                <w:color w:val="000000"/>
                <w:szCs w:val="21"/>
              </w:rPr>
              <w:t>7</w:t>
            </w:r>
            <w:r w:rsidRPr="00EA43F5">
              <w:rPr>
                <w:color w:val="000000"/>
                <w:szCs w:val="21"/>
              </w:rPr>
              <w:t>月</w:t>
            </w:r>
          </w:p>
        </w:tc>
        <w:tc>
          <w:tcPr>
            <w:tcW w:w="1860" w:type="dxa"/>
            <w:gridSpan w:val="2"/>
            <w:tcBorders>
              <w:top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2012</w:t>
            </w:r>
            <w:r w:rsidRPr="00EA43F5">
              <w:rPr>
                <w:color w:val="000000"/>
                <w:szCs w:val="21"/>
              </w:rPr>
              <w:t>年</w:t>
            </w:r>
            <w:r w:rsidRPr="00EA43F5">
              <w:rPr>
                <w:color w:val="000000"/>
                <w:szCs w:val="21"/>
              </w:rPr>
              <w:t>10</w:t>
            </w:r>
            <w:r w:rsidRPr="00EA43F5">
              <w:rPr>
                <w:color w:val="000000"/>
                <w:szCs w:val="21"/>
              </w:rPr>
              <w:t>月</w:t>
            </w:r>
          </w:p>
        </w:tc>
        <w:tc>
          <w:tcPr>
            <w:tcW w:w="1815" w:type="dxa"/>
            <w:gridSpan w:val="2"/>
            <w:tcBorders>
              <w:top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2013</w:t>
            </w:r>
            <w:r w:rsidRPr="00EA43F5">
              <w:rPr>
                <w:color w:val="000000"/>
                <w:szCs w:val="21"/>
              </w:rPr>
              <w:t>年</w:t>
            </w:r>
            <w:r w:rsidRPr="00EA43F5">
              <w:rPr>
                <w:color w:val="000000"/>
                <w:szCs w:val="21"/>
              </w:rPr>
              <w:t>1</w:t>
            </w:r>
            <w:r w:rsidRPr="00EA43F5">
              <w:rPr>
                <w:color w:val="000000"/>
                <w:szCs w:val="21"/>
              </w:rPr>
              <w:t>月</w:t>
            </w:r>
          </w:p>
        </w:tc>
      </w:tr>
      <w:tr w:rsidR="008411ED" w:rsidRPr="00EA43F5" w:rsidTr="003A15B1">
        <w:trPr>
          <w:trHeight w:val="285"/>
          <w:jc w:val="center"/>
        </w:trPr>
        <w:tc>
          <w:tcPr>
            <w:tcW w:w="757" w:type="dxa"/>
            <w:tcBorders>
              <w:bottom w:val="single" w:sz="8" w:space="0" w:color="000000" w:themeColor="text1"/>
            </w:tcBorders>
            <w:vAlign w:val="bottom"/>
          </w:tcPr>
          <w:p w:rsidR="008411ED" w:rsidRPr="00EA43F5" w:rsidRDefault="008411ED" w:rsidP="00BD6F7E">
            <w:pPr>
              <w:autoSpaceDN w:val="0"/>
              <w:jc w:val="center"/>
              <w:textAlignment w:val="bottom"/>
              <w:rPr>
                <w:color w:val="000000"/>
                <w:szCs w:val="21"/>
              </w:rPr>
            </w:pPr>
          </w:p>
        </w:tc>
        <w:tc>
          <w:tcPr>
            <w:tcW w:w="865" w:type="dxa"/>
            <w:tcBorders>
              <w:bottom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密度</w:t>
            </w:r>
          </w:p>
        </w:tc>
        <w:tc>
          <w:tcPr>
            <w:tcW w:w="945" w:type="dxa"/>
            <w:tcBorders>
              <w:bottom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生物量</w:t>
            </w:r>
          </w:p>
        </w:tc>
        <w:tc>
          <w:tcPr>
            <w:tcW w:w="885" w:type="dxa"/>
            <w:tcBorders>
              <w:bottom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密度</w:t>
            </w:r>
          </w:p>
        </w:tc>
        <w:tc>
          <w:tcPr>
            <w:tcW w:w="1020" w:type="dxa"/>
            <w:tcBorders>
              <w:bottom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生物量</w:t>
            </w:r>
          </w:p>
        </w:tc>
        <w:tc>
          <w:tcPr>
            <w:tcW w:w="915" w:type="dxa"/>
            <w:tcBorders>
              <w:bottom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密度</w:t>
            </w:r>
          </w:p>
        </w:tc>
        <w:tc>
          <w:tcPr>
            <w:tcW w:w="945" w:type="dxa"/>
            <w:tcBorders>
              <w:bottom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生物量</w:t>
            </w:r>
          </w:p>
        </w:tc>
        <w:tc>
          <w:tcPr>
            <w:tcW w:w="825" w:type="dxa"/>
            <w:tcBorders>
              <w:bottom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密度</w:t>
            </w:r>
          </w:p>
        </w:tc>
        <w:tc>
          <w:tcPr>
            <w:tcW w:w="990" w:type="dxa"/>
            <w:tcBorders>
              <w:bottom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生物量</w:t>
            </w:r>
          </w:p>
        </w:tc>
      </w:tr>
      <w:tr w:rsidR="008411ED" w:rsidRPr="00EA43F5" w:rsidTr="003A15B1">
        <w:trPr>
          <w:trHeight w:val="285"/>
          <w:jc w:val="center"/>
        </w:trPr>
        <w:tc>
          <w:tcPr>
            <w:tcW w:w="757" w:type="dxa"/>
            <w:tcBorders>
              <w:top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池塘</w:t>
            </w:r>
          </w:p>
        </w:tc>
        <w:tc>
          <w:tcPr>
            <w:tcW w:w="865" w:type="dxa"/>
            <w:tcBorders>
              <w:top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178.3</w:t>
            </w:r>
          </w:p>
        </w:tc>
        <w:tc>
          <w:tcPr>
            <w:tcW w:w="945" w:type="dxa"/>
            <w:tcBorders>
              <w:top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0.25 </w:t>
            </w:r>
          </w:p>
        </w:tc>
        <w:tc>
          <w:tcPr>
            <w:tcW w:w="885" w:type="dxa"/>
            <w:tcBorders>
              <w:top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1020" w:type="dxa"/>
            <w:tcBorders>
              <w:top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15" w:type="dxa"/>
            <w:tcBorders>
              <w:top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25.48 </w:t>
            </w:r>
          </w:p>
        </w:tc>
        <w:tc>
          <w:tcPr>
            <w:tcW w:w="945" w:type="dxa"/>
            <w:tcBorders>
              <w:top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0.02 </w:t>
            </w:r>
          </w:p>
        </w:tc>
        <w:tc>
          <w:tcPr>
            <w:tcW w:w="825" w:type="dxa"/>
            <w:tcBorders>
              <w:top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90" w:type="dxa"/>
            <w:tcBorders>
              <w:top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r>
      <w:tr w:rsidR="008411ED" w:rsidRPr="00EA43F5" w:rsidTr="00D72B0C">
        <w:trPr>
          <w:trHeight w:val="285"/>
          <w:jc w:val="center"/>
        </w:trPr>
        <w:tc>
          <w:tcPr>
            <w:tcW w:w="75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A1</w:t>
            </w:r>
          </w:p>
        </w:tc>
        <w:tc>
          <w:tcPr>
            <w:tcW w:w="86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w:t>
            </w:r>
          </w:p>
        </w:tc>
        <w:tc>
          <w:tcPr>
            <w:tcW w:w="94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w:t>
            </w:r>
          </w:p>
        </w:tc>
        <w:tc>
          <w:tcPr>
            <w:tcW w:w="88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25.48 </w:t>
            </w:r>
          </w:p>
        </w:tc>
        <w:tc>
          <w:tcPr>
            <w:tcW w:w="102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0.06 </w:t>
            </w:r>
          </w:p>
        </w:tc>
        <w:tc>
          <w:tcPr>
            <w:tcW w:w="91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4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82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433.1</w:t>
            </w:r>
          </w:p>
        </w:tc>
        <w:tc>
          <w:tcPr>
            <w:tcW w:w="99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1.27 </w:t>
            </w:r>
          </w:p>
        </w:tc>
      </w:tr>
      <w:tr w:rsidR="008411ED" w:rsidRPr="00EA43F5" w:rsidTr="00D72B0C">
        <w:trPr>
          <w:trHeight w:val="285"/>
          <w:jc w:val="center"/>
        </w:trPr>
        <w:tc>
          <w:tcPr>
            <w:tcW w:w="75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A2</w:t>
            </w:r>
          </w:p>
        </w:tc>
        <w:tc>
          <w:tcPr>
            <w:tcW w:w="86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w:t>
            </w:r>
          </w:p>
        </w:tc>
        <w:tc>
          <w:tcPr>
            <w:tcW w:w="94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w:t>
            </w:r>
          </w:p>
        </w:tc>
        <w:tc>
          <w:tcPr>
            <w:tcW w:w="88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102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1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4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82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76.43 </w:t>
            </w:r>
          </w:p>
        </w:tc>
        <w:tc>
          <w:tcPr>
            <w:tcW w:w="99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0.08 </w:t>
            </w:r>
          </w:p>
        </w:tc>
      </w:tr>
      <w:tr w:rsidR="008411ED" w:rsidRPr="00EA43F5" w:rsidTr="00D72B0C">
        <w:trPr>
          <w:trHeight w:val="285"/>
          <w:jc w:val="center"/>
        </w:trPr>
        <w:tc>
          <w:tcPr>
            <w:tcW w:w="75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A3</w:t>
            </w:r>
          </w:p>
        </w:tc>
        <w:tc>
          <w:tcPr>
            <w:tcW w:w="86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w:t>
            </w:r>
          </w:p>
        </w:tc>
        <w:tc>
          <w:tcPr>
            <w:tcW w:w="94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w:t>
            </w:r>
          </w:p>
        </w:tc>
        <w:tc>
          <w:tcPr>
            <w:tcW w:w="88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25.48 </w:t>
            </w:r>
          </w:p>
        </w:tc>
        <w:tc>
          <w:tcPr>
            <w:tcW w:w="102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0.11 </w:t>
            </w:r>
          </w:p>
        </w:tc>
        <w:tc>
          <w:tcPr>
            <w:tcW w:w="91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76.43 </w:t>
            </w:r>
          </w:p>
        </w:tc>
        <w:tc>
          <w:tcPr>
            <w:tcW w:w="94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0.04 </w:t>
            </w:r>
          </w:p>
        </w:tc>
        <w:tc>
          <w:tcPr>
            <w:tcW w:w="82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1961</w:t>
            </w:r>
          </w:p>
        </w:tc>
        <w:tc>
          <w:tcPr>
            <w:tcW w:w="99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0.85 </w:t>
            </w:r>
          </w:p>
        </w:tc>
      </w:tr>
      <w:tr w:rsidR="008411ED" w:rsidRPr="00EA43F5" w:rsidTr="00D72B0C">
        <w:trPr>
          <w:trHeight w:val="285"/>
          <w:jc w:val="center"/>
        </w:trPr>
        <w:tc>
          <w:tcPr>
            <w:tcW w:w="75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H1</w:t>
            </w:r>
          </w:p>
        </w:tc>
        <w:tc>
          <w:tcPr>
            <w:tcW w:w="86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4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88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76.43 </w:t>
            </w:r>
          </w:p>
        </w:tc>
        <w:tc>
          <w:tcPr>
            <w:tcW w:w="102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0.04 </w:t>
            </w:r>
          </w:p>
        </w:tc>
        <w:tc>
          <w:tcPr>
            <w:tcW w:w="91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4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82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76.43 </w:t>
            </w:r>
          </w:p>
        </w:tc>
        <w:tc>
          <w:tcPr>
            <w:tcW w:w="99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0.06 </w:t>
            </w:r>
          </w:p>
        </w:tc>
      </w:tr>
      <w:tr w:rsidR="008411ED" w:rsidRPr="00EA43F5" w:rsidTr="00D72B0C">
        <w:trPr>
          <w:trHeight w:val="285"/>
          <w:jc w:val="center"/>
        </w:trPr>
        <w:tc>
          <w:tcPr>
            <w:tcW w:w="75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H2</w:t>
            </w:r>
          </w:p>
        </w:tc>
        <w:tc>
          <w:tcPr>
            <w:tcW w:w="86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76.43 </w:t>
            </w:r>
          </w:p>
        </w:tc>
        <w:tc>
          <w:tcPr>
            <w:tcW w:w="94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0.07 </w:t>
            </w:r>
          </w:p>
        </w:tc>
        <w:tc>
          <w:tcPr>
            <w:tcW w:w="88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102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1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4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82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9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r>
      <w:tr w:rsidR="008411ED" w:rsidRPr="00EA43F5" w:rsidTr="00D72B0C">
        <w:trPr>
          <w:trHeight w:val="285"/>
          <w:jc w:val="center"/>
        </w:trPr>
        <w:tc>
          <w:tcPr>
            <w:tcW w:w="75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H3</w:t>
            </w:r>
          </w:p>
        </w:tc>
        <w:tc>
          <w:tcPr>
            <w:tcW w:w="86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789.8</w:t>
            </w:r>
          </w:p>
        </w:tc>
        <w:tc>
          <w:tcPr>
            <w:tcW w:w="94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0.13 </w:t>
            </w:r>
          </w:p>
        </w:tc>
        <w:tc>
          <w:tcPr>
            <w:tcW w:w="88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102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1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127.3</w:t>
            </w:r>
          </w:p>
        </w:tc>
        <w:tc>
          <w:tcPr>
            <w:tcW w:w="94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0.09</w:t>
            </w:r>
          </w:p>
        </w:tc>
        <w:tc>
          <w:tcPr>
            <w:tcW w:w="82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9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r>
      <w:tr w:rsidR="008411ED" w:rsidRPr="00EA43F5" w:rsidTr="00D72B0C">
        <w:trPr>
          <w:trHeight w:val="285"/>
          <w:jc w:val="center"/>
        </w:trPr>
        <w:tc>
          <w:tcPr>
            <w:tcW w:w="75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F1</w:t>
            </w:r>
          </w:p>
        </w:tc>
        <w:tc>
          <w:tcPr>
            <w:tcW w:w="86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4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88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229.3</w:t>
            </w:r>
          </w:p>
        </w:tc>
        <w:tc>
          <w:tcPr>
            <w:tcW w:w="102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0.13 </w:t>
            </w:r>
          </w:p>
        </w:tc>
        <w:tc>
          <w:tcPr>
            <w:tcW w:w="91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1783 </w:t>
            </w:r>
          </w:p>
        </w:tc>
        <w:tc>
          <w:tcPr>
            <w:tcW w:w="94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1.65 </w:t>
            </w:r>
          </w:p>
        </w:tc>
        <w:tc>
          <w:tcPr>
            <w:tcW w:w="82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9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r>
      <w:tr w:rsidR="008411ED" w:rsidRPr="00EA43F5" w:rsidTr="003A15B1">
        <w:trPr>
          <w:trHeight w:val="357"/>
          <w:jc w:val="center"/>
        </w:trPr>
        <w:tc>
          <w:tcPr>
            <w:tcW w:w="75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F2</w:t>
            </w:r>
          </w:p>
        </w:tc>
        <w:tc>
          <w:tcPr>
            <w:tcW w:w="86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101.9</w:t>
            </w:r>
          </w:p>
        </w:tc>
        <w:tc>
          <w:tcPr>
            <w:tcW w:w="94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0.02 </w:t>
            </w:r>
          </w:p>
        </w:tc>
        <w:tc>
          <w:tcPr>
            <w:tcW w:w="88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102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1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2726</w:t>
            </w:r>
          </w:p>
        </w:tc>
        <w:tc>
          <w:tcPr>
            <w:tcW w:w="94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2.50 </w:t>
            </w:r>
          </w:p>
        </w:tc>
        <w:tc>
          <w:tcPr>
            <w:tcW w:w="82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9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r>
      <w:tr w:rsidR="008411ED" w:rsidRPr="00EA43F5" w:rsidTr="003A15B1">
        <w:trPr>
          <w:trHeight w:val="285"/>
          <w:jc w:val="center"/>
        </w:trPr>
        <w:tc>
          <w:tcPr>
            <w:tcW w:w="757" w:type="dxa"/>
            <w:tcBorders>
              <w:bottom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F3</w:t>
            </w:r>
          </w:p>
        </w:tc>
        <w:tc>
          <w:tcPr>
            <w:tcW w:w="865" w:type="dxa"/>
            <w:tcBorders>
              <w:bottom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945" w:type="dxa"/>
            <w:tcBorders>
              <w:bottom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885" w:type="dxa"/>
            <w:tcBorders>
              <w:bottom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152.8</w:t>
            </w:r>
          </w:p>
        </w:tc>
        <w:tc>
          <w:tcPr>
            <w:tcW w:w="1020" w:type="dxa"/>
            <w:tcBorders>
              <w:bottom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0.08 </w:t>
            </w:r>
          </w:p>
        </w:tc>
        <w:tc>
          <w:tcPr>
            <w:tcW w:w="915" w:type="dxa"/>
            <w:tcBorders>
              <w:bottom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76.43 </w:t>
            </w:r>
          </w:p>
        </w:tc>
        <w:tc>
          <w:tcPr>
            <w:tcW w:w="945" w:type="dxa"/>
            <w:tcBorders>
              <w:bottom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0.16 </w:t>
            </w:r>
          </w:p>
        </w:tc>
        <w:tc>
          <w:tcPr>
            <w:tcW w:w="825" w:type="dxa"/>
            <w:tcBorders>
              <w:bottom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25.48 </w:t>
            </w:r>
          </w:p>
        </w:tc>
        <w:tc>
          <w:tcPr>
            <w:tcW w:w="990" w:type="dxa"/>
            <w:tcBorders>
              <w:bottom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0.01 </w:t>
            </w:r>
          </w:p>
        </w:tc>
      </w:tr>
    </w:tbl>
    <w:p w:rsidR="008411ED" w:rsidRPr="00EA43F5" w:rsidRDefault="008411ED" w:rsidP="003A15B1">
      <w:pPr>
        <w:spacing w:line="360" w:lineRule="auto"/>
      </w:pPr>
    </w:p>
    <w:p w:rsidR="00D4171D" w:rsidRDefault="00D4171D" w:rsidP="003A15B1">
      <w:pPr>
        <w:spacing w:line="360" w:lineRule="auto"/>
      </w:pPr>
    </w:p>
    <w:p w:rsidR="001C625D" w:rsidRDefault="001C625D" w:rsidP="003A15B1">
      <w:pPr>
        <w:spacing w:line="360" w:lineRule="auto"/>
      </w:pPr>
    </w:p>
    <w:p w:rsidR="001C625D" w:rsidRPr="00EA43F5" w:rsidRDefault="001C625D" w:rsidP="003A15B1">
      <w:pPr>
        <w:spacing w:line="360" w:lineRule="auto"/>
      </w:pPr>
    </w:p>
    <w:p w:rsidR="008411ED" w:rsidRPr="00EA43F5" w:rsidRDefault="008411ED" w:rsidP="00D72B0C">
      <w:pPr>
        <w:spacing w:line="360" w:lineRule="auto"/>
        <w:jc w:val="center"/>
        <w:rPr>
          <w:szCs w:val="21"/>
        </w:rPr>
      </w:pPr>
      <w:r w:rsidRPr="00EA43F5">
        <w:rPr>
          <w:szCs w:val="21"/>
        </w:rPr>
        <w:t>表</w:t>
      </w:r>
      <w:r w:rsidR="008339FB">
        <w:rPr>
          <w:rFonts w:hint="eastAsia"/>
          <w:szCs w:val="21"/>
        </w:rPr>
        <w:t>3-</w:t>
      </w:r>
      <w:r w:rsidRPr="00EA43F5">
        <w:rPr>
          <w:szCs w:val="21"/>
        </w:rPr>
        <w:t>4 2011</w:t>
      </w:r>
      <w:r w:rsidRPr="00EA43F5">
        <w:rPr>
          <w:szCs w:val="21"/>
        </w:rPr>
        <w:t>年度深圳福田潮间带各</w:t>
      </w:r>
      <w:proofErr w:type="gramStart"/>
      <w:r w:rsidRPr="00EA43F5">
        <w:rPr>
          <w:szCs w:val="21"/>
        </w:rPr>
        <w:t>取样站小头</w:t>
      </w:r>
      <w:proofErr w:type="gramEnd"/>
      <w:r w:rsidRPr="00EA43F5">
        <w:rPr>
          <w:szCs w:val="21"/>
        </w:rPr>
        <w:t>虫的密度（</w:t>
      </w:r>
      <w:r w:rsidRPr="00EA43F5">
        <w:rPr>
          <w:szCs w:val="21"/>
        </w:rPr>
        <w:t>ind/m</w:t>
      </w:r>
      <w:r w:rsidRPr="00EA43F5">
        <w:rPr>
          <w:szCs w:val="21"/>
          <w:vertAlign w:val="superscript"/>
        </w:rPr>
        <w:t>2</w:t>
      </w:r>
      <w:r w:rsidRPr="00EA43F5">
        <w:rPr>
          <w:szCs w:val="21"/>
        </w:rPr>
        <w:t>）和</w:t>
      </w:r>
      <w:r w:rsidRPr="00EA43F5">
        <w:rPr>
          <w:color w:val="000000"/>
          <w:kern w:val="0"/>
          <w:szCs w:val="21"/>
        </w:rPr>
        <w:t>生物量</w:t>
      </w:r>
      <w:r w:rsidRPr="00EA43F5">
        <w:rPr>
          <w:szCs w:val="21"/>
        </w:rPr>
        <w:t>（</w:t>
      </w:r>
      <w:r w:rsidRPr="00EA43F5">
        <w:rPr>
          <w:szCs w:val="21"/>
        </w:rPr>
        <w:t>g/m</w:t>
      </w:r>
      <w:r w:rsidRPr="00EA43F5">
        <w:rPr>
          <w:szCs w:val="21"/>
          <w:vertAlign w:val="superscript"/>
        </w:rPr>
        <w:t>2</w:t>
      </w:r>
      <w:r w:rsidRPr="00EA43F5">
        <w:rPr>
          <w:szCs w:val="21"/>
        </w:rPr>
        <w:t>）</w:t>
      </w:r>
    </w:p>
    <w:tbl>
      <w:tblPr>
        <w:tblW w:w="0" w:type="auto"/>
        <w:jc w:val="center"/>
        <w:tblLayout w:type="fixed"/>
        <w:tblLook w:val="0000" w:firstRow="0" w:lastRow="0" w:firstColumn="0" w:lastColumn="0" w:noHBand="0" w:noVBand="0"/>
      </w:tblPr>
      <w:tblGrid>
        <w:gridCol w:w="720"/>
        <w:gridCol w:w="720"/>
        <w:gridCol w:w="1080"/>
        <w:gridCol w:w="720"/>
        <w:gridCol w:w="1080"/>
        <w:gridCol w:w="816"/>
        <w:gridCol w:w="984"/>
        <w:gridCol w:w="838"/>
        <w:gridCol w:w="962"/>
      </w:tblGrid>
      <w:tr w:rsidR="008411ED" w:rsidRPr="00EA43F5" w:rsidTr="003A15B1">
        <w:trPr>
          <w:trHeight w:val="285"/>
          <w:jc w:val="center"/>
        </w:trPr>
        <w:tc>
          <w:tcPr>
            <w:tcW w:w="720" w:type="dxa"/>
            <w:tcBorders>
              <w:top w:val="single" w:sz="12" w:space="0" w:color="000000" w:themeColor="text1"/>
              <w:left w:val="nil"/>
              <w:bottom w:val="nil"/>
              <w:right w:val="nil"/>
            </w:tcBorders>
            <w:vAlign w:val="bottom"/>
          </w:tcPr>
          <w:p w:rsidR="008411ED" w:rsidRPr="00EA43F5" w:rsidRDefault="008411ED" w:rsidP="00BD6F7E">
            <w:pPr>
              <w:widowControl/>
              <w:jc w:val="left"/>
              <w:rPr>
                <w:bCs/>
                <w:kern w:val="0"/>
                <w:szCs w:val="21"/>
              </w:rPr>
            </w:pPr>
          </w:p>
        </w:tc>
        <w:tc>
          <w:tcPr>
            <w:tcW w:w="1800" w:type="dxa"/>
            <w:gridSpan w:val="2"/>
            <w:tcBorders>
              <w:top w:val="single" w:sz="12" w:space="0" w:color="000000" w:themeColor="text1"/>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2011</w:t>
            </w:r>
            <w:r w:rsidRPr="00EA43F5">
              <w:rPr>
                <w:bCs/>
                <w:kern w:val="0"/>
                <w:szCs w:val="21"/>
              </w:rPr>
              <w:t>年</w:t>
            </w:r>
            <w:r w:rsidRPr="00EA43F5">
              <w:rPr>
                <w:bCs/>
                <w:kern w:val="0"/>
                <w:szCs w:val="21"/>
              </w:rPr>
              <w:t>4</w:t>
            </w:r>
            <w:r w:rsidRPr="00EA43F5">
              <w:rPr>
                <w:bCs/>
                <w:kern w:val="0"/>
                <w:szCs w:val="21"/>
              </w:rPr>
              <w:t>月</w:t>
            </w:r>
          </w:p>
        </w:tc>
        <w:tc>
          <w:tcPr>
            <w:tcW w:w="1800" w:type="dxa"/>
            <w:gridSpan w:val="2"/>
            <w:tcBorders>
              <w:top w:val="single" w:sz="12" w:space="0" w:color="000000" w:themeColor="text1"/>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2011</w:t>
            </w:r>
            <w:r w:rsidRPr="00EA43F5">
              <w:rPr>
                <w:bCs/>
                <w:kern w:val="0"/>
                <w:szCs w:val="21"/>
              </w:rPr>
              <w:t>年</w:t>
            </w:r>
            <w:r w:rsidRPr="00EA43F5">
              <w:rPr>
                <w:bCs/>
                <w:kern w:val="0"/>
                <w:szCs w:val="21"/>
              </w:rPr>
              <w:t>7</w:t>
            </w:r>
            <w:r w:rsidRPr="00EA43F5">
              <w:rPr>
                <w:bCs/>
                <w:kern w:val="0"/>
                <w:szCs w:val="21"/>
              </w:rPr>
              <w:t>月</w:t>
            </w:r>
          </w:p>
        </w:tc>
        <w:tc>
          <w:tcPr>
            <w:tcW w:w="1800" w:type="dxa"/>
            <w:gridSpan w:val="2"/>
            <w:tcBorders>
              <w:top w:val="single" w:sz="12" w:space="0" w:color="000000" w:themeColor="text1"/>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2011</w:t>
            </w:r>
            <w:r w:rsidRPr="00EA43F5">
              <w:rPr>
                <w:bCs/>
                <w:kern w:val="0"/>
                <w:szCs w:val="21"/>
              </w:rPr>
              <w:t>年</w:t>
            </w:r>
            <w:r w:rsidRPr="00EA43F5">
              <w:rPr>
                <w:bCs/>
                <w:kern w:val="0"/>
                <w:szCs w:val="21"/>
              </w:rPr>
              <w:t>10</w:t>
            </w:r>
            <w:r w:rsidRPr="00EA43F5">
              <w:rPr>
                <w:bCs/>
                <w:kern w:val="0"/>
                <w:szCs w:val="21"/>
              </w:rPr>
              <w:t>月</w:t>
            </w:r>
          </w:p>
        </w:tc>
        <w:tc>
          <w:tcPr>
            <w:tcW w:w="1800" w:type="dxa"/>
            <w:gridSpan w:val="2"/>
            <w:tcBorders>
              <w:top w:val="single" w:sz="12" w:space="0" w:color="000000" w:themeColor="text1"/>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2012</w:t>
            </w:r>
            <w:r w:rsidRPr="00EA43F5">
              <w:rPr>
                <w:bCs/>
                <w:kern w:val="0"/>
                <w:szCs w:val="21"/>
              </w:rPr>
              <w:t>年</w:t>
            </w:r>
            <w:r w:rsidRPr="00EA43F5">
              <w:rPr>
                <w:bCs/>
                <w:kern w:val="0"/>
                <w:szCs w:val="21"/>
              </w:rPr>
              <w:t>1</w:t>
            </w:r>
            <w:r w:rsidRPr="00EA43F5">
              <w:rPr>
                <w:bCs/>
                <w:kern w:val="0"/>
                <w:szCs w:val="21"/>
              </w:rPr>
              <w:t>月</w:t>
            </w:r>
          </w:p>
        </w:tc>
      </w:tr>
      <w:tr w:rsidR="008411ED" w:rsidRPr="00EA43F5" w:rsidTr="003A15B1">
        <w:trPr>
          <w:trHeight w:val="285"/>
          <w:jc w:val="center"/>
        </w:trPr>
        <w:tc>
          <w:tcPr>
            <w:tcW w:w="720" w:type="dxa"/>
            <w:tcBorders>
              <w:top w:val="nil"/>
              <w:left w:val="nil"/>
              <w:bottom w:val="single" w:sz="8" w:space="0" w:color="000000" w:themeColor="text1"/>
              <w:right w:val="nil"/>
            </w:tcBorders>
            <w:vAlign w:val="bottom"/>
          </w:tcPr>
          <w:p w:rsidR="008411ED" w:rsidRPr="00EA43F5" w:rsidRDefault="008411ED" w:rsidP="00BD6F7E">
            <w:pPr>
              <w:widowControl/>
              <w:jc w:val="center"/>
              <w:rPr>
                <w:bCs/>
                <w:kern w:val="0"/>
                <w:szCs w:val="21"/>
              </w:rPr>
            </w:pPr>
          </w:p>
        </w:tc>
        <w:tc>
          <w:tcPr>
            <w:tcW w:w="720" w:type="dxa"/>
            <w:tcBorders>
              <w:top w:val="nil"/>
              <w:left w:val="nil"/>
              <w:bottom w:val="single" w:sz="8" w:space="0" w:color="000000" w:themeColor="text1"/>
              <w:right w:val="nil"/>
            </w:tcBorders>
            <w:vAlign w:val="bottom"/>
          </w:tcPr>
          <w:p w:rsidR="008411ED" w:rsidRPr="00EA43F5" w:rsidRDefault="008411ED" w:rsidP="00BD6F7E">
            <w:pPr>
              <w:widowControl/>
              <w:jc w:val="center"/>
              <w:rPr>
                <w:bCs/>
                <w:kern w:val="0"/>
                <w:szCs w:val="21"/>
              </w:rPr>
            </w:pPr>
            <w:r w:rsidRPr="00EA43F5">
              <w:rPr>
                <w:bCs/>
                <w:kern w:val="0"/>
                <w:szCs w:val="21"/>
              </w:rPr>
              <w:t>密度</w:t>
            </w:r>
          </w:p>
        </w:tc>
        <w:tc>
          <w:tcPr>
            <w:tcW w:w="1080" w:type="dxa"/>
            <w:tcBorders>
              <w:top w:val="nil"/>
              <w:left w:val="nil"/>
              <w:bottom w:val="single" w:sz="8" w:space="0" w:color="000000" w:themeColor="text1"/>
              <w:right w:val="nil"/>
            </w:tcBorders>
            <w:vAlign w:val="bottom"/>
          </w:tcPr>
          <w:p w:rsidR="008411ED" w:rsidRPr="00EA43F5" w:rsidRDefault="008411ED" w:rsidP="00BD6F7E">
            <w:pPr>
              <w:widowControl/>
              <w:jc w:val="center"/>
              <w:rPr>
                <w:bCs/>
                <w:kern w:val="0"/>
                <w:szCs w:val="21"/>
              </w:rPr>
            </w:pPr>
            <w:r w:rsidRPr="00EA43F5">
              <w:rPr>
                <w:bCs/>
                <w:kern w:val="0"/>
                <w:szCs w:val="21"/>
              </w:rPr>
              <w:t>生物量</w:t>
            </w:r>
          </w:p>
        </w:tc>
        <w:tc>
          <w:tcPr>
            <w:tcW w:w="720" w:type="dxa"/>
            <w:tcBorders>
              <w:top w:val="nil"/>
              <w:left w:val="nil"/>
              <w:bottom w:val="single" w:sz="8" w:space="0" w:color="000000" w:themeColor="text1"/>
              <w:right w:val="nil"/>
            </w:tcBorders>
            <w:vAlign w:val="bottom"/>
          </w:tcPr>
          <w:p w:rsidR="008411ED" w:rsidRPr="00EA43F5" w:rsidRDefault="008411ED" w:rsidP="00BD6F7E">
            <w:pPr>
              <w:widowControl/>
              <w:jc w:val="center"/>
              <w:rPr>
                <w:bCs/>
                <w:kern w:val="0"/>
                <w:szCs w:val="21"/>
              </w:rPr>
            </w:pPr>
            <w:r w:rsidRPr="00EA43F5">
              <w:rPr>
                <w:bCs/>
                <w:kern w:val="0"/>
                <w:szCs w:val="21"/>
              </w:rPr>
              <w:t>密度</w:t>
            </w:r>
          </w:p>
        </w:tc>
        <w:tc>
          <w:tcPr>
            <w:tcW w:w="1080" w:type="dxa"/>
            <w:tcBorders>
              <w:top w:val="nil"/>
              <w:left w:val="nil"/>
              <w:bottom w:val="single" w:sz="8" w:space="0" w:color="000000" w:themeColor="text1"/>
              <w:right w:val="nil"/>
            </w:tcBorders>
            <w:vAlign w:val="bottom"/>
          </w:tcPr>
          <w:p w:rsidR="008411ED" w:rsidRPr="00EA43F5" w:rsidRDefault="008411ED" w:rsidP="00BD6F7E">
            <w:pPr>
              <w:widowControl/>
              <w:jc w:val="center"/>
              <w:rPr>
                <w:bCs/>
                <w:kern w:val="0"/>
                <w:szCs w:val="21"/>
              </w:rPr>
            </w:pPr>
            <w:r w:rsidRPr="00EA43F5">
              <w:rPr>
                <w:bCs/>
                <w:kern w:val="0"/>
                <w:szCs w:val="21"/>
              </w:rPr>
              <w:t>生物量</w:t>
            </w:r>
          </w:p>
        </w:tc>
        <w:tc>
          <w:tcPr>
            <w:tcW w:w="816" w:type="dxa"/>
            <w:tcBorders>
              <w:top w:val="nil"/>
              <w:left w:val="nil"/>
              <w:bottom w:val="single" w:sz="8" w:space="0" w:color="000000" w:themeColor="text1"/>
              <w:right w:val="nil"/>
            </w:tcBorders>
            <w:vAlign w:val="bottom"/>
          </w:tcPr>
          <w:p w:rsidR="008411ED" w:rsidRPr="00EA43F5" w:rsidRDefault="008411ED" w:rsidP="00BD6F7E">
            <w:pPr>
              <w:widowControl/>
              <w:jc w:val="center"/>
              <w:rPr>
                <w:bCs/>
                <w:kern w:val="0"/>
                <w:szCs w:val="21"/>
              </w:rPr>
            </w:pPr>
            <w:r w:rsidRPr="00EA43F5">
              <w:rPr>
                <w:bCs/>
                <w:kern w:val="0"/>
                <w:szCs w:val="21"/>
              </w:rPr>
              <w:t>密度</w:t>
            </w:r>
          </w:p>
        </w:tc>
        <w:tc>
          <w:tcPr>
            <w:tcW w:w="984" w:type="dxa"/>
            <w:tcBorders>
              <w:top w:val="nil"/>
              <w:left w:val="nil"/>
              <w:bottom w:val="single" w:sz="8" w:space="0" w:color="000000" w:themeColor="text1"/>
              <w:right w:val="nil"/>
            </w:tcBorders>
            <w:vAlign w:val="bottom"/>
          </w:tcPr>
          <w:p w:rsidR="008411ED" w:rsidRPr="00EA43F5" w:rsidRDefault="008411ED" w:rsidP="00BD6F7E">
            <w:pPr>
              <w:widowControl/>
              <w:jc w:val="center"/>
              <w:rPr>
                <w:bCs/>
                <w:kern w:val="0"/>
                <w:szCs w:val="21"/>
              </w:rPr>
            </w:pPr>
            <w:r w:rsidRPr="00EA43F5">
              <w:rPr>
                <w:bCs/>
                <w:kern w:val="0"/>
                <w:szCs w:val="21"/>
              </w:rPr>
              <w:t>生物量</w:t>
            </w:r>
          </w:p>
        </w:tc>
        <w:tc>
          <w:tcPr>
            <w:tcW w:w="838" w:type="dxa"/>
            <w:tcBorders>
              <w:top w:val="nil"/>
              <w:left w:val="nil"/>
              <w:bottom w:val="single" w:sz="8" w:space="0" w:color="000000" w:themeColor="text1"/>
              <w:right w:val="nil"/>
            </w:tcBorders>
            <w:vAlign w:val="bottom"/>
          </w:tcPr>
          <w:p w:rsidR="008411ED" w:rsidRPr="00EA43F5" w:rsidRDefault="008411ED" w:rsidP="00BD6F7E">
            <w:pPr>
              <w:widowControl/>
              <w:jc w:val="center"/>
              <w:rPr>
                <w:bCs/>
                <w:kern w:val="0"/>
                <w:szCs w:val="21"/>
              </w:rPr>
            </w:pPr>
            <w:r w:rsidRPr="00EA43F5">
              <w:rPr>
                <w:bCs/>
                <w:kern w:val="0"/>
                <w:szCs w:val="21"/>
              </w:rPr>
              <w:t>密度</w:t>
            </w:r>
          </w:p>
        </w:tc>
        <w:tc>
          <w:tcPr>
            <w:tcW w:w="962" w:type="dxa"/>
            <w:tcBorders>
              <w:top w:val="nil"/>
              <w:left w:val="nil"/>
              <w:bottom w:val="single" w:sz="8" w:space="0" w:color="000000" w:themeColor="text1"/>
              <w:right w:val="nil"/>
            </w:tcBorders>
            <w:vAlign w:val="bottom"/>
          </w:tcPr>
          <w:p w:rsidR="008411ED" w:rsidRPr="00EA43F5" w:rsidRDefault="008411ED" w:rsidP="00BD6F7E">
            <w:pPr>
              <w:widowControl/>
              <w:jc w:val="center"/>
              <w:rPr>
                <w:bCs/>
                <w:kern w:val="0"/>
                <w:szCs w:val="21"/>
              </w:rPr>
            </w:pPr>
            <w:r w:rsidRPr="00EA43F5">
              <w:rPr>
                <w:bCs/>
                <w:kern w:val="0"/>
                <w:szCs w:val="21"/>
              </w:rPr>
              <w:t>生物量</w:t>
            </w:r>
          </w:p>
        </w:tc>
      </w:tr>
      <w:tr w:rsidR="008411ED" w:rsidRPr="00EA43F5" w:rsidTr="003A15B1">
        <w:trPr>
          <w:trHeight w:val="285"/>
          <w:jc w:val="center"/>
        </w:trPr>
        <w:tc>
          <w:tcPr>
            <w:tcW w:w="720" w:type="dxa"/>
            <w:tcBorders>
              <w:top w:val="single" w:sz="8" w:space="0" w:color="000000" w:themeColor="text1"/>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池塘</w:t>
            </w:r>
          </w:p>
        </w:tc>
        <w:tc>
          <w:tcPr>
            <w:tcW w:w="720" w:type="dxa"/>
            <w:tcBorders>
              <w:top w:val="single" w:sz="8" w:space="0" w:color="000000" w:themeColor="text1"/>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080" w:type="dxa"/>
            <w:tcBorders>
              <w:top w:val="single" w:sz="8" w:space="0" w:color="000000" w:themeColor="text1"/>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720" w:type="dxa"/>
            <w:tcBorders>
              <w:top w:val="single" w:sz="8" w:space="0" w:color="000000" w:themeColor="text1"/>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080" w:type="dxa"/>
            <w:tcBorders>
              <w:top w:val="single" w:sz="8" w:space="0" w:color="000000" w:themeColor="text1"/>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16" w:type="dxa"/>
            <w:tcBorders>
              <w:top w:val="single" w:sz="8" w:space="0" w:color="000000" w:themeColor="text1"/>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331 </w:t>
            </w:r>
          </w:p>
        </w:tc>
        <w:tc>
          <w:tcPr>
            <w:tcW w:w="984" w:type="dxa"/>
            <w:tcBorders>
              <w:top w:val="single" w:sz="8" w:space="0" w:color="000000" w:themeColor="text1"/>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0.83 </w:t>
            </w:r>
          </w:p>
        </w:tc>
        <w:tc>
          <w:tcPr>
            <w:tcW w:w="838" w:type="dxa"/>
            <w:tcBorders>
              <w:top w:val="single" w:sz="8" w:space="0" w:color="000000" w:themeColor="text1"/>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127 </w:t>
            </w:r>
          </w:p>
        </w:tc>
        <w:tc>
          <w:tcPr>
            <w:tcW w:w="962" w:type="dxa"/>
            <w:tcBorders>
              <w:top w:val="single" w:sz="8" w:space="0" w:color="000000" w:themeColor="text1"/>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1.04 </w:t>
            </w:r>
          </w:p>
        </w:tc>
      </w:tr>
      <w:tr w:rsidR="008411ED" w:rsidRPr="00EA43F5" w:rsidTr="00D72B0C">
        <w:trPr>
          <w:trHeight w:val="285"/>
          <w:jc w:val="center"/>
        </w:trPr>
        <w:tc>
          <w:tcPr>
            <w:tcW w:w="720" w:type="dxa"/>
            <w:tcBorders>
              <w:top w:val="nil"/>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A1</w:t>
            </w:r>
          </w:p>
        </w:tc>
        <w:tc>
          <w:tcPr>
            <w:tcW w:w="720"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25 </w:t>
            </w:r>
          </w:p>
        </w:tc>
        <w:tc>
          <w:tcPr>
            <w:tcW w:w="1080"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0.01 </w:t>
            </w:r>
          </w:p>
        </w:tc>
        <w:tc>
          <w:tcPr>
            <w:tcW w:w="720"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080"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16"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84"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51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0.04 </w:t>
            </w:r>
          </w:p>
        </w:tc>
      </w:tr>
      <w:tr w:rsidR="008411ED" w:rsidRPr="00EA43F5" w:rsidTr="00D72B0C">
        <w:trPr>
          <w:trHeight w:val="285"/>
          <w:jc w:val="center"/>
        </w:trPr>
        <w:tc>
          <w:tcPr>
            <w:tcW w:w="720" w:type="dxa"/>
            <w:tcBorders>
              <w:top w:val="nil"/>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A2</w:t>
            </w:r>
          </w:p>
        </w:tc>
        <w:tc>
          <w:tcPr>
            <w:tcW w:w="720"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51 </w:t>
            </w:r>
          </w:p>
        </w:tc>
        <w:tc>
          <w:tcPr>
            <w:tcW w:w="1080"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0.04 </w:t>
            </w:r>
          </w:p>
        </w:tc>
        <w:tc>
          <w:tcPr>
            <w:tcW w:w="720"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080"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16"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84"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357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0.55 </w:t>
            </w:r>
          </w:p>
        </w:tc>
      </w:tr>
      <w:tr w:rsidR="008411ED" w:rsidRPr="00EA43F5" w:rsidTr="00D72B0C">
        <w:trPr>
          <w:trHeight w:val="285"/>
          <w:jc w:val="center"/>
        </w:trPr>
        <w:tc>
          <w:tcPr>
            <w:tcW w:w="720" w:type="dxa"/>
            <w:tcBorders>
              <w:top w:val="nil"/>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A3</w:t>
            </w:r>
          </w:p>
        </w:tc>
        <w:tc>
          <w:tcPr>
            <w:tcW w:w="720"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51 </w:t>
            </w:r>
          </w:p>
        </w:tc>
        <w:tc>
          <w:tcPr>
            <w:tcW w:w="1080"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0.01 </w:t>
            </w:r>
          </w:p>
        </w:tc>
        <w:tc>
          <w:tcPr>
            <w:tcW w:w="720"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080"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16"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102 </w:t>
            </w:r>
          </w:p>
        </w:tc>
        <w:tc>
          <w:tcPr>
            <w:tcW w:w="984"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0.03 </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r>
      <w:tr w:rsidR="008411ED" w:rsidRPr="00EA43F5" w:rsidTr="00D72B0C">
        <w:trPr>
          <w:trHeight w:val="285"/>
          <w:jc w:val="center"/>
        </w:trPr>
        <w:tc>
          <w:tcPr>
            <w:tcW w:w="720" w:type="dxa"/>
            <w:tcBorders>
              <w:top w:val="nil"/>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H1</w:t>
            </w:r>
          </w:p>
        </w:tc>
        <w:tc>
          <w:tcPr>
            <w:tcW w:w="720"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080"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720"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2420 </w:t>
            </w:r>
          </w:p>
        </w:tc>
        <w:tc>
          <w:tcPr>
            <w:tcW w:w="1080"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2.16 </w:t>
            </w:r>
          </w:p>
        </w:tc>
        <w:tc>
          <w:tcPr>
            <w:tcW w:w="816"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178 </w:t>
            </w:r>
          </w:p>
        </w:tc>
        <w:tc>
          <w:tcPr>
            <w:tcW w:w="984"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0.03 </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484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0.18 </w:t>
            </w:r>
          </w:p>
        </w:tc>
      </w:tr>
      <w:tr w:rsidR="008411ED" w:rsidRPr="00EA43F5" w:rsidTr="00D72B0C">
        <w:trPr>
          <w:trHeight w:val="285"/>
          <w:jc w:val="center"/>
        </w:trPr>
        <w:tc>
          <w:tcPr>
            <w:tcW w:w="720" w:type="dxa"/>
            <w:tcBorders>
              <w:top w:val="nil"/>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H2</w:t>
            </w:r>
          </w:p>
        </w:tc>
        <w:tc>
          <w:tcPr>
            <w:tcW w:w="720"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790 </w:t>
            </w:r>
          </w:p>
        </w:tc>
        <w:tc>
          <w:tcPr>
            <w:tcW w:w="1080"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0.81 </w:t>
            </w:r>
          </w:p>
        </w:tc>
        <w:tc>
          <w:tcPr>
            <w:tcW w:w="720"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76 </w:t>
            </w:r>
          </w:p>
        </w:tc>
        <w:tc>
          <w:tcPr>
            <w:tcW w:w="1080"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0.01 </w:t>
            </w:r>
          </w:p>
        </w:tc>
        <w:tc>
          <w:tcPr>
            <w:tcW w:w="816"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192 </w:t>
            </w:r>
          </w:p>
        </w:tc>
        <w:tc>
          <w:tcPr>
            <w:tcW w:w="984"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0.16 </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2395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2.22 </w:t>
            </w:r>
          </w:p>
        </w:tc>
      </w:tr>
      <w:tr w:rsidR="008411ED" w:rsidRPr="00EA43F5" w:rsidTr="00D72B0C">
        <w:trPr>
          <w:trHeight w:val="285"/>
          <w:jc w:val="center"/>
        </w:trPr>
        <w:tc>
          <w:tcPr>
            <w:tcW w:w="720" w:type="dxa"/>
            <w:tcBorders>
              <w:top w:val="nil"/>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H3</w:t>
            </w:r>
          </w:p>
        </w:tc>
        <w:tc>
          <w:tcPr>
            <w:tcW w:w="720"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688 </w:t>
            </w:r>
          </w:p>
        </w:tc>
        <w:tc>
          <w:tcPr>
            <w:tcW w:w="1080"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0.08 </w:t>
            </w:r>
          </w:p>
        </w:tc>
        <w:tc>
          <w:tcPr>
            <w:tcW w:w="720"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080"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16"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84"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1096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0.79 </w:t>
            </w:r>
          </w:p>
        </w:tc>
      </w:tr>
      <w:tr w:rsidR="008411ED" w:rsidRPr="00EA43F5" w:rsidTr="00D72B0C">
        <w:trPr>
          <w:trHeight w:val="285"/>
          <w:jc w:val="center"/>
        </w:trPr>
        <w:tc>
          <w:tcPr>
            <w:tcW w:w="720" w:type="dxa"/>
            <w:tcBorders>
              <w:top w:val="nil"/>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F1</w:t>
            </w:r>
          </w:p>
        </w:tc>
        <w:tc>
          <w:tcPr>
            <w:tcW w:w="720"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51 </w:t>
            </w:r>
          </w:p>
        </w:tc>
        <w:tc>
          <w:tcPr>
            <w:tcW w:w="1080"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0.01 </w:t>
            </w:r>
          </w:p>
        </w:tc>
        <w:tc>
          <w:tcPr>
            <w:tcW w:w="720"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080"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16"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9427 </w:t>
            </w:r>
          </w:p>
        </w:tc>
        <w:tc>
          <w:tcPr>
            <w:tcW w:w="984"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5.79 </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204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0.09 </w:t>
            </w:r>
          </w:p>
        </w:tc>
      </w:tr>
      <w:tr w:rsidR="008411ED" w:rsidRPr="00EA43F5" w:rsidTr="003A15B1">
        <w:trPr>
          <w:trHeight w:val="285"/>
          <w:jc w:val="center"/>
        </w:trPr>
        <w:tc>
          <w:tcPr>
            <w:tcW w:w="720" w:type="dxa"/>
            <w:tcBorders>
              <w:top w:val="nil"/>
              <w:left w:val="nil"/>
              <w:right w:val="nil"/>
            </w:tcBorders>
            <w:vAlign w:val="bottom"/>
          </w:tcPr>
          <w:p w:rsidR="008411ED" w:rsidRPr="00EA43F5" w:rsidRDefault="008411ED" w:rsidP="00BD6F7E">
            <w:pPr>
              <w:widowControl/>
              <w:jc w:val="center"/>
              <w:rPr>
                <w:bCs/>
                <w:kern w:val="0"/>
                <w:szCs w:val="21"/>
              </w:rPr>
            </w:pPr>
            <w:r w:rsidRPr="00EA43F5">
              <w:rPr>
                <w:bCs/>
                <w:kern w:val="0"/>
                <w:szCs w:val="21"/>
              </w:rPr>
              <w:t>F2</w:t>
            </w:r>
          </w:p>
        </w:tc>
        <w:tc>
          <w:tcPr>
            <w:tcW w:w="720" w:type="dxa"/>
            <w:tcBorders>
              <w:top w:val="nil"/>
              <w:left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331 </w:t>
            </w:r>
          </w:p>
        </w:tc>
        <w:tc>
          <w:tcPr>
            <w:tcW w:w="1080" w:type="dxa"/>
            <w:tcBorders>
              <w:top w:val="nil"/>
              <w:left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0.05 </w:t>
            </w:r>
          </w:p>
        </w:tc>
        <w:tc>
          <w:tcPr>
            <w:tcW w:w="720" w:type="dxa"/>
            <w:tcBorders>
              <w:top w:val="nil"/>
              <w:left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637 </w:t>
            </w:r>
          </w:p>
        </w:tc>
        <w:tc>
          <w:tcPr>
            <w:tcW w:w="1080" w:type="dxa"/>
            <w:tcBorders>
              <w:top w:val="nil"/>
              <w:left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0.32 </w:t>
            </w:r>
          </w:p>
        </w:tc>
        <w:tc>
          <w:tcPr>
            <w:tcW w:w="816" w:type="dxa"/>
            <w:tcBorders>
              <w:top w:val="nil"/>
              <w:left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13350 </w:t>
            </w:r>
          </w:p>
        </w:tc>
        <w:tc>
          <w:tcPr>
            <w:tcW w:w="984" w:type="dxa"/>
            <w:tcBorders>
              <w:top w:val="nil"/>
              <w:left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10.10 </w:t>
            </w:r>
          </w:p>
        </w:tc>
        <w:tc>
          <w:tcPr>
            <w:tcW w:w="838" w:type="dxa"/>
            <w:tcBorders>
              <w:top w:val="nil"/>
              <w:left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2828 </w:t>
            </w:r>
          </w:p>
        </w:tc>
        <w:tc>
          <w:tcPr>
            <w:tcW w:w="962" w:type="dxa"/>
            <w:tcBorders>
              <w:top w:val="nil"/>
              <w:left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0.56 </w:t>
            </w:r>
          </w:p>
        </w:tc>
      </w:tr>
      <w:tr w:rsidR="008411ED" w:rsidRPr="00EA43F5" w:rsidTr="003A15B1">
        <w:trPr>
          <w:trHeight w:val="285"/>
          <w:jc w:val="center"/>
        </w:trPr>
        <w:tc>
          <w:tcPr>
            <w:tcW w:w="720" w:type="dxa"/>
            <w:tcBorders>
              <w:top w:val="nil"/>
              <w:left w:val="nil"/>
              <w:bottom w:val="single" w:sz="12" w:space="0" w:color="000000" w:themeColor="text1"/>
              <w:right w:val="nil"/>
            </w:tcBorders>
            <w:vAlign w:val="bottom"/>
          </w:tcPr>
          <w:p w:rsidR="008411ED" w:rsidRPr="00EA43F5" w:rsidRDefault="008411ED" w:rsidP="00BD6F7E">
            <w:pPr>
              <w:widowControl/>
              <w:jc w:val="center"/>
              <w:rPr>
                <w:bCs/>
                <w:kern w:val="0"/>
                <w:szCs w:val="21"/>
              </w:rPr>
            </w:pPr>
            <w:r w:rsidRPr="00EA43F5">
              <w:rPr>
                <w:bCs/>
                <w:kern w:val="0"/>
                <w:szCs w:val="21"/>
              </w:rPr>
              <w:t>F3</w:t>
            </w:r>
          </w:p>
        </w:tc>
        <w:tc>
          <w:tcPr>
            <w:tcW w:w="720" w:type="dxa"/>
            <w:tcBorders>
              <w:top w:val="nil"/>
              <w:left w:val="nil"/>
              <w:bottom w:val="single" w:sz="12" w:space="0" w:color="000000" w:themeColor="text1"/>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080" w:type="dxa"/>
            <w:tcBorders>
              <w:top w:val="nil"/>
              <w:left w:val="nil"/>
              <w:bottom w:val="single" w:sz="12" w:space="0" w:color="000000" w:themeColor="text1"/>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720" w:type="dxa"/>
            <w:tcBorders>
              <w:top w:val="nil"/>
              <w:left w:val="nil"/>
              <w:bottom w:val="single" w:sz="12" w:space="0" w:color="000000" w:themeColor="text1"/>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080" w:type="dxa"/>
            <w:tcBorders>
              <w:top w:val="nil"/>
              <w:left w:val="nil"/>
              <w:bottom w:val="single" w:sz="12" w:space="0" w:color="000000" w:themeColor="text1"/>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16" w:type="dxa"/>
            <w:tcBorders>
              <w:top w:val="nil"/>
              <w:left w:val="nil"/>
              <w:bottom w:val="single" w:sz="12" w:space="0" w:color="000000" w:themeColor="text1"/>
              <w:right w:val="nil"/>
            </w:tcBorders>
            <w:vAlign w:val="bottom"/>
          </w:tcPr>
          <w:p w:rsidR="008411ED" w:rsidRPr="00EA43F5" w:rsidRDefault="008411ED" w:rsidP="00BD6F7E">
            <w:pPr>
              <w:widowControl/>
              <w:jc w:val="center"/>
              <w:rPr>
                <w:kern w:val="0"/>
                <w:szCs w:val="21"/>
              </w:rPr>
            </w:pPr>
            <w:r w:rsidRPr="00EA43F5">
              <w:rPr>
                <w:kern w:val="0"/>
                <w:szCs w:val="21"/>
              </w:rPr>
              <w:t xml:space="preserve">764 </w:t>
            </w:r>
          </w:p>
        </w:tc>
        <w:tc>
          <w:tcPr>
            <w:tcW w:w="984" w:type="dxa"/>
            <w:tcBorders>
              <w:top w:val="nil"/>
              <w:left w:val="nil"/>
              <w:bottom w:val="single" w:sz="12" w:space="0" w:color="000000" w:themeColor="text1"/>
              <w:right w:val="nil"/>
            </w:tcBorders>
            <w:vAlign w:val="bottom"/>
          </w:tcPr>
          <w:p w:rsidR="008411ED" w:rsidRPr="00EA43F5" w:rsidRDefault="008411ED" w:rsidP="00BD6F7E">
            <w:pPr>
              <w:widowControl/>
              <w:jc w:val="center"/>
              <w:rPr>
                <w:kern w:val="0"/>
                <w:szCs w:val="21"/>
              </w:rPr>
            </w:pPr>
            <w:r w:rsidRPr="00EA43F5">
              <w:rPr>
                <w:kern w:val="0"/>
                <w:szCs w:val="21"/>
              </w:rPr>
              <w:t xml:space="preserve">0.20 </w:t>
            </w:r>
          </w:p>
        </w:tc>
        <w:tc>
          <w:tcPr>
            <w:tcW w:w="838" w:type="dxa"/>
            <w:tcBorders>
              <w:top w:val="nil"/>
              <w:left w:val="nil"/>
              <w:bottom w:val="single" w:sz="12" w:space="0" w:color="000000" w:themeColor="text1"/>
              <w:right w:val="nil"/>
            </w:tcBorders>
            <w:vAlign w:val="bottom"/>
          </w:tcPr>
          <w:p w:rsidR="008411ED" w:rsidRPr="00EA43F5" w:rsidRDefault="008411ED" w:rsidP="00BD6F7E">
            <w:pPr>
              <w:widowControl/>
              <w:jc w:val="center"/>
              <w:rPr>
                <w:kern w:val="0"/>
                <w:szCs w:val="21"/>
              </w:rPr>
            </w:pPr>
            <w:r w:rsidRPr="00EA43F5">
              <w:rPr>
                <w:kern w:val="0"/>
                <w:szCs w:val="21"/>
              </w:rPr>
              <w:t xml:space="preserve">25 </w:t>
            </w:r>
          </w:p>
        </w:tc>
        <w:tc>
          <w:tcPr>
            <w:tcW w:w="962" w:type="dxa"/>
            <w:tcBorders>
              <w:top w:val="nil"/>
              <w:left w:val="nil"/>
              <w:bottom w:val="single" w:sz="12" w:space="0" w:color="000000" w:themeColor="text1"/>
              <w:right w:val="nil"/>
            </w:tcBorders>
            <w:vAlign w:val="bottom"/>
          </w:tcPr>
          <w:p w:rsidR="008411ED" w:rsidRPr="00EA43F5" w:rsidRDefault="008411ED" w:rsidP="00BD6F7E">
            <w:pPr>
              <w:widowControl/>
              <w:jc w:val="center"/>
              <w:rPr>
                <w:kern w:val="0"/>
                <w:szCs w:val="21"/>
              </w:rPr>
            </w:pPr>
            <w:r w:rsidRPr="00EA43F5">
              <w:rPr>
                <w:kern w:val="0"/>
                <w:szCs w:val="21"/>
              </w:rPr>
              <w:t xml:space="preserve">0.03 </w:t>
            </w:r>
          </w:p>
        </w:tc>
      </w:tr>
    </w:tbl>
    <w:p w:rsidR="00D4171D" w:rsidRDefault="00D4171D" w:rsidP="00D4171D">
      <w:pPr>
        <w:spacing w:line="400" w:lineRule="exact"/>
        <w:ind w:firstLineChars="200" w:firstLine="480"/>
        <w:rPr>
          <w:sz w:val="24"/>
        </w:rPr>
      </w:pPr>
    </w:p>
    <w:p w:rsidR="00D4171D" w:rsidRDefault="00D4171D" w:rsidP="00D4171D">
      <w:pPr>
        <w:spacing w:line="400" w:lineRule="exact"/>
        <w:ind w:firstLineChars="200" w:firstLine="480"/>
        <w:rPr>
          <w:sz w:val="24"/>
        </w:rPr>
      </w:pPr>
    </w:p>
    <w:p w:rsidR="00D4171D" w:rsidRDefault="00D4171D" w:rsidP="00D4171D">
      <w:pPr>
        <w:spacing w:line="400" w:lineRule="exact"/>
        <w:ind w:firstLineChars="200" w:firstLine="480"/>
        <w:rPr>
          <w:sz w:val="24"/>
        </w:rPr>
      </w:pPr>
    </w:p>
    <w:p w:rsidR="003A15B1" w:rsidRDefault="008411ED" w:rsidP="00D4171D">
      <w:pPr>
        <w:spacing w:line="400" w:lineRule="exact"/>
        <w:ind w:firstLineChars="200" w:firstLine="480"/>
        <w:rPr>
          <w:sz w:val="24"/>
        </w:rPr>
      </w:pPr>
      <w:r w:rsidRPr="00EA43F5">
        <w:rPr>
          <w:sz w:val="24"/>
        </w:rPr>
        <w:t>2012</w:t>
      </w:r>
      <w:r w:rsidRPr="00EA43F5">
        <w:rPr>
          <w:sz w:val="24"/>
        </w:rPr>
        <w:t>年度奇异稚齿虫（</w:t>
      </w:r>
      <w:r w:rsidRPr="00EA43F5">
        <w:rPr>
          <w:i/>
          <w:kern w:val="0"/>
          <w:sz w:val="24"/>
        </w:rPr>
        <w:t>Paraprionospio pinnata</w:t>
      </w:r>
      <w:r w:rsidRPr="00EA43F5">
        <w:rPr>
          <w:sz w:val="24"/>
        </w:rPr>
        <w:t>）仅在春季的</w:t>
      </w:r>
      <w:r w:rsidRPr="00EA43F5">
        <w:rPr>
          <w:sz w:val="24"/>
        </w:rPr>
        <w:t>H1</w:t>
      </w:r>
      <w:proofErr w:type="gramStart"/>
      <w:r w:rsidRPr="00EA43F5">
        <w:rPr>
          <w:sz w:val="24"/>
        </w:rPr>
        <w:t>取样站</w:t>
      </w:r>
      <w:proofErr w:type="gramEnd"/>
      <w:r w:rsidRPr="00EA43F5">
        <w:rPr>
          <w:sz w:val="24"/>
        </w:rPr>
        <w:t>分布，而且其密度和生物量均远远低于</w:t>
      </w:r>
      <w:r w:rsidRPr="00EA43F5">
        <w:rPr>
          <w:sz w:val="24"/>
        </w:rPr>
        <w:t>2011</w:t>
      </w:r>
      <w:r w:rsidRPr="00EA43F5">
        <w:rPr>
          <w:sz w:val="24"/>
        </w:rPr>
        <w:t>年度同期所获得的结果。</w:t>
      </w:r>
    </w:p>
    <w:p w:rsidR="00D4171D" w:rsidRDefault="00D4171D" w:rsidP="00D4171D">
      <w:pPr>
        <w:spacing w:line="400" w:lineRule="exact"/>
        <w:ind w:firstLineChars="200" w:firstLine="480"/>
        <w:rPr>
          <w:sz w:val="24"/>
        </w:rPr>
      </w:pPr>
    </w:p>
    <w:p w:rsidR="00D4171D" w:rsidRDefault="00D4171D" w:rsidP="00D4171D">
      <w:pPr>
        <w:spacing w:line="400" w:lineRule="exact"/>
        <w:ind w:firstLineChars="200" w:firstLine="480"/>
        <w:rPr>
          <w:sz w:val="24"/>
        </w:rPr>
      </w:pPr>
    </w:p>
    <w:p w:rsidR="001C625D" w:rsidRPr="00D4171D" w:rsidRDefault="001C625D" w:rsidP="00D4171D">
      <w:pPr>
        <w:spacing w:line="400" w:lineRule="exact"/>
        <w:ind w:firstLineChars="200" w:firstLine="480"/>
        <w:rPr>
          <w:sz w:val="24"/>
        </w:rPr>
      </w:pPr>
    </w:p>
    <w:p w:rsidR="008411ED" w:rsidRPr="00EA43F5" w:rsidRDefault="008411ED" w:rsidP="00D72B0C">
      <w:pPr>
        <w:spacing w:line="360" w:lineRule="auto"/>
        <w:jc w:val="center"/>
      </w:pPr>
      <w:r w:rsidRPr="00EA43F5">
        <w:rPr>
          <w:szCs w:val="21"/>
        </w:rPr>
        <w:lastRenderedPageBreak/>
        <w:t>表</w:t>
      </w:r>
      <w:r w:rsidR="008339FB">
        <w:rPr>
          <w:rFonts w:hint="eastAsia"/>
          <w:szCs w:val="21"/>
        </w:rPr>
        <w:t>3-</w:t>
      </w:r>
      <w:r w:rsidRPr="00EA43F5">
        <w:rPr>
          <w:szCs w:val="21"/>
        </w:rPr>
        <w:t>5 2012</w:t>
      </w:r>
      <w:r w:rsidRPr="00EA43F5">
        <w:rPr>
          <w:szCs w:val="21"/>
        </w:rPr>
        <w:t>年度深圳福田潮间带各</w:t>
      </w:r>
      <w:proofErr w:type="gramStart"/>
      <w:r w:rsidRPr="00EA43F5">
        <w:rPr>
          <w:szCs w:val="21"/>
        </w:rPr>
        <w:t>取样站</w:t>
      </w:r>
      <w:proofErr w:type="gramEnd"/>
      <w:r w:rsidRPr="00EA43F5">
        <w:rPr>
          <w:szCs w:val="21"/>
        </w:rPr>
        <w:t>奇异稚齿虫的密度（</w:t>
      </w:r>
      <w:r w:rsidRPr="00EA43F5">
        <w:rPr>
          <w:szCs w:val="21"/>
        </w:rPr>
        <w:t>ind/m</w:t>
      </w:r>
      <w:r w:rsidRPr="00EA43F5">
        <w:rPr>
          <w:szCs w:val="21"/>
          <w:vertAlign w:val="superscript"/>
        </w:rPr>
        <w:t>2</w:t>
      </w:r>
      <w:r w:rsidRPr="00EA43F5">
        <w:rPr>
          <w:szCs w:val="21"/>
        </w:rPr>
        <w:t>）和</w:t>
      </w:r>
      <w:r w:rsidRPr="00EA43F5">
        <w:rPr>
          <w:color w:val="000000"/>
          <w:kern w:val="0"/>
          <w:szCs w:val="21"/>
        </w:rPr>
        <w:t>生物量</w:t>
      </w:r>
      <w:r w:rsidRPr="00EA43F5">
        <w:rPr>
          <w:color w:val="800080"/>
          <w:szCs w:val="21"/>
        </w:rPr>
        <w:t>（</w:t>
      </w:r>
      <w:r w:rsidRPr="00EA43F5">
        <w:rPr>
          <w:szCs w:val="21"/>
        </w:rPr>
        <w:t>g/m</w:t>
      </w:r>
      <w:r w:rsidRPr="00EA43F5">
        <w:rPr>
          <w:szCs w:val="21"/>
          <w:vertAlign w:val="superscript"/>
        </w:rPr>
        <w:t>2</w:t>
      </w:r>
      <w:r w:rsidRPr="00EA43F5">
        <w:rPr>
          <w:szCs w:val="21"/>
        </w:rPr>
        <w:t>）</w:t>
      </w:r>
    </w:p>
    <w:tbl>
      <w:tblPr>
        <w:tblW w:w="0" w:type="auto"/>
        <w:jc w:val="center"/>
        <w:tblLayout w:type="fixed"/>
        <w:tblLook w:val="0000" w:firstRow="0" w:lastRow="0" w:firstColumn="0" w:lastColumn="0" w:noHBand="0" w:noVBand="0"/>
      </w:tblPr>
      <w:tblGrid>
        <w:gridCol w:w="757"/>
        <w:gridCol w:w="967"/>
        <w:gridCol w:w="968"/>
        <w:gridCol w:w="821"/>
        <w:gridCol w:w="1005"/>
        <w:gridCol w:w="705"/>
        <w:gridCol w:w="990"/>
        <w:gridCol w:w="840"/>
        <w:gridCol w:w="979"/>
      </w:tblGrid>
      <w:tr w:rsidR="008411ED" w:rsidRPr="00EA43F5" w:rsidTr="003A15B1">
        <w:trPr>
          <w:trHeight w:val="285"/>
          <w:jc w:val="center"/>
        </w:trPr>
        <w:tc>
          <w:tcPr>
            <w:tcW w:w="757" w:type="dxa"/>
            <w:tcBorders>
              <w:top w:val="single" w:sz="12" w:space="0" w:color="000000" w:themeColor="text1"/>
            </w:tcBorders>
            <w:vAlign w:val="bottom"/>
          </w:tcPr>
          <w:p w:rsidR="008411ED" w:rsidRPr="00EA43F5" w:rsidRDefault="008411ED" w:rsidP="00BD6F7E">
            <w:pPr>
              <w:autoSpaceDN w:val="0"/>
              <w:jc w:val="left"/>
              <w:textAlignment w:val="bottom"/>
              <w:rPr>
                <w:color w:val="000000"/>
                <w:szCs w:val="21"/>
              </w:rPr>
            </w:pPr>
          </w:p>
        </w:tc>
        <w:tc>
          <w:tcPr>
            <w:tcW w:w="1935" w:type="dxa"/>
            <w:gridSpan w:val="2"/>
            <w:tcBorders>
              <w:top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2012</w:t>
            </w:r>
            <w:r w:rsidRPr="00EA43F5">
              <w:rPr>
                <w:color w:val="000000"/>
                <w:szCs w:val="21"/>
              </w:rPr>
              <w:t>年</w:t>
            </w:r>
            <w:r w:rsidRPr="00EA43F5">
              <w:rPr>
                <w:color w:val="000000"/>
                <w:szCs w:val="21"/>
              </w:rPr>
              <w:t>4</w:t>
            </w:r>
            <w:r w:rsidRPr="00EA43F5">
              <w:rPr>
                <w:color w:val="000000"/>
                <w:szCs w:val="21"/>
              </w:rPr>
              <w:t>月</w:t>
            </w:r>
          </w:p>
        </w:tc>
        <w:tc>
          <w:tcPr>
            <w:tcW w:w="1825" w:type="dxa"/>
            <w:gridSpan w:val="2"/>
            <w:tcBorders>
              <w:top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2012</w:t>
            </w:r>
            <w:r w:rsidRPr="00EA43F5">
              <w:rPr>
                <w:color w:val="000000"/>
                <w:szCs w:val="21"/>
              </w:rPr>
              <w:t>年</w:t>
            </w:r>
            <w:r w:rsidRPr="00EA43F5">
              <w:rPr>
                <w:color w:val="000000"/>
                <w:szCs w:val="21"/>
              </w:rPr>
              <w:t>7</w:t>
            </w:r>
            <w:r w:rsidRPr="00EA43F5">
              <w:rPr>
                <w:color w:val="000000"/>
                <w:szCs w:val="21"/>
              </w:rPr>
              <w:t>月</w:t>
            </w:r>
          </w:p>
        </w:tc>
        <w:tc>
          <w:tcPr>
            <w:tcW w:w="1695" w:type="dxa"/>
            <w:gridSpan w:val="2"/>
            <w:tcBorders>
              <w:top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2012</w:t>
            </w:r>
            <w:r w:rsidRPr="00EA43F5">
              <w:rPr>
                <w:color w:val="000000"/>
                <w:szCs w:val="21"/>
              </w:rPr>
              <w:t>年</w:t>
            </w:r>
            <w:r w:rsidRPr="00EA43F5">
              <w:rPr>
                <w:color w:val="000000"/>
                <w:szCs w:val="21"/>
              </w:rPr>
              <w:t>10</w:t>
            </w:r>
            <w:r w:rsidRPr="00EA43F5">
              <w:rPr>
                <w:color w:val="000000"/>
                <w:szCs w:val="21"/>
              </w:rPr>
              <w:t>月</w:t>
            </w:r>
          </w:p>
        </w:tc>
        <w:tc>
          <w:tcPr>
            <w:tcW w:w="1815" w:type="dxa"/>
            <w:gridSpan w:val="2"/>
            <w:tcBorders>
              <w:top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2013</w:t>
            </w:r>
            <w:r w:rsidRPr="00EA43F5">
              <w:rPr>
                <w:color w:val="000000"/>
                <w:szCs w:val="21"/>
              </w:rPr>
              <w:t>年</w:t>
            </w:r>
            <w:r w:rsidRPr="00EA43F5">
              <w:rPr>
                <w:color w:val="000000"/>
                <w:szCs w:val="21"/>
              </w:rPr>
              <w:t>1</w:t>
            </w:r>
            <w:r w:rsidRPr="00EA43F5">
              <w:rPr>
                <w:color w:val="000000"/>
                <w:szCs w:val="21"/>
              </w:rPr>
              <w:t>月</w:t>
            </w:r>
          </w:p>
        </w:tc>
      </w:tr>
      <w:tr w:rsidR="008411ED" w:rsidRPr="00EA43F5" w:rsidTr="003A15B1">
        <w:trPr>
          <w:trHeight w:val="285"/>
          <w:jc w:val="center"/>
        </w:trPr>
        <w:tc>
          <w:tcPr>
            <w:tcW w:w="757" w:type="dxa"/>
            <w:tcBorders>
              <w:bottom w:val="single" w:sz="8" w:space="0" w:color="000000" w:themeColor="text1"/>
            </w:tcBorders>
            <w:vAlign w:val="bottom"/>
          </w:tcPr>
          <w:p w:rsidR="008411ED" w:rsidRPr="00EA43F5" w:rsidRDefault="008411ED" w:rsidP="00BD6F7E">
            <w:pPr>
              <w:autoSpaceDN w:val="0"/>
              <w:jc w:val="center"/>
              <w:textAlignment w:val="bottom"/>
              <w:rPr>
                <w:color w:val="000000"/>
                <w:szCs w:val="21"/>
              </w:rPr>
            </w:pPr>
          </w:p>
        </w:tc>
        <w:tc>
          <w:tcPr>
            <w:tcW w:w="967" w:type="dxa"/>
            <w:tcBorders>
              <w:bottom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密度</w:t>
            </w:r>
          </w:p>
        </w:tc>
        <w:tc>
          <w:tcPr>
            <w:tcW w:w="967" w:type="dxa"/>
            <w:tcBorders>
              <w:bottom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生物量</w:t>
            </w:r>
          </w:p>
        </w:tc>
        <w:tc>
          <w:tcPr>
            <w:tcW w:w="821" w:type="dxa"/>
            <w:tcBorders>
              <w:bottom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密度</w:t>
            </w:r>
          </w:p>
        </w:tc>
        <w:tc>
          <w:tcPr>
            <w:tcW w:w="1005" w:type="dxa"/>
            <w:tcBorders>
              <w:bottom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生物量</w:t>
            </w:r>
          </w:p>
        </w:tc>
        <w:tc>
          <w:tcPr>
            <w:tcW w:w="705" w:type="dxa"/>
            <w:tcBorders>
              <w:bottom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密度</w:t>
            </w:r>
          </w:p>
        </w:tc>
        <w:tc>
          <w:tcPr>
            <w:tcW w:w="990" w:type="dxa"/>
            <w:tcBorders>
              <w:bottom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生物量</w:t>
            </w:r>
          </w:p>
        </w:tc>
        <w:tc>
          <w:tcPr>
            <w:tcW w:w="840" w:type="dxa"/>
            <w:tcBorders>
              <w:bottom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密度</w:t>
            </w:r>
          </w:p>
        </w:tc>
        <w:tc>
          <w:tcPr>
            <w:tcW w:w="979" w:type="dxa"/>
            <w:tcBorders>
              <w:bottom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生物量</w:t>
            </w:r>
          </w:p>
        </w:tc>
      </w:tr>
      <w:tr w:rsidR="008411ED" w:rsidRPr="00EA43F5" w:rsidTr="003A15B1">
        <w:trPr>
          <w:trHeight w:val="285"/>
          <w:jc w:val="center"/>
        </w:trPr>
        <w:tc>
          <w:tcPr>
            <w:tcW w:w="757" w:type="dxa"/>
            <w:tcBorders>
              <w:top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池塘</w:t>
            </w:r>
          </w:p>
        </w:tc>
        <w:tc>
          <w:tcPr>
            <w:tcW w:w="967" w:type="dxa"/>
            <w:tcBorders>
              <w:top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967" w:type="dxa"/>
            <w:tcBorders>
              <w:top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821" w:type="dxa"/>
            <w:tcBorders>
              <w:top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1005" w:type="dxa"/>
            <w:tcBorders>
              <w:top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705" w:type="dxa"/>
            <w:tcBorders>
              <w:top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990" w:type="dxa"/>
            <w:tcBorders>
              <w:top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840" w:type="dxa"/>
            <w:tcBorders>
              <w:top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979" w:type="dxa"/>
            <w:tcBorders>
              <w:top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r>
      <w:tr w:rsidR="008411ED" w:rsidRPr="00EA43F5" w:rsidTr="00D72B0C">
        <w:trPr>
          <w:trHeight w:val="285"/>
          <w:jc w:val="center"/>
        </w:trPr>
        <w:tc>
          <w:tcPr>
            <w:tcW w:w="75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A1</w:t>
            </w:r>
          </w:p>
        </w:tc>
        <w:tc>
          <w:tcPr>
            <w:tcW w:w="96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w:t>
            </w:r>
          </w:p>
        </w:tc>
        <w:tc>
          <w:tcPr>
            <w:tcW w:w="96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w:t>
            </w:r>
          </w:p>
        </w:tc>
        <w:tc>
          <w:tcPr>
            <w:tcW w:w="821"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100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70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99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84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979"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r>
      <w:tr w:rsidR="008411ED" w:rsidRPr="00EA43F5" w:rsidTr="00D72B0C">
        <w:trPr>
          <w:trHeight w:val="285"/>
          <w:jc w:val="center"/>
        </w:trPr>
        <w:tc>
          <w:tcPr>
            <w:tcW w:w="75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A2</w:t>
            </w:r>
          </w:p>
        </w:tc>
        <w:tc>
          <w:tcPr>
            <w:tcW w:w="96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w:t>
            </w:r>
          </w:p>
        </w:tc>
        <w:tc>
          <w:tcPr>
            <w:tcW w:w="96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w:t>
            </w:r>
          </w:p>
        </w:tc>
        <w:tc>
          <w:tcPr>
            <w:tcW w:w="821"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100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70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99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84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979"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r>
      <w:tr w:rsidR="008411ED" w:rsidRPr="00EA43F5" w:rsidTr="00D72B0C">
        <w:trPr>
          <w:trHeight w:val="285"/>
          <w:jc w:val="center"/>
        </w:trPr>
        <w:tc>
          <w:tcPr>
            <w:tcW w:w="75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A3</w:t>
            </w:r>
          </w:p>
        </w:tc>
        <w:tc>
          <w:tcPr>
            <w:tcW w:w="96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w:t>
            </w:r>
          </w:p>
        </w:tc>
        <w:tc>
          <w:tcPr>
            <w:tcW w:w="96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w:t>
            </w:r>
          </w:p>
        </w:tc>
        <w:tc>
          <w:tcPr>
            <w:tcW w:w="821"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100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70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99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84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979"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r>
      <w:tr w:rsidR="008411ED" w:rsidRPr="00EA43F5" w:rsidTr="00D72B0C">
        <w:trPr>
          <w:trHeight w:val="285"/>
          <w:jc w:val="center"/>
        </w:trPr>
        <w:tc>
          <w:tcPr>
            <w:tcW w:w="75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H1</w:t>
            </w:r>
          </w:p>
        </w:tc>
        <w:tc>
          <w:tcPr>
            <w:tcW w:w="96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96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821"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100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70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99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84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25 </w:t>
            </w:r>
          </w:p>
        </w:tc>
        <w:tc>
          <w:tcPr>
            <w:tcW w:w="979"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0.0306 </w:t>
            </w:r>
          </w:p>
        </w:tc>
      </w:tr>
      <w:tr w:rsidR="008411ED" w:rsidRPr="00EA43F5" w:rsidTr="00D72B0C">
        <w:trPr>
          <w:trHeight w:val="285"/>
          <w:jc w:val="center"/>
        </w:trPr>
        <w:tc>
          <w:tcPr>
            <w:tcW w:w="75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H2</w:t>
            </w:r>
          </w:p>
        </w:tc>
        <w:tc>
          <w:tcPr>
            <w:tcW w:w="96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96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821"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100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70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99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84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979"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r>
      <w:tr w:rsidR="008411ED" w:rsidRPr="00EA43F5" w:rsidTr="00D72B0C">
        <w:trPr>
          <w:trHeight w:val="285"/>
          <w:jc w:val="center"/>
        </w:trPr>
        <w:tc>
          <w:tcPr>
            <w:tcW w:w="75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H3</w:t>
            </w:r>
          </w:p>
        </w:tc>
        <w:tc>
          <w:tcPr>
            <w:tcW w:w="96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96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821"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100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70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99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84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979"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r>
      <w:tr w:rsidR="008411ED" w:rsidRPr="00EA43F5" w:rsidTr="00D72B0C">
        <w:trPr>
          <w:trHeight w:val="285"/>
          <w:jc w:val="center"/>
        </w:trPr>
        <w:tc>
          <w:tcPr>
            <w:tcW w:w="75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F1</w:t>
            </w:r>
          </w:p>
        </w:tc>
        <w:tc>
          <w:tcPr>
            <w:tcW w:w="96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96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821"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100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70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99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84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979"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r>
      <w:tr w:rsidR="008411ED" w:rsidRPr="00EA43F5" w:rsidTr="003A15B1">
        <w:trPr>
          <w:trHeight w:val="285"/>
          <w:jc w:val="center"/>
        </w:trPr>
        <w:tc>
          <w:tcPr>
            <w:tcW w:w="75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F2</w:t>
            </w:r>
          </w:p>
        </w:tc>
        <w:tc>
          <w:tcPr>
            <w:tcW w:w="96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96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821"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100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70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99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84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979"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r>
      <w:tr w:rsidR="008411ED" w:rsidRPr="00EA43F5" w:rsidTr="003A15B1">
        <w:trPr>
          <w:trHeight w:val="285"/>
          <w:jc w:val="center"/>
        </w:trPr>
        <w:tc>
          <w:tcPr>
            <w:tcW w:w="757" w:type="dxa"/>
            <w:tcBorders>
              <w:bottom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F3</w:t>
            </w:r>
          </w:p>
        </w:tc>
        <w:tc>
          <w:tcPr>
            <w:tcW w:w="967" w:type="dxa"/>
            <w:tcBorders>
              <w:bottom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967" w:type="dxa"/>
            <w:tcBorders>
              <w:bottom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821" w:type="dxa"/>
            <w:tcBorders>
              <w:bottom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1005" w:type="dxa"/>
            <w:tcBorders>
              <w:bottom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705" w:type="dxa"/>
            <w:tcBorders>
              <w:bottom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990" w:type="dxa"/>
            <w:tcBorders>
              <w:bottom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840" w:type="dxa"/>
            <w:tcBorders>
              <w:bottom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979" w:type="dxa"/>
            <w:tcBorders>
              <w:bottom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r>
    </w:tbl>
    <w:p w:rsidR="00D4171D" w:rsidRDefault="00D4171D" w:rsidP="008A086F">
      <w:pPr>
        <w:spacing w:line="360" w:lineRule="auto"/>
        <w:ind w:firstLineChars="200" w:firstLine="420"/>
      </w:pPr>
    </w:p>
    <w:p w:rsidR="00B15225" w:rsidRPr="00EA43F5" w:rsidRDefault="00B15225" w:rsidP="008A086F">
      <w:pPr>
        <w:spacing w:line="360" w:lineRule="auto"/>
        <w:ind w:firstLineChars="200" w:firstLine="420"/>
      </w:pPr>
    </w:p>
    <w:p w:rsidR="008411ED" w:rsidRPr="00EA43F5" w:rsidRDefault="008411ED" w:rsidP="00D72B0C">
      <w:pPr>
        <w:spacing w:line="360" w:lineRule="auto"/>
        <w:jc w:val="center"/>
        <w:rPr>
          <w:szCs w:val="21"/>
        </w:rPr>
      </w:pPr>
      <w:r w:rsidRPr="00EA43F5">
        <w:rPr>
          <w:szCs w:val="21"/>
        </w:rPr>
        <w:t>表</w:t>
      </w:r>
      <w:r w:rsidR="008339FB">
        <w:rPr>
          <w:rFonts w:hint="eastAsia"/>
          <w:szCs w:val="21"/>
        </w:rPr>
        <w:t>3-</w:t>
      </w:r>
      <w:r w:rsidRPr="00EA43F5">
        <w:rPr>
          <w:szCs w:val="21"/>
        </w:rPr>
        <w:t>6 2011</w:t>
      </w:r>
      <w:r w:rsidRPr="00EA43F5">
        <w:rPr>
          <w:szCs w:val="21"/>
        </w:rPr>
        <w:t>年度深圳福田潮间带各</w:t>
      </w:r>
      <w:proofErr w:type="gramStart"/>
      <w:r w:rsidRPr="00EA43F5">
        <w:rPr>
          <w:szCs w:val="21"/>
        </w:rPr>
        <w:t>取样站</w:t>
      </w:r>
      <w:proofErr w:type="gramEnd"/>
      <w:r w:rsidRPr="00EA43F5">
        <w:rPr>
          <w:szCs w:val="21"/>
        </w:rPr>
        <w:t>奇异稚齿虫的密度（</w:t>
      </w:r>
      <w:r w:rsidRPr="00EA43F5">
        <w:rPr>
          <w:szCs w:val="21"/>
        </w:rPr>
        <w:t>ind/m</w:t>
      </w:r>
      <w:r w:rsidRPr="00EA43F5">
        <w:rPr>
          <w:szCs w:val="21"/>
          <w:vertAlign w:val="superscript"/>
        </w:rPr>
        <w:t>2</w:t>
      </w:r>
      <w:r w:rsidRPr="00EA43F5">
        <w:rPr>
          <w:szCs w:val="21"/>
        </w:rPr>
        <w:t>）和</w:t>
      </w:r>
      <w:r w:rsidRPr="00EA43F5">
        <w:rPr>
          <w:color w:val="000000"/>
          <w:kern w:val="0"/>
          <w:szCs w:val="21"/>
        </w:rPr>
        <w:t>生物量</w:t>
      </w:r>
      <w:r w:rsidRPr="00EA43F5">
        <w:rPr>
          <w:color w:val="800080"/>
          <w:szCs w:val="21"/>
        </w:rPr>
        <w:t>（</w:t>
      </w:r>
      <w:r w:rsidRPr="00EA43F5">
        <w:rPr>
          <w:szCs w:val="21"/>
        </w:rPr>
        <w:t>g/m</w:t>
      </w:r>
      <w:r w:rsidRPr="00EA43F5">
        <w:rPr>
          <w:szCs w:val="21"/>
          <w:vertAlign w:val="superscript"/>
        </w:rPr>
        <w:t>2</w:t>
      </w:r>
      <w:r w:rsidRPr="00EA43F5">
        <w:rPr>
          <w:szCs w:val="21"/>
        </w:rPr>
        <w:t>）</w:t>
      </w:r>
    </w:p>
    <w:tbl>
      <w:tblPr>
        <w:tblW w:w="0" w:type="auto"/>
        <w:jc w:val="center"/>
        <w:tblLayout w:type="fixed"/>
        <w:tblLook w:val="0000" w:firstRow="0" w:lastRow="0" w:firstColumn="0" w:lastColumn="0" w:noHBand="0" w:noVBand="0"/>
      </w:tblPr>
      <w:tblGrid>
        <w:gridCol w:w="720"/>
        <w:gridCol w:w="720"/>
        <w:gridCol w:w="1080"/>
        <w:gridCol w:w="838"/>
        <w:gridCol w:w="962"/>
        <w:gridCol w:w="838"/>
        <w:gridCol w:w="962"/>
        <w:gridCol w:w="838"/>
        <w:gridCol w:w="962"/>
      </w:tblGrid>
      <w:tr w:rsidR="008411ED" w:rsidRPr="00EA43F5" w:rsidTr="003A15B1">
        <w:trPr>
          <w:trHeight w:val="285"/>
          <w:jc w:val="center"/>
        </w:trPr>
        <w:tc>
          <w:tcPr>
            <w:tcW w:w="720" w:type="dxa"/>
            <w:tcBorders>
              <w:top w:val="single" w:sz="12" w:space="0" w:color="000000" w:themeColor="text1"/>
              <w:left w:val="nil"/>
              <w:bottom w:val="nil"/>
              <w:right w:val="nil"/>
            </w:tcBorders>
            <w:vAlign w:val="bottom"/>
          </w:tcPr>
          <w:p w:rsidR="008411ED" w:rsidRPr="00EA43F5" w:rsidRDefault="008411ED" w:rsidP="00BD6F7E">
            <w:pPr>
              <w:widowControl/>
              <w:jc w:val="left"/>
              <w:rPr>
                <w:bCs/>
                <w:kern w:val="0"/>
                <w:szCs w:val="21"/>
              </w:rPr>
            </w:pPr>
          </w:p>
        </w:tc>
        <w:tc>
          <w:tcPr>
            <w:tcW w:w="1800" w:type="dxa"/>
            <w:gridSpan w:val="2"/>
            <w:tcBorders>
              <w:top w:val="single" w:sz="12" w:space="0" w:color="000000" w:themeColor="text1"/>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2011</w:t>
            </w:r>
            <w:r w:rsidRPr="00EA43F5">
              <w:rPr>
                <w:bCs/>
                <w:kern w:val="0"/>
                <w:szCs w:val="21"/>
              </w:rPr>
              <w:t>年</w:t>
            </w:r>
            <w:r w:rsidRPr="00EA43F5">
              <w:rPr>
                <w:bCs/>
                <w:kern w:val="0"/>
                <w:szCs w:val="21"/>
              </w:rPr>
              <w:t>4</w:t>
            </w:r>
            <w:r w:rsidRPr="00EA43F5">
              <w:rPr>
                <w:bCs/>
                <w:kern w:val="0"/>
                <w:szCs w:val="21"/>
              </w:rPr>
              <w:t>月</w:t>
            </w:r>
          </w:p>
        </w:tc>
        <w:tc>
          <w:tcPr>
            <w:tcW w:w="1800" w:type="dxa"/>
            <w:gridSpan w:val="2"/>
            <w:tcBorders>
              <w:top w:val="single" w:sz="12" w:space="0" w:color="000000" w:themeColor="text1"/>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2011</w:t>
            </w:r>
            <w:r w:rsidRPr="00EA43F5">
              <w:rPr>
                <w:bCs/>
                <w:kern w:val="0"/>
                <w:szCs w:val="21"/>
              </w:rPr>
              <w:t>年</w:t>
            </w:r>
            <w:r w:rsidRPr="00EA43F5">
              <w:rPr>
                <w:bCs/>
                <w:kern w:val="0"/>
                <w:szCs w:val="21"/>
              </w:rPr>
              <w:t>7</w:t>
            </w:r>
            <w:r w:rsidRPr="00EA43F5">
              <w:rPr>
                <w:bCs/>
                <w:kern w:val="0"/>
                <w:szCs w:val="21"/>
              </w:rPr>
              <w:t>月</w:t>
            </w:r>
          </w:p>
        </w:tc>
        <w:tc>
          <w:tcPr>
            <w:tcW w:w="1800" w:type="dxa"/>
            <w:gridSpan w:val="2"/>
            <w:tcBorders>
              <w:top w:val="single" w:sz="12" w:space="0" w:color="000000" w:themeColor="text1"/>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2011</w:t>
            </w:r>
            <w:r w:rsidRPr="00EA43F5">
              <w:rPr>
                <w:bCs/>
                <w:kern w:val="0"/>
                <w:szCs w:val="21"/>
              </w:rPr>
              <w:t>年</w:t>
            </w:r>
            <w:r w:rsidRPr="00EA43F5">
              <w:rPr>
                <w:bCs/>
                <w:kern w:val="0"/>
                <w:szCs w:val="21"/>
              </w:rPr>
              <w:t>10</w:t>
            </w:r>
            <w:r w:rsidRPr="00EA43F5">
              <w:rPr>
                <w:bCs/>
                <w:kern w:val="0"/>
                <w:szCs w:val="21"/>
              </w:rPr>
              <w:t>月</w:t>
            </w:r>
          </w:p>
        </w:tc>
        <w:tc>
          <w:tcPr>
            <w:tcW w:w="1800" w:type="dxa"/>
            <w:gridSpan w:val="2"/>
            <w:tcBorders>
              <w:top w:val="single" w:sz="12" w:space="0" w:color="000000" w:themeColor="text1"/>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2012</w:t>
            </w:r>
            <w:r w:rsidRPr="00EA43F5">
              <w:rPr>
                <w:bCs/>
                <w:kern w:val="0"/>
                <w:szCs w:val="21"/>
              </w:rPr>
              <w:t>年</w:t>
            </w:r>
            <w:r w:rsidRPr="00EA43F5">
              <w:rPr>
                <w:bCs/>
                <w:kern w:val="0"/>
                <w:szCs w:val="21"/>
              </w:rPr>
              <w:t>1</w:t>
            </w:r>
            <w:r w:rsidRPr="00EA43F5">
              <w:rPr>
                <w:bCs/>
                <w:kern w:val="0"/>
                <w:szCs w:val="21"/>
              </w:rPr>
              <w:t>月</w:t>
            </w:r>
          </w:p>
        </w:tc>
      </w:tr>
      <w:tr w:rsidR="008411ED" w:rsidRPr="00EA43F5" w:rsidTr="003A15B1">
        <w:trPr>
          <w:trHeight w:val="285"/>
          <w:jc w:val="center"/>
        </w:trPr>
        <w:tc>
          <w:tcPr>
            <w:tcW w:w="720" w:type="dxa"/>
            <w:tcBorders>
              <w:top w:val="nil"/>
              <w:left w:val="nil"/>
              <w:bottom w:val="single" w:sz="8" w:space="0" w:color="000000" w:themeColor="text1"/>
              <w:right w:val="nil"/>
            </w:tcBorders>
            <w:vAlign w:val="bottom"/>
          </w:tcPr>
          <w:p w:rsidR="008411ED" w:rsidRPr="00EA43F5" w:rsidRDefault="008411ED" w:rsidP="00BD6F7E">
            <w:pPr>
              <w:widowControl/>
              <w:jc w:val="center"/>
              <w:rPr>
                <w:bCs/>
                <w:kern w:val="0"/>
                <w:szCs w:val="21"/>
              </w:rPr>
            </w:pPr>
          </w:p>
        </w:tc>
        <w:tc>
          <w:tcPr>
            <w:tcW w:w="720" w:type="dxa"/>
            <w:tcBorders>
              <w:top w:val="nil"/>
              <w:left w:val="nil"/>
              <w:bottom w:val="single" w:sz="8" w:space="0" w:color="000000" w:themeColor="text1"/>
              <w:right w:val="nil"/>
            </w:tcBorders>
            <w:vAlign w:val="bottom"/>
          </w:tcPr>
          <w:p w:rsidR="008411ED" w:rsidRPr="00EA43F5" w:rsidRDefault="008411ED" w:rsidP="00BD6F7E">
            <w:pPr>
              <w:widowControl/>
              <w:jc w:val="center"/>
              <w:rPr>
                <w:bCs/>
                <w:kern w:val="0"/>
                <w:szCs w:val="21"/>
              </w:rPr>
            </w:pPr>
            <w:r w:rsidRPr="00EA43F5">
              <w:rPr>
                <w:bCs/>
                <w:kern w:val="0"/>
                <w:szCs w:val="21"/>
              </w:rPr>
              <w:t>密度</w:t>
            </w:r>
          </w:p>
        </w:tc>
        <w:tc>
          <w:tcPr>
            <w:tcW w:w="1080" w:type="dxa"/>
            <w:tcBorders>
              <w:top w:val="nil"/>
              <w:left w:val="nil"/>
              <w:bottom w:val="single" w:sz="8" w:space="0" w:color="000000" w:themeColor="text1"/>
              <w:right w:val="nil"/>
            </w:tcBorders>
            <w:vAlign w:val="bottom"/>
          </w:tcPr>
          <w:p w:rsidR="008411ED" w:rsidRPr="00EA43F5" w:rsidRDefault="008411ED" w:rsidP="00BD6F7E">
            <w:pPr>
              <w:widowControl/>
              <w:jc w:val="center"/>
              <w:rPr>
                <w:bCs/>
                <w:kern w:val="0"/>
                <w:szCs w:val="21"/>
              </w:rPr>
            </w:pPr>
            <w:r w:rsidRPr="00EA43F5">
              <w:rPr>
                <w:bCs/>
                <w:kern w:val="0"/>
                <w:szCs w:val="21"/>
              </w:rPr>
              <w:t>生物量</w:t>
            </w:r>
          </w:p>
        </w:tc>
        <w:tc>
          <w:tcPr>
            <w:tcW w:w="838" w:type="dxa"/>
            <w:tcBorders>
              <w:top w:val="nil"/>
              <w:left w:val="nil"/>
              <w:bottom w:val="single" w:sz="8" w:space="0" w:color="000000" w:themeColor="text1"/>
              <w:right w:val="nil"/>
            </w:tcBorders>
            <w:vAlign w:val="bottom"/>
          </w:tcPr>
          <w:p w:rsidR="008411ED" w:rsidRPr="00EA43F5" w:rsidRDefault="008411ED" w:rsidP="00BD6F7E">
            <w:pPr>
              <w:widowControl/>
              <w:jc w:val="center"/>
              <w:rPr>
                <w:bCs/>
                <w:kern w:val="0"/>
                <w:szCs w:val="21"/>
              </w:rPr>
            </w:pPr>
            <w:r w:rsidRPr="00EA43F5">
              <w:rPr>
                <w:bCs/>
                <w:kern w:val="0"/>
                <w:szCs w:val="21"/>
              </w:rPr>
              <w:t>密度</w:t>
            </w:r>
          </w:p>
        </w:tc>
        <w:tc>
          <w:tcPr>
            <w:tcW w:w="962" w:type="dxa"/>
            <w:tcBorders>
              <w:top w:val="nil"/>
              <w:left w:val="nil"/>
              <w:bottom w:val="single" w:sz="8" w:space="0" w:color="000000" w:themeColor="text1"/>
              <w:right w:val="nil"/>
            </w:tcBorders>
            <w:vAlign w:val="bottom"/>
          </w:tcPr>
          <w:p w:rsidR="008411ED" w:rsidRPr="00EA43F5" w:rsidRDefault="008411ED" w:rsidP="00BD6F7E">
            <w:pPr>
              <w:widowControl/>
              <w:jc w:val="center"/>
              <w:rPr>
                <w:bCs/>
                <w:kern w:val="0"/>
                <w:szCs w:val="21"/>
              </w:rPr>
            </w:pPr>
            <w:r w:rsidRPr="00EA43F5">
              <w:rPr>
                <w:bCs/>
                <w:kern w:val="0"/>
                <w:szCs w:val="21"/>
              </w:rPr>
              <w:t>生物量</w:t>
            </w:r>
          </w:p>
        </w:tc>
        <w:tc>
          <w:tcPr>
            <w:tcW w:w="838" w:type="dxa"/>
            <w:tcBorders>
              <w:top w:val="nil"/>
              <w:left w:val="nil"/>
              <w:bottom w:val="single" w:sz="8" w:space="0" w:color="000000" w:themeColor="text1"/>
              <w:right w:val="nil"/>
            </w:tcBorders>
            <w:vAlign w:val="bottom"/>
          </w:tcPr>
          <w:p w:rsidR="008411ED" w:rsidRPr="00EA43F5" w:rsidRDefault="008411ED" w:rsidP="00BD6F7E">
            <w:pPr>
              <w:widowControl/>
              <w:jc w:val="center"/>
              <w:rPr>
                <w:bCs/>
                <w:kern w:val="0"/>
                <w:szCs w:val="21"/>
              </w:rPr>
            </w:pPr>
            <w:r w:rsidRPr="00EA43F5">
              <w:rPr>
                <w:bCs/>
                <w:kern w:val="0"/>
                <w:szCs w:val="21"/>
              </w:rPr>
              <w:t>密度</w:t>
            </w:r>
          </w:p>
        </w:tc>
        <w:tc>
          <w:tcPr>
            <w:tcW w:w="962" w:type="dxa"/>
            <w:tcBorders>
              <w:top w:val="nil"/>
              <w:left w:val="nil"/>
              <w:bottom w:val="single" w:sz="8" w:space="0" w:color="000000" w:themeColor="text1"/>
              <w:right w:val="nil"/>
            </w:tcBorders>
            <w:vAlign w:val="bottom"/>
          </w:tcPr>
          <w:p w:rsidR="008411ED" w:rsidRPr="00EA43F5" w:rsidRDefault="008411ED" w:rsidP="00BD6F7E">
            <w:pPr>
              <w:widowControl/>
              <w:jc w:val="center"/>
              <w:rPr>
                <w:bCs/>
                <w:kern w:val="0"/>
                <w:szCs w:val="21"/>
              </w:rPr>
            </w:pPr>
            <w:r w:rsidRPr="00EA43F5">
              <w:rPr>
                <w:bCs/>
                <w:kern w:val="0"/>
                <w:szCs w:val="21"/>
              </w:rPr>
              <w:t>生物量</w:t>
            </w:r>
          </w:p>
        </w:tc>
        <w:tc>
          <w:tcPr>
            <w:tcW w:w="838" w:type="dxa"/>
            <w:tcBorders>
              <w:top w:val="nil"/>
              <w:left w:val="nil"/>
              <w:bottom w:val="single" w:sz="8" w:space="0" w:color="000000" w:themeColor="text1"/>
              <w:right w:val="nil"/>
            </w:tcBorders>
            <w:vAlign w:val="bottom"/>
          </w:tcPr>
          <w:p w:rsidR="008411ED" w:rsidRPr="00EA43F5" w:rsidRDefault="008411ED" w:rsidP="00BD6F7E">
            <w:pPr>
              <w:widowControl/>
              <w:jc w:val="center"/>
              <w:rPr>
                <w:bCs/>
                <w:kern w:val="0"/>
                <w:szCs w:val="21"/>
              </w:rPr>
            </w:pPr>
            <w:r w:rsidRPr="00EA43F5">
              <w:rPr>
                <w:bCs/>
                <w:kern w:val="0"/>
                <w:szCs w:val="21"/>
              </w:rPr>
              <w:t>密度</w:t>
            </w:r>
          </w:p>
        </w:tc>
        <w:tc>
          <w:tcPr>
            <w:tcW w:w="962" w:type="dxa"/>
            <w:tcBorders>
              <w:top w:val="nil"/>
              <w:left w:val="nil"/>
              <w:bottom w:val="single" w:sz="8" w:space="0" w:color="000000" w:themeColor="text1"/>
              <w:right w:val="nil"/>
            </w:tcBorders>
            <w:vAlign w:val="bottom"/>
          </w:tcPr>
          <w:p w:rsidR="008411ED" w:rsidRPr="00EA43F5" w:rsidRDefault="008411ED" w:rsidP="00BD6F7E">
            <w:pPr>
              <w:widowControl/>
              <w:jc w:val="center"/>
              <w:rPr>
                <w:bCs/>
                <w:kern w:val="0"/>
                <w:szCs w:val="21"/>
              </w:rPr>
            </w:pPr>
            <w:r w:rsidRPr="00EA43F5">
              <w:rPr>
                <w:bCs/>
                <w:kern w:val="0"/>
                <w:szCs w:val="21"/>
              </w:rPr>
              <w:t>生物量</w:t>
            </w:r>
          </w:p>
        </w:tc>
      </w:tr>
      <w:tr w:rsidR="008411ED" w:rsidRPr="00EA43F5" w:rsidTr="003A15B1">
        <w:trPr>
          <w:trHeight w:val="285"/>
          <w:jc w:val="center"/>
        </w:trPr>
        <w:tc>
          <w:tcPr>
            <w:tcW w:w="720" w:type="dxa"/>
            <w:tcBorders>
              <w:top w:val="single" w:sz="8" w:space="0" w:color="000000" w:themeColor="text1"/>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池塘</w:t>
            </w:r>
          </w:p>
        </w:tc>
        <w:tc>
          <w:tcPr>
            <w:tcW w:w="720" w:type="dxa"/>
            <w:tcBorders>
              <w:top w:val="single" w:sz="8" w:space="0" w:color="000000" w:themeColor="text1"/>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080" w:type="dxa"/>
            <w:tcBorders>
              <w:top w:val="single" w:sz="8" w:space="0" w:color="000000" w:themeColor="text1"/>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single" w:sz="8" w:space="0" w:color="000000" w:themeColor="text1"/>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single" w:sz="8" w:space="0" w:color="000000" w:themeColor="text1"/>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single" w:sz="8" w:space="0" w:color="000000" w:themeColor="text1"/>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single" w:sz="8" w:space="0" w:color="000000" w:themeColor="text1"/>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single" w:sz="8" w:space="0" w:color="000000" w:themeColor="text1"/>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single" w:sz="8" w:space="0" w:color="000000" w:themeColor="text1"/>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r>
      <w:tr w:rsidR="008411ED" w:rsidRPr="00EA43F5" w:rsidTr="00D72B0C">
        <w:trPr>
          <w:trHeight w:val="285"/>
          <w:jc w:val="center"/>
        </w:trPr>
        <w:tc>
          <w:tcPr>
            <w:tcW w:w="720" w:type="dxa"/>
            <w:tcBorders>
              <w:top w:val="nil"/>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A1</w:t>
            </w:r>
          </w:p>
        </w:tc>
        <w:tc>
          <w:tcPr>
            <w:tcW w:w="720"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080"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204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1.47 </w:t>
            </w:r>
          </w:p>
        </w:tc>
      </w:tr>
      <w:tr w:rsidR="008411ED" w:rsidRPr="00EA43F5" w:rsidTr="00D72B0C">
        <w:trPr>
          <w:trHeight w:val="285"/>
          <w:jc w:val="center"/>
        </w:trPr>
        <w:tc>
          <w:tcPr>
            <w:tcW w:w="720" w:type="dxa"/>
            <w:tcBorders>
              <w:top w:val="nil"/>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A2</w:t>
            </w:r>
          </w:p>
        </w:tc>
        <w:tc>
          <w:tcPr>
            <w:tcW w:w="720"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080"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25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0.01 </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76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0.01 </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102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0.07 </w:t>
            </w:r>
          </w:p>
        </w:tc>
      </w:tr>
      <w:tr w:rsidR="008411ED" w:rsidRPr="00EA43F5" w:rsidTr="00D72B0C">
        <w:trPr>
          <w:trHeight w:val="285"/>
          <w:jc w:val="center"/>
        </w:trPr>
        <w:tc>
          <w:tcPr>
            <w:tcW w:w="720" w:type="dxa"/>
            <w:tcBorders>
              <w:top w:val="nil"/>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A3</w:t>
            </w:r>
          </w:p>
        </w:tc>
        <w:tc>
          <w:tcPr>
            <w:tcW w:w="720"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080"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204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0.01 </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r>
      <w:tr w:rsidR="008411ED" w:rsidRPr="00EA43F5" w:rsidTr="00D72B0C">
        <w:trPr>
          <w:trHeight w:val="285"/>
          <w:jc w:val="center"/>
        </w:trPr>
        <w:tc>
          <w:tcPr>
            <w:tcW w:w="720" w:type="dxa"/>
            <w:tcBorders>
              <w:top w:val="nil"/>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H1</w:t>
            </w:r>
          </w:p>
        </w:tc>
        <w:tc>
          <w:tcPr>
            <w:tcW w:w="720"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080"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r>
      <w:tr w:rsidR="008411ED" w:rsidRPr="00EA43F5" w:rsidTr="00D72B0C">
        <w:trPr>
          <w:trHeight w:val="285"/>
          <w:jc w:val="center"/>
        </w:trPr>
        <w:tc>
          <w:tcPr>
            <w:tcW w:w="720" w:type="dxa"/>
            <w:tcBorders>
              <w:top w:val="nil"/>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H2</w:t>
            </w:r>
          </w:p>
        </w:tc>
        <w:tc>
          <w:tcPr>
            <w:tcW w:w="720"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080"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229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0.23 </w:t>
            </w:r>
          </w:p>
        </w:tc>
      </w:tr>
      <w:tr w:rsidR="008411ED" w:rsidRPr="00EA43F5" w:rsidTr="00D72B0C">
        <w:trPr>
          <w:trHeight w:val="285"/>
          <w:jc w:val="center"/>
        </w:trPr>
        <w:tc>
          <w:tcPr>
            <w:tcW w:w="720" w:type="dxa"/>
            <w:tcBorders>
              <w:top w:val="nil"/>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H3</w:t>
            </w:r>
          </w:p>
        </w:tc>
        <w:tc>
          <w:tcPr>
            <w:tcW w:w="720"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080"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r>
      <w:tr w:rsidR="008411ED" w:rsidRPr="00EA43F5" w:rsidTr="00D72B0C">
        <w:trPr>
          <w:trHeight w:val="285"/>
          <w:jc w:val="center"/>
        </w:trPr>
        <w:tc>
          <w:tcPr>
            <w:tcW w:w="720" w:type="dxa"/>
            <w:tcBorders>
              <w:top w:val="nil"/>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F1</w:t>
            </w:r>
          </w:p>
        </w:tc>
        <w:tc>
          <w:tcPr>
            <w:tcW w:w="720"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080"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r>
      <w:tr w:rsidR="008411ED" w:rsidRPr="00EA43F5" w:rsidTr="003A15B1">
        <w:trPr>
          <w:trHeight w:val="285"/>
          <w:jc w:val="center"/>
        </w:trPr>
        <w:tc>
          <w:tcPr>
            <w:tcW w:w="720" w:type="dxa"/>
            <w:tcBorders>
              <w:top w:val="nil"/>
              <w:left w:val="nil"/>
              <w:right w:val="nil"/>
            </w:tcBorders>
            <w:vAlign w:val="bottom"/>
          </w:tcPr>
          <w:p w:rsidR="008411ED" w:rsidRPr="00EA43F5" w:rsidRDefault="008411ED" w:rsidP="00BD6F7E">
            <w:pPr>
              <w:widowControl/>
              <w:jc w:val="center"/>
              <w:rPr>
                <w:bCs/>
                <w:kern w:val="0"/>
                <w:szCs w:val="21"/>
              </w:rPr>
            </w:pPr>
            <w:r w:rsidRPr="00EA43F5">
              <w:rPr>
                <w:bCs/>
                <w:kern w:val="0"/>
                <w:szCs w:val="21"/>
              </w:rPr>
              <w:t>F2</w:t>
            </w:r>
          </w:p>
        </w:tc>
        <w:tc>
          <w:tcPr>
            <w:tcW w:w="720" w:type="dxa"/>
            <w:tcBorders>
              <w:top w:val="nil"/>
              <w:left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080" w:type="dxa"/>
            <w:tcBorders>
              <w:top w:val="nil"/>
              <w:left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right w:val="nil"/>
            </w:tcBorders>
            <w:vAlign w:val="bottom"/>
          </w:tcPr>
          <w:p w:rsidR="008411ED" w:rsidRPr="00EA43F5" w:rsidRDefault="008411ED" w:rsidP="00BD6F7E">
            <w:pPr>
              <w:widowControl/>
              <w:jc w:val="center"/>
              <w:rPr>
                <w:kern w:val="0"/>
                <w:szCs w:val="21"/>
              </w:rPr>
            </w:pPr>
            <w:r w:rsidRPr="00EA43F5">
              <w:rPr>
                <w:kern w:val="0"/>
                <w:szCs w:val="21"/>
              </w:rPr>
              <w:t>0</w:t>
            </w:r>
          </w:p>
        </w:tc>
      </w:tr>
      <w:tr w:rsidR="008411ED" w:rsidRPr="00EA43F5" w:rsidTr="003A15B1">
        <w:trPr>
          <w:trHeight w:val="285"/>
          <w:jc w:val="center"/>
        </w:trPr>
        <w:tc>
          <w:tcPr>
            <w:tcW w:w="720" w:type="dxa"/>
            <w:tcBorders>
              <w:top w:val="nil"/>
              <w:left w:val="nil"/>
              <w:bottom w:val="single" w:sz="12" w:space="0" w:color="auto"/>
              <w:right w:val="nil"/>
            </w:tcBorders>
            <w:vAlign w:val="bottom"/>
          </w:tcPr>
          <w:p w:rsidR="008411ED" w:rsidRPr="00EA43F5" w:rsidRDefault="008411ED" w:rsidP="00BD6F7E">
            <w:pPr>
              <w:widowControl/>
              <w:jc w:val="center"/>
              <w:rPr>
                <w:bCs/>
                <w:kern w:val="0"/>
                <w:szCs w:val="21"/>
              </w:rPr>
            </w:pPr>
            <w:r w:rsidRPr="00EA43F5">
              <w:rPr>
                <w:bCs/>
                <w:kern w:val="0"/>
                <w:szCs w:val="21"/>
              </w:rPr>
              <w:t>F3</w:t>
            </w:r>
          </w:p>
        </w:tc>
        <w:tc>
          <w:tcPr>
            <w:tcW w:w="720" w:type="dxa"/>
            <w:tcBorders>
              <w:top w:val="nil"/>
              <w:left w:val="nil"/>
              <w:bottom w:val="single" w:sz="12" w:space="0" w:color="auto"/>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080" w:type="dxa"/>
            <w:tcBorders>
              <w:top w:val="nil"/>
              <w:left w:val="nil"/>
              <w:bottom w:val="single" w:sz="12" w:space="0" w:color="auto"/>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single" w:sz="12" w:space="0" w:color="auto"/>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single" w:sz="12" w:space="0" w:color="auto"/>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single" w:sz="12" w:space="0" w:color="auto"/>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single" w:sz="12" w:space="0" w:color="auto"/>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single" w:sz="12" w:space="0" w:color="auto"/>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single" w:sz="12" w:space="0" w:color="auto"/>
              <w:right w:val="nil"/>
            </w:tcBorders>
            <w:vAlign w:val="bottom"/>
          </w:tcPr>
          <w:p w:rsidR="008411ED" w:rsidRPr="00EA43F5" w:rsidRDefault="008411ED" w:rsidP="00BD6F7E">
            <w:pPr>
              <w:widowControl/>
              <w:jc w:val="center"/>
              <w:rPr>
                <w:kern w:val="0"/>
                <w:szCs w:val="21"/>
              </w:rPr>
            </w:pPr>
            <w:r w:rsidRPr="00EA43F5">
              <w:rPr>
                <w:kern w:val="0"/>
                <w:szCs w:val="21"/>
              </w:rPr>
              <w:t>0</w:t>
            </w:r>
          </w:p>
        </w:tc>
      </w:tr>
    </w:tbl>
    <w:p w:rsidR="008411ED" w:rsidRPr="00EA43F5" w:rsidRDefault="008411ED" w:rsidP="00CB1F2C">
      <w:pPr>
        <w:rPr>
          <w:b/>
          <w:sz w:val="28"/>
          <w:szCs w:val="28"/>
        </w:rPr>
      </w:pPr>
    </w:p>
    <w:p w:rsidR="008411ED" w:rsidRPr="00EA43F5" w:rsidRDefault="00847F6F" w:rsidP="006626E9">
      <w:pPr>
        <w:pStyle w:val="3"/>
        <w:spacing w:before="120" w:after="0" w:line="400" w:lineRule="exact"/>
        <w:rPr>
          <w:color w:val="000000"/>
          <w:sz w:val="24"/>
          <w:szCs w:val="24"/>
        </w:rPr>
      </w:pPr>
      <w:bookmarkStart w:id="22" w:name="_Toc358105028"/>
      <w:r w:rsidRPr="00EA43F5">
        <w:rPr>
          <w:color w:val="000000"/>
          <w:sz w:val="24"/>
          <w:szCs w:val="24"/>
        </w:rPr>
        <w:t xml:space="preserve">3. </w:t>
      </w:r>
      <w:r w:rsidR="008411ED" w:rsidRPr="00EA43F5">
        <w:rPr>
          <w:color w:val="000000"/>
          <w:sz w:val="24"/>
          <w:szCs w:val="24"/>
        </w:rPr>
        <w:t>鸟类主要捕食种类的资源现状</w:t>
      </w:r>
      <w:bookmarkEnd w:id="22"/>
    </w:p>
    <w:p w:rsidR="008411ED" w:rsidRPr="00EA43F5" w:rsidRDefault="008411ED" w:rsidP="0054189B">
      <w:pPr>
        <w:spacing w:line="400" w:lineRule="exact"/>
        <w:ind w:firstLineChars="200" w:firstLine="480"/>
        <w:rPr>
          <w:sz w:val="24"/>
        </w:rPr>
      </w:pPr>
      <w:r w:rsidRPr="00EA43F5">
        <w:rPr>
          <w:sz w:val="24"/>
        </w:rPr>
        <w:t>深圳福田自然保护区鸟类主要捕食的底栖动物为</w:t>
      </w:r>
      <w:proofErr w:type="gramStart"/>
      <w:r w:rsidRPr="00EA43F5">
        <w:rPr>
          <w:sz w:val="24"/>
        </w:rPr>
        <w:t>羽须鳃</w:t>
      </w:r>
      <w:proofErr w:type="gramEnd"/>
      <w:r w:rsidRPr="00EA43F5">
        <w:rPr>
          <w:sz w:val="24"/>
        </w:rPr>
        <w:t>沙蚕和</w:t>
      </w:r>
      <w:proofErr w:type="gramStart"/>
      <w:r w:rsidRPr="00EA43F5">
        <w:rPr>
          <w:sz w:val="24"/>
        </w:rPr>
        <w:t>腺带刺</w:t>
      </w:r>
      <w:proofErr w:type="gramEnd"/>
      <w:r w:rsidRPr="00EA43F5">
        <w:rPr>
          <w:sz w:val="24"/>
        </w:rPr>
        <w:t>沙蚕。</w:t>
      </w:r>
    </w:p>
    <w:p w:rsidR="008411ED" w:rsidRPr="00EA43F5" w:rsidRDefault="008411ED" w:rsidP="0054189B">
      <w:pPr>
        <w:spacing w:line="400" w:lineRule="exact"/>
        <w:ind w:firstLineChars="200" w:firstLine="480"/>
        <w:rPr>
          <w:sz w:val="24"/>
        </w:rPr>
      </w:pPr>
      <w:r w:rsidRPr="00EA43F5">
        <w:rPr>
          <w:sz w:val="24"/>
        </w:rPr>
        <w:t>2012</w:t>
      </w:r>
      <w:r w:rsidRPr="00EA43F5">
        <w:rPr>
          <w:sz w:val="24"/>
        </w:rPr>
        <w:t>年度</w:t>
      </w:r>
      <w:proofErr w:type="gramStart"/>
      <w:r w:rsidRPr="00EA43F5">
        <w:rPr>
          <w:sz w:val="24"/>
        </w:rPr>
        <w:t>羽须鳃</w:t>
      </w:r>
      <w:proofErr w:type="gramEnd"/>
      <w:r w:rsidRPr="00EA43F5">
        <w:rPr>
          <w:sz w:val="24"/>
        </w:rPr>
        <w:t>沙蚕（</w:t>
      </w:r>
      <w:r w:rsidRPr="00EA43F5">
        <w:rPr>
          <w:i/>
          <w:kern w:val="0"/>
          <w:sz w:val="24"/>
        </w:rPr>
        <w:t>Dendronereis pinnaticirrus</w:t>
      </w:r>
      <w:r w:rsidRPr="00EA43F5">
        <w:rPr>
          <w:sz w:val="24"/>
        </w:rPr>
        <w:t>）只在三个季度有分布，而且分布均极少，仅在春季</w:t>
      </w:r>
      <w:r w:rsidRPr="00EA43F5">
        <w:rPr>
          <w:sz w:val="24"/>
        </w:rPr>
        <w:t>H2</w:t>
      </w:r>
      <w:r w:rsidRPr="00EA43F5">
        <w:rPr>
          <w:sz w:val="24"/>
        </w:rPr>
        <w:t>、秋季</w:t>
      </w:r>
      <w:r w:rsidRPr="00EA43F5">
        <w:rPr>
          <w:sz w:val="24"/>
        </w:rPr>
        <w:t>F2</w:t>
      </w:r>
      <w:r w:rsidRPr="00EA43F5">
        <w:rPr>
          <w:sz w:val="24"/>
        </w:rPr>
        <w:t>、冬季的池塘和</w:t>
      </w:r>
      <w:r w:rsidRPr="00EA43F5">
        <w:rPr>
          <w:sz w:val="24"/>
        </w:rPr>
        <w:t>H1</w:t>
      </w:r>
      <w:r w:rsidRPr="00EA43F5">
        <w:rPr>
          <w:sz w:val="24"/>
        </w:rPr>
        <w:t>这</w:t>
      </w:r>
      <w:r w:rsidRPr="00EA43F5">
        <w:rPr>
          <w:sz w:val="24"/>
        </w:rPr>
        <w:t>4</w:t>
      </w:r>
      <w:proofErr w:type="gramStart"/>
      <w:r w:rsidRPr="00EA43F5">
        <w:rPr>
          <w:sz w:val="24"/>
        </w:rPr>
        <w:t>取样站</w:t>
      </w:r>
      <w:proofErr w:type="gramEnd"/>
      <w:r w:rsidRPr="00EA43F5">
        <w:rPr>
          <w:sz w:val="24"/>
        </w:rPr>
        <w:t>分布；而</w:t>
      </w:r>
      <w:r w:rsidRPr="00EA43F5">
        <w:rPr>
          <w:sz w:val="24"/>
        </w:rPr>
        <w:t>2011</w:t>
      </w:r>
      <w:r w:rsidRPr="00EA43F5">
        <w:rPr>
          <w:sz w:val="24"/>
        </w:rPr>
        <w:t>年度</w:t>
      </w:r>
      <w:proofErr w:type="gramStart"/>
      <w:r w:rsidRPr="00EA43F5">
        <w:rPr>
          <w:sz w:val="24"/>
        </w:rPr>
        <w:t>羽须鳃</w:t>
      </w:r>
      <w:proofErr w:type="gramEnd"/>
      <w:r w:rsidRPr="00EA43F5">
        <w:rPr>
          <w:sz w:val="24"/>
        </w:rPr>
        <w:t>沙蚕在四个季度均有分布，主要分布在</w:t>
      </w:r>
      <w:r w:rsidRPr="00EA43F5">
        <w:rPr>
          <w:sz w:val="24"/>
        </w:rPr>
        <w:t>A</w:t>
      </w:r>
      <w:r w:rsidRPr="00EA43F5">
        <w:rPr>
          <w:sz w:val="24"/>
        </w:rPr>
        <w:t>断面和</w:t>
      </w:r>
      <w:r w:rsidRPr="00EA43F5">
        <w:rPr>
          <w:sz w:val="24"/>
        </w:rPr>
        <w:t>H</w:t>
      </w:r>
      <w:r w:rsidRPr="00EA43F5">
        <w:rPr>
          <w:sz w:val="24"/>
        </w:rPr>
        <w:t>断面，不过都分布极少。</w:t>
      </w:r>
    </w:p>
    <w:p w:rsidR="006626E9" w:rsidRDefault="006626E9" w:rsidP="002E7543">
      <w:pPr>
        <w:spacing w:line="360" w:lineRule="auto"/>
      </w:pPr>
    </w:p>
    <w:p w:rsidR="001C625D" w:rsidRPr="00EA43F5" w:rsidRDefault="001C625D" w:rsidP="002E7543">
      <w:pPr>
        <w:spacing w:line="360" w:lineRule="auto"/>
      </w:pPr>
    </w:p>
    <w:p w:rsidR="008411ED" w:rsidRPr="00EA43F5" w:rsidRDefault="008411ED" w:rsidP="00D72B0C">
      <w:pPr>
        <w:spacing w:line="360" w:lineRule="auto"/>
        <w:jc w:val="center"/>
      </w:pPr>
      <w:r w:rsidRPr="00EA43F5">
        <w:rPr>
          <w:szCs w:val="21"/>
        </w:rPr>
        <w:lastRenderedPageBreak/>
        <w:t>表</w:t>
      </w:r>
      <w:r w:rsidR="008339FB">
        <w:rPr>
          <w:rFonts w:hint="eastAsia"/>
          <w:szCs w:val="21"/>
        </w:rPr>
        <w:t>3-</w:t>
      </w:r>
      <w:r w:rsidRPr="00EA43F5">
        <w:rPr>
          <w:szCs w:val="21"/>
        </w:rPr>
        <w:t>7 2012</w:t>
      </w:r>
      <w:r w:rsidRPr="00EA43F5">
        <w:rPr>
          <w:szCs w:val="21"/>
        </w:rPr>
        <w:t>年度深圳福田潮间带各</w:t>
      </w:r>
      <w:proofErr w:type="gramStart"/>
      <w:r w:rsidRPr="00EA43F5">
        <w:rPr>
          <w:szCs w:val="21"/>
        </w:rPr>
        <w:t>取样站羽须鳃</w:t>
      </w:r>
      <w:proofErr w:type="gramEnd"/>
      <w:r w:rsidRPr="00EA43F5">
        <w:rPr>
          <w:szCs w:val="21"/>
        </w:rPr>
        <w:t>沙蚕密度（</w:t>
      </w:r>
      <w:proofErr w:type="gramStart"/>
      <w:r w:rsidRPr="00EA43F5">
        <w:rPr>
          <w:szCs w:val="21"/>
        </w:rPr>
        <w:t>个</w:t>
      </w:r>
      <w:proofErr w:type="gramEnd"/>
      <w:r w:rsidRPr="00EA43F5">
        <w:rPr>
          <w:szCs w:val="21"/>
        </w:rPr>
        <w:t>/m</w:t>
      </w:r>
      <w:r w:rsidRPr="00EA43F5">
        <w:rPr>
          <w:szCs w:val="21"/>
          <w:vertAlign w:val="superscript"/>
        </w:rPr>
        <w:t>2</w:t>
      </w:r>
      <w:r w:rsidRPr="00EA43F5">
        <w:rPr>
          <w:szCs w:val="21"/>
        </w:rPr>
        <w:t>）和</w:t>
      </w:r>
      <w:r w:rsidRPr="00EA43F5">
        <w:rPr>
          <w:color w:val="000000"/>
          <w:kern w:val="0"/>
          <w:szCs w:val="21"/>
        </w:rPr>
        <w:t>生物量</w:t>
      </w:r>
      <w:r w:rsidRPr="00EA43F5">
        <w:rPr>
          <w:color w:val="800080"/>
          <w:szCs w:val="21"/>
        </w:rPr>
        <w:t>（</w:t>
      </w:r>
      <w:r w:rsidRPr="00EA43F5">
        <w:rPr>
          <w:szCs w:val="21"/>
        </w:rPr>
        <w:t>g/m</w:t>
      </w:r>
      <w:r w:rsidRPr="00EA43F5">
        <w:rPr>
          <w:szCs w:val="21"/>
          <w:vertAlign w:val="superscript"/>
        </w:rPr>
        <w:t>2</w:t>
      </w:r>
      <w:r w:rsidRPr="00EA43F5">
        <w:rPr>
          <w:szCs w:val="21"/>
        </w:rPr>
        <w:t>）</w:t>
      </w:r>
    </w:p>
    <w:tbl>
      <w:tblPr>
        <w:tblW w:w="0" w:type="auto"/>
        <w:jc w:val="center"/>
        <w:tblLayout w:type="fixed"/>
        <w:tblLook w:val="0000" w:firstRow="0" w:lastRow="0" w:firstColumn="0" w:lastColumn="0" w:noHBand="0" w:noVBand="0"/>
      </w:tblPr>
      <w:tblGrid>
        <w:gridCol w:w="757"/>
        <w:gridCol w:w="835"/>
        <w:gridCol w:w="1100"/>
        <w:gridCol w:w="881"/>
        <w:gridCol w:w="1065"/>
        <w:gridCol w:w="720"/>
        <w:gridCol w:w="1035"/>
        <w:gridCol w:w="810"/>
        <w:gridCol w:w="1005"/>
      </w:tblGrid>
      <w:tr w:rsidR="008411ED" w:rsidRPr="00EA43F5" w:rsidTr="003A15B1">
        <w:trPr>
          <w:trHeight w:val="285"/>
          <w:jc w:val="center"/>
        </w:trPr>
        <w:tc>
          <w:tcPr>
            <w:tcW w:w="757" w:type="dxa"/>
            <w:tcBorders>
              <w:top w:val="single" w:sz="12" w:space="0" w:color="000000" w:themeColor="text1"/>
            </w:tcBorders>
            <w:vAlign w:val="bottom"/>
          </w:tcPr>
          <w:p w:rsidR="008411ED" w:rsidRPr="00EA43F5" w:rsidRDefault="008411ED" w:rsidP="00BD6F7E">
            <w:pPr>
              <w:autoSpaceDN w:val="0"/>
              <w:jc w:val="left"/>
              <w:textAlignment w:val="bottom"/>
              <w:rPr>
                <w:color w:val="000000"/>
                <w:szCs w:val="21"/>
              </w:rPr>
            </w:pPr>
          </w:p>
        </w:tc>
        <w:tc>
          <w:tcPr>
            <w:tcW w:w="1935" w:type="dxa"/>
            <w:gridSpan w:val="2"/>
            <w:tcBorders>
              <w:top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2012</w:t>
            </w:r>
            <w:r w:rsidRPr="00EA43F5">
              <w:rPr>
                <w:color w:val="000000"/>
                <w:szCs w:val="21"/>
              </w:rPr>
              <w:t>年</w:t>
            </w:r>
            <w:r w:rsidRPr="00EA43F5">
              <w:rPr>
                <w:color w:val="000000"/>
                <w:szCs w:val="21"/>
              </w:rPr>
              <w:t>4</w:t>
            </w:r>
            <w:r w:rsidRPr="00EA43F5">
              <w:rPr>
                <w:color w:val="000000"/>
                <w:szCs w:val="21"/>
              </w:rPr>
              <w:t>月</w:t>
            </w:r>
          </w:p>
        </w:tc>
        <w:tc>
          <w:tcPr>
            <w:tcW w:w="1945" w:type="dxa"/>
            <w:gridSpan w:val="2"/>
            <w:tcBorders>
              <w:top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2012</w:t>
            </w:r>
            <w:r w:rsidRPr="00EA43F5">
              <w:rPr>
                <w:color w:val="000000"/>
                <w:szCs w:val="21"/>
              </w:rPr>
              <w:t>年</w:t>
            </w:r>
            <w:r w:rsidRPr="00EA43F5">
              <w:rPr>
                <w:color w:val="000000"/>
                <w:szCs w:val="21"/>
              </w:rPr>
              <w:t>7</w:t>
            </w:r>
            <w:r w:rsidRPr="00EA43F5">
              <w:rPr>
                <w:color w:val="000000"/>
                <w:szCs w:val="21"/>
              </w:rPr>
              <w:t>月</w:t>
            </w:r>
          </w:p>
        </w:tc>
        <w:tc>
          <w:tcPr>
            <w:tcW w:w="1755" w:type="dxa"/>
            <w:gridSpan w:val="2"/>
            <w:tcBorders>
              <w:top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2012</w:t>
            </w:r>
            <w:r w:rsidRPr="00EA43F5">
              <w:rPr>
                <w:color w:val="000000"/>
                <w:szCs w:val="21"/>
              </w:rPr>
              <w:t>年</w:t>
            </w:r>
            <w:r w:rsidRPr="00EA43F5">
              <w:rPr>
                <w:color w:val="000000"/>
                <w:szCs w:val="21"/>
              </w:rPr>
              <w:t>10</w:t>
            </w:r>
            <w:r w:rsidRPr="00EA43F5">
              <w:rPr>
                <w:color w:val="000000"/>
                <w:szCs w:val="21"/>
              </w:rPr>
              <w:t>月</w:t>
            </w:r>
          </w:p>
        </w:tc>
        <w:tc>
          <w:tcPr>
            <w:tcW w:w="1815" w:type="dxa"/>
            <w:gridSpan w:val="2"/>
            <w:tcBorders>
              <w:top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2013</w:t>
            </w:r>
            <w:r w:rsidRPr="00EA43F5">
              <w:rPr>
                <w:color w:val="000000"/>
                <w:szCs w:val="21"/>
              </w:rPr>
              <w:t>年</w:t>
            </w:r>
            <w:r w:rsidRPr="00EA43F5">
              <w:rPr>
                <w:color w:val="000000"/>
                <w:szCs w:val="21"/>
              </w:rPr>
              <w:t>1</w:t>
            </w:r>
            <w:r w:rsidRPr="00EA43F5">
              <w:rPr>
                <w:color w:val="000000"/>
                <w:szCs w:val="21"/>
              </w:rPr>
              <w:t>月</w:t>
            </w:r>
          </w:p>
        </w:tc>
      </w:tr>
      <w:tr w:rsidR="008411ED" w:rsidRPr="00EA43F5" w:rsidTr="003A15B1">
        <w:trPr>
          <w:trHeight w:val="285"/>
          <w:jc w:val="center"/>
        </w:trPr>
        <w:tc>
          <w:tcPr>
            <w:tcW w:w="757" w:type="dxa"/>
            <w:tcBorders>
              <w:bottom w:val="single" w:sz="8" w:space="0" w:color="000000" w:themeColor="text1"/>
            </w:tcBorders>
            <w:vAlign w:val="bottom"/>
          </w:tcPr>
          <w:p w:rsidR="008411ED" w:rsidRPr="00EA43F5" w:rsidRDefault="008411ED" w:rsidP="00BD6F7E">
            <w:pPr>
              <w:autoSpaceDN w:val="0"/>
              <w:jc w:val="center"/>
              <w:textAlignment w:val="bottom"/>
              <w:rPr>
                <w:color w:val="000000"/>
                <w:szCs w:val="21"/>
              </w:rPr>
            </w:pPr>
          </w:p>
        </w:tc>
        <w:tc>
          <w:tcPr>
            <w:tcW w:w="835" w:type="dxa"/>
            <w:tcBorders>
              <w:bottom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密度</w:t>
            </w:r>
          </w:p>
        </w:tc>
        <w:tc>
          <w:tcPr>
            <w:tcW w:w="1099" w:type="dxa"/>
            <w:tcBorders>
              <w:bottom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生物量</w:t>
            </w:r>
          </w:p>
        </w:tc>
        <w:tc>
          <w:tcPr>
            <w:tcW w:w="881" w:type="dxa"/>
            <w:tcBorders>
              <w:bottom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密度</w:t>
            </w:r>
          </w:p>
        </w:tc>
        <w:tc>
          <w:tcPr>
            <w:tcW w:w="1065" w:type="dxa"/>
            <w:tcBorders>
              <w:bottom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生物量</w:t>
            </w:r>
          </w:p>
        </w:tc>
        <w:tc>
          <w:tcPr>
            <w:tcW w:w="720" w:type="dxa"/>
            <w:tcBorders>
              <w:bottom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密度</w:t>
            </w:r>
          </w:p>
        </w:tc>
        <w:tc>
          <w:tcPr>
            <w:tcW w:w="1035" w:type="dxa"/>
            <w:tcBorders>
              <w:bottom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生物量</w:t>
            </w:r>
          </w:p>
        </w:tc>
        <w:tc>
          <w:tcPr>
            <w:tcW w:w="810" w:type="dxa"/>
            <w:tcBorders>
              <w:bottom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密度</w:t>
            </w:r>
          </w:p>
        </w:tc>
        <w:tc>
          <w:tcPr>
            <w:tcW w:w="1005" w:type="dxa"/>
            <w:tcBorders>
              <w:bottom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生物量</w:t>
            </w:r>
          </w:p>
        </w:tc>
      </w:tr>
      <w:tr w:rsidR="008411ED" w:rsidRPr="00EA43F5" w:rsidTr="003A15B1">
        <w:trPr>
          <w:trHeight w:val="285"/>
          <w:jc w:val="center"/>
        </w:trPr>
        <w:tc>
          <w:tcPr>
            <w:tcW w:w="757" w:type="dxa"/>
            <w:tcBorders>
              <w:top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池塘</w:t>
            </w:r>
          </w:p>
        </w:tc>
        <w:tc>
          <w:tcPr>
            <w:tcW w:w="835" w:type="dxa"/>
            <w:tcBorders>
              <w:top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1099" w:type="dxa"/>
            <w:tcBorders>
              <w:top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881" w:type="dxa"/>
            <w:tcBorders>
              <w:top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1065" w:type="dxa"/>
            <w:tcBorders>
              <w:top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720" w:type="dxa"/>
            <w:tcBorders>
              <w:top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1035" w:type="dxa"/>
            <w:tcBorders>
              <w:top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810" w:type="dxa"/>
            <w:tcBorders>
              <w:top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76 </w:t>
            </w:r>
          </w:p>
        </w:tc>
        <w:tc>
          <w:tcPr>
            <w:tcW w:w="1005" w:type="dxa"/>
            <w:tcBorders>
              <w:top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0.0156</w:t>
            </w:r>
          </w:p>
        </w:tc>
      </w:tr>
      <w:tr w:rsidR="008411ED" w:rsidRPr="00EA43F5" w:rsidTr="00D72B0C">
        <w:trPr>
          <w:trHeight w:val="285"/>
          <w:jc w:val="center"/>
        </w:trPr>
        <w:tc>
          <w:tcPr>
            <w:tcW w:w="75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A1</w:t>
            </w:r>
          </w:p>
        </w:tc>
        <w:tc>
          <w:tcPr>
            <w:tcW w:w="83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w:t>
            </w:r>
          </w:p>
        </w:tc>
        <w:tc>
          <w:tcPr>
            <w:tcW w:w="1099"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w:t>
            </w:r>
          </w:p>
        </w:tc>
        <w:tc>
          <w:tcPr>
            <w:tcW w:w="881"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106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72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103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81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100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r>
      <w:tr w:rsidR="008411ED" w:rsidRPr="00EA43F5" w:rsidTr="00D72B0C">
        <w:trPr>
          <w:trHeight w:val="285"/>
          <w:jc w:val="center"/>
        </w:trPr>
        <w:tc>
          <w:tcPr>
            <w:tcW w:w="75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A2</w:t>
            </w:r>
          </w:p>
        </w:tc>
        <w:tc>
          <w:tcPr>
            <w:tcW w:w="83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w:t>
            </w:r>
          </w:p>
        </w:tc>
        <w:tc>
          <w:tcPr>
            <w:tcW w:w="1099"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w:t>
            </w:r>
          </w:p>
        </w:tc>
        <w:tc>
          <w:tcPr>
            <w:tcW w:w="881"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106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72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103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81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100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r>
      <w:tr w:rsidR="008411ED" w:rsidRPr="00EA43F5" w:rsidTr="00D72B0C">
        <w:trPr>
          <w:trHeight w:val="285"/>
          <w:jc w:val="center"/>
        </w:trPr>
        <w:tc>
          <w:tcPr>
            <w:tcW w:w="75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A3</w:t>
            </w:r>
          </w:p>
        </w:tc>
        <w:tc>
          <w:tcPr>
            <w:tcW w:w="83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w:t>
            </w:r>
          </w:p>
        </w:tc>
        <w:tc>
          <w:tcPr>
            <w:tcW w:w="1099"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w:t>
            </w:r>
          </w:p>
        </w:tc>
        <w:tc>
          <w:tcPr>
            <w:tcW w:w="881"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106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72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103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81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100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r>
      <w:tr w:rsidR="008411ED" w:rsidRPr="00EA43F5" w:rsidTr="00D72B0C">
        <w:trPr>
          <w:trHeight w:val="285"/>
          <w:jc w:val="center"/>
        </w:trPr>
        <w:tc>
          <w:tcPr>
            <w:tcW w:w="75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H1</w:t>
            </w:r>
          </w:p>
        </w:tc>
        <w:tc>
          <w:tcPr>
            <w:tcW w:w="83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1099"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881"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106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72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103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81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25 </w:t>
            </w:r>
          </w:p>
        </w:tc>
        <w:tc>
          <w:tcPr>
            <w:tcW w:w="100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0.0025</w:t>
            </w:r>
          </w:p>
        </w:tc>
      </w:tr>
      <w:tr w:rsidR="008411ED" w:rsidRPr="00EA43F5" w:rsidTr="00D72B0C">
        <w:trPr>
          <w:trHeight w:val="285"/>
          <w:jc w:val="center"/>
        </w:trPr>
        <w:tc>
          <w:tcPr>
            <w:tcW w:w="75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H2</w:t>
            </w:r>
          </w:p>
        </w:tc>
        <w:tc>
          <w:tcPr>
            <w:tcW w:w="83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76 </w:t>
            </w:r>
          </w:p>
        </w:tc>
        <w:tc>
          <w:tcPr>
            <w:tcW w:w="1099"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12.2726</w:t>
            </w:r>
          </w:p>
        </w:tc>
        <w:tc>
          <w:tcPr>
            <w:tcW w:w="881"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106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72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103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81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100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r>
      <w:tr w:rsidR="008411ED" w:rsidRPr="00EA43F5" w:rsidTr="00D72B0C">
        <w:trPr>
          <w:trHeight w:val="285"/>
          <w:jc w:val="center"/>
        </w:trPr>
        <w:tc>
          <w:tcPr>
            <w:tcW w:w="75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H3</w:t>
            </w:r>
          </w:p>
        </w:tc>
        <w:tc>
          <w:tcPr>
            <w:tcW w:w="83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1099"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881"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106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72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103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81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100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r>
      <w:tr w:rsidR="008411ED" w:rsidRPr="00EA43F5" w:rsidTr="00D72B0C">
        <w:trPr>
          <w:trHeight w:val="285"/>
          <w:jc w:val="center"/>
        </w:trPr>
        <w:tc>
          <w:tcPr>
            <w:tcW w:w="75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F1</w:t>
            </w:r>
          </w:p>
        </w:tc>
        <w:tc>
          <w:tcPr>
            <w:tcW w:w="83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1099"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881"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106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72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103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81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100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r>
      <w:tr w:rsidR="008411ED" w:rsidRPr="00EA43F5" w:rsidTr="003A15B1">
        <w:trPr>
          <w:trHeight w:val="285"/>
          <w:jc w:val="center"/>
        </w:trPr>
        <w:tc>
          <w:tcPr>
            <w:tcW w:w="75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F2</w:t>
            </w:r>
          </w:p>
        </w:tc>
        <w:tc>
          <w:tcPr>
            <w:tcW w:w="83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1099"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881"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106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72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25 </w:t>
            </w:r>
          </w:p>
        </w:tc>
        <w:tc>
          <w:tcPr>
            <w:tcW w:w="103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1.5363</w:t>
            </w:r>
          </w:p>
        </w:tc>
        <w:tc>
          <w:tcPr>
            <w:tcW w:w="81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100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r>
      <w:tr w:rsidR="008411ED" w:rsidRPr="00EA43F5" w:rsidTr="003A15B1">
        <w:trPr>
          <w:trHeight w:val="285"/>
          <w:jc w:val="center"/>
        </w:trPr>
        <w:tc>
          <w:tcPr>
            <w:tcW w:w="757" w:type="dxa"/>
            <w:tcBorders>
              <w:bottom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F3</w:t>
            </w:r>
          </w:p>
        </w:tc>
        <w:tc>
          <w:tcPr>
            <w:tcW w:w="835" w:type="dxa"/>
            <w:tcBorders>
              <w:bottom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1099" w:type="dxa"/>
            <w:tcBorders>
              <w:bottom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881" w:type="dxa"/>
            <w:tcBorders>
              <w:bottom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1065" w:type="dxa"/>
            <w:tcBorders>
              <w:bottom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720" w:type="dxa"/>
            <w:tcBorders>
              <w:bottom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1035" w:type="dxa"/>
            <w:tcBorders>
              <w:bottom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c>
          <w:tcPr>
            <w:tcW w:w="810" w:type="dxa"/>
            <w:tcBorders>
              <w:bottom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1005" w:type="dxa"/>
            <w:tcBorders>
              <w:bottom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0</w:t>
            </w:r>
          </w:p>
        </w:tc>
      </w:tr>
    </w:tbl>
    <w:p w:rsidR="00480A07" w:rsidRDefault="00480A07" w:rsidP="002E7543">
      <w:pPr>
        <w:spacing w:line="360" w:lineRule="auto"/>
        <w:jc w:val="center"/>
        <w:rPr>
          <w:szCs w:val="21"/>
        </w:rPr>
      </w:pPr>
    </w:p>
    <w:p w:rsidR="00D4171D" w:rsidRDefault="00D4171D" w:rsidP="002E7543">
      <w:pPr>
        <w:spacing w:line="360" w:lineRule="auto"/>
        <w:jc w:val="center"/>
        <w:rPr>
          <w:szCs w:val="21"/>
        </w:rPr>
      </w:pPr>
    </w:p>
    <w:p w:rsidR="008411ED" w:rsidRPr="00EA43F5" w:rsidRDefault="008411ED" w:rsidP="002E7543">
      <w:pPr>
        <w:spacing w:line="360" w:lineRule="auto"/>
        <w:jc w:val="center"/>
        <w:rPr>
          <w:szCs w:val="21"/>
        </w:rPr>
      </w:pPr>
      <w:r w:rsidRPr="00EA43F5">
        <w:rPr>
          <w:szCs w:val="21"/>
        </w:rPr>
        <w:t>表</w:t>
      </w:r>
      <w:r w:rsidR="008339FB">
        <w:rPr>
          <w:rFonts w:hint="eastAsia"/>
          <w:szCs w:val="21"/>
        </w:rPr>
        <w:t>3-</w:t>
      </w:r>
      <w:r w:rsidRPr="00EA43F5">
        <w:rPr>
          <w:szCs w:val="21"/>
        </w:rPr>
        <w:t>8 2011</w:t>
      </w:r>
      <w:r w:rsidRPr="00EA43F5">
        <w:rPr>
          <w:szCs w:val="21"/>
        </w:rPr>
        <w:t>年度深圳福田潮间带各</w:t>
      </w:r>
      <w:proofErr w:type="gramStart"/>
      <w:r w:rsidRPr="00EA43F5">
        <w:rPr>
          <w:szCs w:val="21"/>
        </w:rPr>
        <w:t>取样站羽须鳃</w:t>
      </w:r>
      <w:proofErr w:type="gramEnd"/>
      <w:r w:rsidRPr="00EA43F5">
        <w:rPr>
          <w:szCs w:val="21"/>
        </w:rPr>
        <w:t>沙蚕密度（</w:t>
      </w:r>
      <w:proofErr w:type="gramStart"/>
      <w:r w:rsidRPr="00EA43F5">
        <w:rPr>
          <w:szCs w:val="21"/>
        </w:rPr>
        <w:t>个</w:t>
      </w:r>
      <w:proofErr w:type="gramEnd"/>
      <w:r w:rsidRPr="00EA43F5">
        <w:rPr>
          <w:szCs w:val="21"/>
        </w:rPr>
        <w:t>/m</w:t>
      </w:r>
      <w:r w:rsidRPr="00EA43F5">
        <w:rPr>
          <w:szCs w:val="21"/>
          <w:vertAlign w:val="superscript"/>
        </w:rPr>
        <w:t>2</w:t>
      </w:r>
      <w:r w:rsidRPr="00EA43F5">
        <w:rPr>
          <w:szCs w:val="21"/>
        </w:rPr>
        <w:t>）和</w:t>
      </w:r>
      <w:r w:rsidRPr="00EA43F5">
        <w:rPr>
          <w:color w:val="000000"/>
          <w:kern w:val="0"/>
          <w:szCs w:val="21"/>
        </w:rPr>
        <w:t>生物量</w:t>
      </w:r>
      <w:r w:rsidRPr="00EA43F5">
        <w:rPr>
          <w:color w:val="800080"/>
          <w:szCs w:val="21"/>
        </w:rPr>
        <w:t>（</w:t>
      </w:r>
      <w:r w:rsidRPr="00EA43F5">
        <w:rPr>
          <w:szCs w:val="21"/>
        </w:rPr>
        <w:t>g/m</w:t>
      </w:r>
      <w:r w:rsidRPr="00EA43F5">
        <w:rPr>
          <w:szCs w:val="21"/>
          <w:vertAlign w:val="superscript"/>
        </w:rPr>
        <w:t>2</w:t>
      </w:r>
      <w:r w:rsidRPr="00EA43F5">
        <w:rPr>
          <w:szCs w:val="21"/>
        </w:rPr>
        <w:t>）</w:t>
      </w:r>
    </w:p>
    <w:tbl>
      <w:tblPr>
        <w:tblW w:w="0" w:type="auto"/>
        <w:jc w:val="center"/>
        <w:tblLayout w:type="fixed"/>
        <w:tblLook w:val="0000" w:firstRow="0" w:lastRow="0" w:firstColumn="0" w:lastColumn="0" w:noHBand="0" w:noVBand="0"/>
      </w:tblPr>
      <w:tblGrid>
        <w:gridCol w:w="720"/>
        <w:gridCol w:w="838"/>
        <w:gridCol w:w="962"/>
        <w:gridCol w:w="838"/>
        <w:gridCol w:w="1142"/>
        <w:gridCol w:w="838"/>
        <w:gridCol w:w="962"/>
        <w:gridCol w:w="838"/>
        <w:gridCol w:w="962"/>
      </w:tblGrid>
      <w:tr w:rsidR="008411ED" w:rsidRPr="00EA43F5" w:rsidTr="003A15B1">
        <w:trPr>
          <w:trHeight w:val="285"/>
          <w:jc w:val="center"/>
        </w:trPr>
        <w:tc>
          <w:tcPr>
            <w:tcW w:w="720" w:type="dxa"/>
            <w:tcBorders>
              <w:top w:val="single" w:sz="12" w:space="0" w:color="000000" w:themeColor="text1"/>
              <w:left w:val="nil"/>
              <w:bottom w:val="nil"/>
              <w:right w:val="nil"/>
            </w:tcBorders>
            <w:vAlign w:val="bottom"/>
          </w:tcPr>
          <w:p w:rsidR="008411ED" w:rsidRPr="00EA43F5" w:rsidRDefault="008411ED" w:rsidP="002E7543">
            <w:pPr>
              <w:widowControl/>
              <w:jc w:val="center"/>
              <w:rPr>
                <w:bCs/>
                <w:kern w:val="0"/>
                <w:szCs w:val="21"/>
              </w:rPr>
            </w:pPr>
          </w:p>
        </w:tc>
        <w:tc>
          <w:tcPr>
            <w:tcW w:w="1800" w:type="dxa"/>
            <w:gridSpan w:val="2"/>
            <w:tcBorders>
              <w:top w:val="single" w:sz="12" w:space="0" w:color="000000" w:themeColor="text1"/>
              <w:left w:val="nil"/>
              <w:bottom w:val="nil"/>
              <w:right w:val="nil"/>
            </w:tcBorders>
            <w:vAlign w:val="bottom"/>
          </w:tcPr>
          <w:p w:rsidR="008411ED" w:rsidRPr="00EA43F5" w:rsidRDefault="008411ED" w:rsidP="002E7543">
            <w:pPr>
              <w:widowControl/>
              <w:jc w:val="center"/>
              <w:rPr>
                <w:bCs/>
                <w:kern w:val="0"/>
                <w:szCs w:val="21"/>
              </w:rPr>
            </w:pPr>
            <w:r w:rsidRPr="00EA43F5">
              <w:rPr>
                <w:bCs/>
                <w:kern w:val="0"/>
                <w:szCs w:val="21"/>
              </w:rPr>
              <w:t>2011</w:t>
            </w:r>
            <w:r w:rsidRPr="00EA43F5">
              <w:rPr>
                <w:bCs/>
                <w:kern w:val="0"/>
                <w:szCs w:val="21"/>
              </w:rPr>
              <w:t>年</w:t>
            </w:r>
            <w:r w:rsidRPr="00EA43F5">
              <w:rPr>
                <w:bCs/>
                <w:kern w:val="0"/>
                <w:szCs w:val="21"/>
              </w:rPr>
              <w:t>4</w:t>
            </w:r>
            <w:r w:rsidRPr="00EA43F5">
              <w:rPr>
                <w:bCs/>
                <w:kern w:val="0"/>
                <w:szCs w:val="21"/>
              </w:rPr>
              <w:t>月</w:t>
            </w:r>
          </w:p>
        </w:tc>
        <w:tc>
          <w:tcPr>
            <w:tcW w:w="1980" w:type="dxa"/>
            <w:gridSpan w:val="2"/>
            <w:tcBorders>
              <w:top w:val="single" w:sz="12" w:space="0" w:color="000000" w:themeColor="text1"/>
              <w:left w:val="nil"/>
              <w:bottom w:val="nil"/>
              <w:right w:val="nil"/>
            </w:tcBorders>
            <w:vAlign w:val="bottom"/>
          </w:tcPr>
          <w:p w:rsidR="008411ED" w:rsidRPr="00EA43F5" w:rsidRDefault="008411ED" w:rsidP="002E7543">
            <w:pPr>
              <w:widowControl/>
              <w:jc w:val="center"/>
              <w:rPr>
                <w:bCs/>
                <w:kern w:val="0"/>
                <w:szCs w:val="21"/>
              </w:rPr>
            </w:pPr>
            <w:r w:rsidRPr="00EA43F5">
              <w:rPr>
                <w:bCs/>
                <w:kern w:val="0"/>
                <w:szCs w:val="21"/>
              </w:rPr>
              <w:t>2011</w:t>
            </w:r>
            <w:r w:rsidRPr="00EA43F5">
              <w:rPr>
                <w:bCs/>
                <w:kern w:val="0"/>
                <w:szCs w:val="21"/>
              </w:rPr>
              <w:t>年</w:t>
            </w:r>
            <w:r w:rsidRPr="00EA43F5">
              <w:rPr>
                <w:bCs/>
                <w:kern w:val="0"/>
                <w:szCs w:val="21"/>
              </w:rPr>
              <w:t>7</w:t>
            </w:r>
            <w:r w:rsidRPr="00EA43F5">
              <w:rPr>
                <w:bCs/>
                <w:kern w:val="0"/>
                <w:szCs w:val="21"/>
              </w:rPr>
              <w:t>月</w:t>
            </w:r>
          </w:p>
        </w:tc>
        <w:tc>
          <w:tcPr>
            <w:tcW w:w="1800" w:type="dxa"/>
            <w:gridSpan w:val="2"/>
            <w:tcBorders>
              <w:top w:val="single" w:sz="12" w:space="0" w:color="000000" w:themeColor="text1"/>
              <w:left w:val="nil"/>
              <w:bottom w:val="nil"/>
              <w:right w:val="nil"/>
            </w:tcBorders>
            <w:vAlign w:val="bottom"/>
          </w:tcPr>
          <w:p w:rsidR="008411ED" w:rsidRPr="00EA43F5" w:rsidRDefault="008411ED" w:rsidP="002E7543">
            <w:pPr>
              <w:widowControl/>
              <w:jc w:val="center"/>
              <w:rPr>
                <w:bCs/>
                <w:kern w:val="0"/>
                <w:szCs w:val="21"/>
              </w:rPr>
            </w:pPr>
            <w:r w:rsidRPr="00EA43F5">
              <w:rPr>
                <w:bCs/>
                <w:kern w:val="0"/>
                <w:szCs w:val="21"/>
              </w:rPr>
              <w:t>2011</w:t>
            </w:r>
            <w:r w:rsidRPr="00EA43F5">
              <w:rPr>
                <w:bCs/>
                <w:kern w:val="0"/>
                <w:szCs w:val="21"/>
              </w:rPr>
              <w:t>年</w:t>
            </w:r>
            <w:r w:rsidRPr="00EA43F5">
              <w:rPr>
                <w:bCs/>
                <w:kern w:val="0"/>
                <w:szCs w:val="21"/>
              </w:rPr>
              <w:t>10</w:t>
            </w:r>
            <w:r w:rsidRPr="00EA43F5">
              <w:rPr>
                <w:bCs/>
                <w:kern w:val="0"/>
                <w:szCs w:val="21"/>
              </w:rPr>
              <w:t>月</w:t>
            </w:r>
          </w:p>
        </w:tc>
        <w:tc>
          <w:tcPr>
            <w:tcW w:w="1800" w:type="dxa"/>
            <w:gridSpan w:val="2"/>
            <w:tcBorders>
              <w:top w:val="single" w:sz="12" w:space="0" w:color="000000" w:themeColor="text1"/>
              <w:left w:val="nil"/>
              <w:bottom w:val="nil"/>
              <w:right w:val="nil"/>
            </w:tcBorders>
            <w:vAlign w:val="bottom"/>
          </w:tcPr>
          <w:p w:rsidR="008411ED" w:rsidRPr="00EA43F5" w:rsidRDefault="008411ED" w:rsidP="002E7543">
            <w:pPr>
              <w:widowControl/>
              <w:jc w:val="center"/>
              <w:rPr>
                <w:bCs/>
                <w:kern w:val="0"/>
                <w:szCs w:val="21"/>
              </w:rPr>
            </w:pPr>
            <w:r w:rsidRPr="00EA43F5">
              <w:rPr>
                <w:bCs/>
                <w:kern w:val="0"/>
                <w:szCs w:val="21"/>
              </w:rPr>
              <w:t>2012</w:t>
            </w:r>
            <w:r w:rsidRPr="00EA43F5">
              <w:rPr>
                <w:bCs/>
                <w:kern w:val="0"/>
                <w:szCs w:val="21"/>
              </w:rPr>
              <w:t>年</w:t>
            </w:r>
            <w:r w:rsidRPr="00EA43F5">
              <w:rPr>
                <w:bCs/>
                <w:kern w:val="0"/>
                <w:szCs w:val="21"/>
              </w:rPr>
              <w:t>1</w:t>
            </w:r>
            <w:r w:rsidRPr="00EA43F5">
              <w:rPr>
                <w:bCs/>
                <w:kern w:val="0"/>
                <w:szCs w:val="21"/>
              </w:rPr>
              <w:t>月</w:t>
            </w:r>
          </w:p>
        </w:tc>
      </w:tr>
      <w:tr w:rsidR="008411ED" w:rsidRPr="00EA43F5" w:rsidTr="003A15B1">
        <w:trPr>
          <w:trHeight w:val="285"/>
          <w:jc w:val="center"/>
        </w:trPr>
        <w:tc>
          <w:tcPr>
            <w:tcW w:w="720" w:type="dxa"/>
            <w:tcBorders>
              <w:top w:val="nil"/>
              <w:left w:val="nil"/>
              <w:bottom w:val="single" w:sz="8" w:space="0" w:color="000000" w:themeColor="text1"/>
              <w:right w:val="nil"/>
            </w:tcBorders>
            <w:vAlign w:val="bottom"/>
          </w:tcPr>
          <w:p w:rsidR="008411ED" w:rsidRPr="00EA43F5" w:rsidRDefault="008411ED" w:rsidP="00BD6F7E">
            <w:pPr>
              <w:widowControl/>
              <w:jc w:val="center"/>
              <w:rPr>
                <w:bCs/>
                <w:kern w:val="0"/>
                <w:szCs w:val="21"/>
              </w:rPr>
            </w:pPr>
          </w:p>
        </w:tc>
        <w:tc>
          <w:tcPr>
            <w:tcW w:w="838" w:type="dxa"/>
            <w:tcBorders>
              <w:top w:val="nil"/>
              <w:left w:val="nil"/>
              <w:bottom w:val="single" w:sz="8" w:space="0" w:color="000000" w:themeColor="text1"/>
              <w:right w:val="nil"/>
            </w:tcBorders>
            <w:vAlign w:val="bottom"/>
          </w:tcPr>
          <w:p w:rsidR="008411ED" w:rsidRPr="00EA43F5" w:rsidRDefault="008411ED" w:rsidP="00BD6F7E">
            <w:pPr>
              <w:widowControl/>
              <w:jc w:val="center"/>
              <w:rPr>
                <w:bCs/>
                <w:kern w:val="0"/>
                <w:szCs w:val="21"/>
              </w:rPr>
            </w:pPr>
            <w:r w:rsidRPr="00EA43F5">
              <w:rPr>
                <w:bCs/>
                <w:kern w:val="0"/>
                <w:szCs w:val="21"/>
              </w:rPr>
              <w:t>密度</w:t>
            </w:r>
          </w:p>
        </w:tc>
        <w:tc>
          <w:tcPr>
            <w:tcW w:w="962" w:type="dxa"/>
            <w:tcBorders>
              <w:top w:val="nil"/>
              <w:left w:val="nil"/>
              <w:bottom w:val="single" w:sz="8" w:space="0" w:color="000000" w:themeColor="text1"/>
              <w:right w:val="nil"/>
            </w:tcBorders>
            <w:vAlign w:val="bottom"/>
          </w:tcPr>
          <w:p w:rsidR="008411ED" w:rsidRPr="00EA43F5" w:rsidRDefault="008411ED" w:rsidP="00BD6F7E">
            <w:pPr>
              <w:widowControl/>
              <w:jc w:val="center"/>
              <w:rPr>
                <w:bCs/>
                <w:kern w:val="0"/>
                <w:szCs w:val="21"/>
              </w:rPr>
            </w:pPr>
            <w:r w:rsidRPr="00EA43F5">
              <w:rPr>
                <w:bCs/>
                <w:kern w:val="0"/>
                <w:szCs w:val="21"/>
              </w:rPr>
              <w:t>生物量</w:t>
            </w:r>
          </w:p>
        </w:tc>
        <w:tc>
          <w:tcPr>
            <w:tcW w:w="838" w:type="dxa"/>
            <w:tcBorders>
              <w:top w:val="nil"/>
              <w:left w:val="nil"/>
              <w:bottom w:val="single" w:sz="8" w:space="0" w:color="000000" w:themeColor="text1"/>
              <w:right w:val="nil"/>
            </w:tcBorders>
            <w:vAlign w:val="bottom"/>
          </w:tcPr>
          <w:p w:rsidR="008411ED" w:rsidRPr="00EA43F5" w:rsidRDefault="008411ED" w:rsidP="00BD6F7E">
            <w:pPr>
              <w:widowControl/>
              <w:jc w:val="center"/>
              <w:rPr>
                <w:bCs/>
                <w:kern w:val="0"/>
                <w:szCs w:val="21"/>
              </w:rPr>
            </w:pPr>
            <w:r w:rsidRPr="00EA43F5">
              <w:rPr>
                <w:bCs/>
                <w:kern w:val="0"/>
                <w:szCs w:val="21"/>
              </w:rPr>
              <w:t>密度</w:t>
            </w:r>
          </w:p>
        </w:tc>
        <w:tc>
          <w:tcPr>
            <w:tcW w:w="1142" w:type="dxa"/>
            <w:tcBorders>
              <w:top w:val="nil"/>
              <w:left w:val="nil"/>
              <w:bottom w:val="single" w:sz="8" w:space="0" w:color="000000" w:themeColor="text1"/>
              <w:right w:val="nil"/>
            </w:tcBorders>
            <w:vAlign w:val="bottom"/>
          </w:tcPr>
          <w:p w:rsidR="008411ED" w:rsidRPr="00EA43F5" w:rsidRDefault="008411ED" w:rsidP="00BD6F7E">
            <w:pPr>
              <w:widowControl/>
              <w:jc w:val="center"/>
              <w:rPr>
                <w:bCs/>
                <w:kern w:val="0"/>
                <w:szCs w:val="21"/>
              </w:rPr>
            </w:pPr>
            <w:r w:rsidRPr="00EA43F5">
              <w:rPr>
                <w:bCs/>
                <w:kern w:val="0"/>
                <w:szCs w:val="21"/>
              </w:rPr>
              <w:t>生物量</w:t>
            </w:r>
          </w:p>
        </w:tc>
        <w:tc>
          <w:tcPr>
            <w:tcW w:w="838" w:type="dxa"/>
            <w:tcBorders>
              <w:top w:val="nil"/>
              <w:left w:val="nil"/>
              <w:bottom w:val="single" w:sz="8" w:space="0" w:color="000000" w:themeColor="text1"/>
              <w:right w:val="nil"/>
            </w:tcBorders>
            <w:vAlign w:val="bottom"/>
          </w:tcPr>
          <w:p w:rsidR="008411ED" w:rsidRPr="00EA43F5" w:rsidRDefault="008411ED" w:rsidP="00BD6F7E">
            <w:pPr>
              <w:widowControl/>
              <w:jc w:val="center"/>
              <w:rPr>
                <w:bCs/>
                <w:kern w:val="0"/>
                <w:szCs w:val="21"/>
              </w:rPr>
            </w:pPr>
            <w:r w:rsidRPr="00EA43F5">
              <w:rPr>
                <w:bCs/>
                <w:kern w:val="0"/>
                <w:szCs w:val="21"/>
              </w:rPr>
              <w:t>密度</w:t>
            </w:r>
          </w:p>
        </w:tc>
        <w:tc>
          <w:tcPr>
            <w:tcW w:w="962" w:type="dxa"/>
            <w:tcBorders>
              <w:top w:val="nil"/>
              <w:left w:val="nil"/>
              <w:bottom w:val="single" w:sz="8" w:space="0" w:color="000000" w:themeColor="text1"/>
              <w:right w:val="nil"/>
            </w:tcBorders>
            <w:vAlign w:val="bottom"/>
          </w:tcPr>
          <w:p w:rsidR="008411ED" w:rsidRPr="00EA43F5" w:rsidRDefault="008411ED" w:rsidP="00BD6F7E">
            <w:pPr>
              <w:widowControl/>
              <w:jc w:val="center"/>
              <w:rPr>
                <w:bCs/>
                <w:kern w:val="0"/>
                <w:szCs w:val="21"/>
              </w:rPr>
            </w:pPr>
            <w:r w:rsidRPr="00EA43F5">
              <w:rPr>
                <w:bCs/>
                <w:kern w:val="0"/>
                <w:szCs w:val="21"/>
              </w:rPr>
              <w:t>生物量</w:t>
            </w:r>
          </w:p>
        </w:tc>
        <w:tc>
          <w:tcPr>
            <w:tcW w:w="838" w:type="dxa"/>
            <w:tcBorders>
              <w:top w:val="nil"/>
              <w:left w:val="nil"/>
              <w:bottom w:val="single" w:sz="8" w:space="0" w:color="000000" w:themeColor="text1"/>
              <w:right w:val="nil"/>
            </w:tcBorders>
            <w:vAlign w:val="bottom"/>
          </w:tcPr>
          <w:p w:rsidR="008411ED" w:rsidRPr="00EA43F5" w:rsidRDefault="008411ED" w:rsidP="00BD6F7E">
            <w:pPr>
              <w:widowControl/>
              <w:jc w:val="center"/>
              <w:rPr>
                <w:bCs/>
                <w:kern w:val="0"/>
                <w:szCs w:val="21"/>
              </w:rPr>
            </w:pPr>
            <w:r w:rsidRPr="00EA43F5">
              <w:rPr>
                <w:bCs/>
                <w:kern w:val="0"/>
                <w:szCs w:val="21"/>
              </w:rPr>
              <w:t>密度</w:t>
            </w:r>
          </w:p>
        </w:tc>
        <w:tc>
          <w:tcPr>
            <w:tcW w:w="962" w:type="dxa"/>
            <w:tcBorders>
              <w:top w:val="nil"/>
              <w:left w:val="nil"/>
              <w:bottom w:val="single" w:sz="8" w:space="0" w:color="000000" w:themeColor="text1"/>
              <w:right w:val="nil"/>
            </w:tcBorders>
            <w:vAlign w:val="bottom"/>
          </w:tcPr>
          <w:p w:rsidR="008411ED" w:rsidRPr="00EA43F5" w:rsidRDefault="008411ED" w:rsidP="00BD6F7E">
            <w:pPr>
              <w:widowControl/>
              <w:jc w:val="center"/>
              <w:rPr>
                <w:bCs/>
                <w:kern w:val="0"/>
                <w:szCs w:val="21"/>
              </w:rPr>
            </w:pPr>
            <w:r w:rsidRPr="00EA43F5">
              <w:rPr>
                <w:bCs/>
                <w:kern w:val="0"/>
                <w:szCs w:val="21"/>
              </w:rPr>
              <w:t>生物量</w:t>
            </w:r>
          </w:p>
        </w:tc>
      </w:tr>
      <w:tr w:rsidR="008411ED" w:rsidRPr="00EA43F5" w:rsidTr="003A15B1">
        <w:trPr>
          <w:trHeight w:val="285"/>
          <w:jc w:val="center"/>
        </w:trPr>
        <w:tc>
          <w:tcPr>
            <w:tcW w:w="720" w:type="dxa"/>
            <w:tcBorders>
              <w:top w:val="single" w:sz="8" w:space="0" w:color="000000" w:themeColor="text1"/>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池塘</w:t>
            </w:r>
          </w:p>
        </w:tc>
        <w:tc>
          <w:tcPr>
            <w:tcW w:w="838" w:type="dxa"/>
            <w:tcBorders>
              <w:top w:val="single" w:sz="8" w:space="0" w:color="000000" w:themeColor="text1"/>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single" w:sz="8" w:space="0" w:color="000000" w:themeColor="text1"/>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single" w:sz="8" w:space="0" w:color="000000" w:themeColor="text1"/>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142" w:type="dxa"/>
            <w:tcBorders>
              <w:top w:val="single" w:sz="8" w:space="0" w:color="000000" w:themeColor="text1"/>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single" w:sz="8" w:space="0" w:color="000000" w:themeColor="text1"/>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single" w:sz="8" w:space="0" w:color="000000" w:themeColor="text1"/>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single" w:sz="8" w:space="0" w:color="000000" w:themeColor="text1"/>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single" w:sz="8" w:space="0" w:color="000000" w:themeColor="text1"/>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r>
      <w:tr w:rsidR="008411ED" w:rsidRPr="00EA43F5" w:rsidTr="00D72B0C">
        <w:trPr>
          <w:trHeight w:val="285"/>
          <w:jc w:val="center"/>
        </w:trPr>
        <w:tc>
          <w:tcPr>
            <w:tcW w:w="720" w:type="dxa"/>
            <w:tcBorders>
              <w:top w:val="nil"/>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A1</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229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32.20 </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25 </w:t>
            </w:r>
          </w:p>
        </w:tc>
        <w:tc>
          <w:tcPr>
            <w:tcW w:w="114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0.10 </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25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0.82 </w:t>
            </w:r>
          </w:p>
        </w:tc>
      </w:tr>
      <w:tr w:rsidR="008411ED" w:rsidRPr="00EA43F5" w:rsidTr="00D72B0C">
        <w:trPr>
          <w:trHeight w:val="285"/>
          <w:jc w:val="center"/>
        </w:trPr>
        <w:tc>
          <w:tcPr>
            <w:tcW w:w="720" w:type="dxa"/>
            <w:tcBorders>
              <w:top w:val="nil"/>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A2</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25 </w:t>
            </w:r>
          </w:p>
        </w:tc>
        <w:tc>
          <w:tcPr>
            <w:tcW w:w="114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0.09 </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r>
      <w:tr w:rsidR="008411ED" w:rsidRPr="00EA43F5" w:rsidTr="00D72B0C">
        <w:trPr>
          <w:trHeight w:val="285"/>
          <w:jc w:val="center"/>
        </w:trPr>
        <w:tc>
          <w:tcPr>
            <w:tcW w:w="720" w:type="dxa"/>
            <w:tcBorders>
              <w:top w:val="nil"/>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A3</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14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51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0.09 </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r>
      <w:tr w:rsidR="008411ED" w:rsidRPr="00EA43F5" w:rsidTr="00D72B0C">
        <w:trPr>
          <w:trHeight w:val="285"/>
          <w:jc w:val="center"/>
        </w:trPr>
        <w:tc>
          <w:tcPr>
            <w:tcW w:w="720" w:type="dxa"/>
            <w:tcBorders>
              <w:top w:val="nil"/>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H1</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14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51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6.90 </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r>
      <w:tr w:rsidR="008411ED" w:rsidRPr="00EA43F5" w:rsidTr="00D72B0C">
        <w:trPr>
          <w:trHeight w:val="285"/>
          <w:jc w:val="center"/>
        </w:trPr>
        <w:tc>
          <w:tcPr>
            <w:tcW w:w="720" w:type="dxa"/>
            <w:tcBorders>
              <w:top w:val="nil"/>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H2</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14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127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11.73 </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25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1.90 </w:t>
            </w:r>
          </w:p>
        </w:tc>
      </w:tr>
      <w:tr w:rsidR="008411ED" w:rsidRPr="00EA43F5" w:rsidTr="00D72B0C">
        <w:trPr>
          <w:trHeight w:val="285"/>
          <w:jc w:val="center"/>
        </w:trPr>
        <w:tc>
          <w:tcPr>
            <w:tcW w:w="720" w:type="dxa"/>
            <w:tcBorders>
              <w:top w:val="nil"/>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H3</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14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r>
      <w:tr w:rsidR="008411ED" w:rsidRPr="00EA43F5" w:rsidTr="00D72B0C">
        <w:trPr>
          <w:trHeight w:val="285"/>
          <w:jc w:val="center"/>
        </w:trPr>
        <w:tc>
          <w:tcPr>
            <w:tcW w:w="720" w:type="dxa"/>
            <w:tcBorders>
              <w:top w:val="nil"/>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F1</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14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r>
      <w:tr w:rsidR="008411ED" w:rsidRPr="00EA43F5" w:rsidTr="003A15B1">
        <w:trPr>
          <w:trHeight w:val="285"/>
          <w:jc w:val="center"/>
        </w:trPr>
        <w:tc>
          <w:tcPr>
            <w:tcW w:w="720" w:type="dxa"/>
            <w:tcBorders>
              <w:top w:val="nil"/>
              <w:left w:val="nil"/>
              <w:right w:val="nil"/>
            </w:tcBorders>
            <w:vAlign w:val="bottom"/>
          </w:tcPr>
          <w:p w:rsidR="008411ED" w:rsidRPr="00EA43F5" w:rsidRDefault="008411ED" w:rsidP="00BD6F7E">
            <w:pPr>
              <w:widowControl/>
              <w:jc w:val="center"/>
              <w:rPr>
                <w:bCs/>
                <w:kern w:val="0"/>
                <w:szCs w:val="21"/>
              </w:rPr>
            </w:pPr>
            <w:r w:rsidRPr="00EA43F5">
              <w:rPr>
                <w:bCs/>
                <w:kern w:val="0"/>
                <w:szCs w:val="21"/>
              </w:rPr>
              <w:t>F2</w:t>
            </w:r>
          </w:p>
        </w:tc>
        <w:tc>
          <w:tcPr>
            <w:tcW w:w="838" w:type="dxa"/>
            <w:tcBorders>
              <w:top w:val="nil"/>
              <w:left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142" w:type="dxa"/>
            <w:tcBorders>
              <w:top w:val="nil"/>
              <w:left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right w:val="nil"/>
            </w:tcBorders>
            <w:vAlign w:val="bottom"/>
          </w:tcPr>
          <w:p w:rsidR="008411ED" w:rsidRPr="00EA43F5" w:rsidRDefault="008411ED" w:rsidP="00BD6F7E">
            <w:pPr>
              <w:widowControl/>
              <w:jc w:val="center"/>
              <w:rPr>
                <w:kern w:val="0"/>
                <w:szCs w:val="21"/>
              </w:rPr>
            </w:pPr>
            <w:r w:rsidRPr="00EA43F5">
              <w:rPr>
                <w:kern w:val="0"/>
                <w:szCs w:val="21"/>
              </w:rPr>
              <w:t>0</w:t>
            </w:r>
          </w:p>
        </w:tc>
      </w:tr>
      <w:tr w:rsidR="008411ED" w:rsidRPr="00EA43F5" w:rsidTr="003A15B1">
        <w:trPr>
          <w:trHeight w:val="285"/>
          <w:jc w:val="center"/>
        </w:trPr>
        <w:tc>
          <w:tcPr>
            <w:tcW w:w="720" w:type="dxa"/>
            <w:tcBorders>
              <w:top w:val="nil"/>
              <w:left w:val="nil"/>
              <w:bottom w:val="single" w:sz="12" w:space="0" w:color="000000" w:themeColor="text1"/>
              <w:right w:val="nil"/>
            </w:tcBorders>
            <w:vAlign w:val="bottom"/>
          </w:tcPr>
          <w:p w:rsidR="008411ED" w:rsidRPr="00EA43F5" w:rsidRDefault="008411ED" w:rsidP="00BD6F7E">
            <w:pPr>
              <w:widowControl/>
              <w:jc w:val="center"/>
              <w:rPr>
                <w:bCs/>
                <w:kern w:val="0"/>
                <w:szCs w:val="21"/>
              </w:rPr>
            </w:pPr>
            <w:r w:rsidRPr="00EA43F5">
              <w:rPr>
                <w:bCs/>
                <w:kern w:val="0"/>
                <w:szCs w:val="21"/>
              </w:rPr>
              <w:t>F3</w:t>
            </w:r>
          </w:p>
        </w:tc>
        <w:tc>
          <w:tcPr>
            <w:tcW w:w="838" w:type="dxa"/>
            <w:tcBorders>
              <w:top w:val="nil"/>
              <w:left w:val="nil"/>
              <w:bottom w:val="single" w:sz="12" w:space="0" w:color="000000" w:themeColor="text1"/>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single" w:sz="12" w:space="0" w:color="000000" w:themeColor="text1"/>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single" w:sz="12" w:space="0" w:color="000000" w:themeColor="text1"/>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142" w:type="dxa"/>
            <w:tcBorders>
              <w:top w:val="nil"/>
              <w:left w:val="nil"/>
              <w:bottom w:val="single" w:sz="12" w:space="0" w:color="000000" w:themeColor="text1"/>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single" w:sz="12" w:space="0" w:color="000000" w:themeColor="text1"/>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single" w:sz="12" w:space="0" w:color="000000" w:themeColor="text1"/>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single" w:sz="12" w:space="0" w:color="000000" w:themeColor="text1"/>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single" w:sz="12" w:space="0" w:color="000000" w:themeColor="text1"/>
              <w:right w:val="nil"/>
            </w:tcBorders>
            <w:vAlign w:val="bottom"/>
          </w:tcPr>
          <w:p w:rsidR="008411ED" w:rsidRPr="00EA43F5" w:rsidRDefault="008411ED" w:rsidP="00BD6F7E">
            <w:pPr>
              <w:widowControl/>
              <w:jc w:val="center"/>
              <w:rPr>
                <w:kern w:val="0"/>
                <w:szCs w:val="21"/>
              </w:rPr>
            </w:pPr>
            <w:r w:rsidRPr="00EA43F5">
              <w:rPr>
                <w:kern w:val="0"/>
                <w:szCs w:val="21"/>
              </w:rPr>
              <w:t>0</w:t>
            </w:r>
          </w:p>
        </w:tc>
      </w:tr>
    </w:tbl>
    <w:p w:rsidR="001C625D" w:rsidRDefault="001C625D" w:rsidP="002E7543">
      <w:pPr>
        <w:spacing w:line="400" w:lineRule="exact"/>
        <w:ind w:firstLineChars="200" w:firstLine="480"/>
        <w:rPr>
          <w:sz w:val="24"/>
        </w:rPr>
      </w:pPr>
    </w:p>
    <w:p w:rsidR="001C625D" w:rsidRDefault="001C625D" w:rsidP="002E7543">
      <w:pPr>
        <w:spacing w:line="400" w:lineRule="exact"/>
        <w:ind w:firstLineChars="200" w:firstLine="480"/>
        <w:rPr>
          <w:sz w:val="24"/>
        </w:rPr>
      </w:pPr>
    </w:p>
    <w:p w:rsidR="008411ED" w:rsidRPr="00EA43F5" w:rsidRDefault="008411ED" w:rsidP="002E7543">
      <w:pPr>
        <w:spacing w:line="400" w:lineRule="exact"/>
        <w:ind w:firstLineChars="200" w:firstLine="480"/>
        <w:rPr>
          <w:sz w:val="24"/>
        </w:rPr>
      </w:pPr>
      <w:r w:rsidRPr="00EA43F5">
        <w:rPr>
          <w:sz w:val="24"/>
        </w:rPr>
        <w:t>2012</w:t>
      </w:r>
      <w:r w:rsidRPr="00EA43F5">
        <w:rPr>
          <w:sz w:val="24"/>
        </w:rPr>
        <w:t>和</w:t>
      </w:r>
      <w:r w:rsidRPr="00EA43F5">
        <w:rPr>
          <w:sz w:val="24"/>
        </w:rPr>
        <w:t>2011</w:t>
      </w:r>
      <w:r w:rsidRPr="00EA43F5">
        <w:rPr>
          <w:sz w:val="24"/>
        </w:rPr>
        <w:t>年度腺带刺沙蚕（</w:t>
      </w:r>
      <w:r w:rsidRPr="00EA43F5">
        <w:rPr>
          <w:i/>
          <w:kern w:val="0"/>
          <w:sz w:val="24"/>
        </w:rPr>
        <w:t>Neanthes glandicincta</w:t>
      </w:r>
      <w:r w:rsidRPr="00EA43F5">
        <w:rPr>
          <w:sz w:val="24"/>
        </w:rPr>
        <w:t>）在四个季度均有分布。</w:t>
      </w:r>
      <w:r w:rsidRPr="00EA43F5">
        <w:rPr>
          <w:sz w:val="24"/>
        </w:rPr>
        <w:t>2012</w:t>
      </w:r>
      <w:r w:rsidRPr="00EA43F5">
        <w:rPr>
          <w:sz w:val="24"/>
        </w:rPr>
        <w:t>年度的春季和夏季，除春季</w:t>
      </w:r>
      <w:r w:rsidRPr="00EA43F5">
        <w:rPr>
          <w:sz w:val="24"/>
        </w:rPr>
        <w:t>F3</w:t>
      </w:r>
      <w:proofErr w:type="gramStart"/>
      <w:r w:rsidRPr="00EA43F5">
        <w:rPr>
          <w:sz w:val="24"/>
        </w:rPr>
        <w:t>取样站</w:t>
      </w:r>
      <w:proofErr w:type="gramEnd"/>
      <w:r w:rsidRPr="00EA43F5">
        <w:rPr>
          <w:sz w:val="24"/>
        </w:rPr>
        <w:t>和夏季的</w:t>
      </w:r>
      <w:r w:rsidRPr="00EA43F5">
        <w:rPr>
          <w:sz w:val="24"/>
        </w:rPr>
        <w:t>F2</w:t>
      </w:r>
      <w:r w:rsidRPr="00EA43F5">
        <w:rPr>
          <w:sz w:val="24"/>
        </w:rPr>
        <w:t>取样站，其余各断面均有采到，而冬季则只有</w:t>
      </w:r>
      <w:r w:rsidRPr="00EA43F5">
        <w:rPr>
          <w:sz w:val="24"/>
        </w:rPr>
        <w:t>H1</w:t>
      </w:r>
      <w:r w:rsidRPr="00EA43F5">
        <w:rPr>
          <w:sz w:val="24"/>
        </w:rPr>
        <w:t>断面有采到；</w:t>
      </w:r>
      <w:r w:rsidRPr="00EA43F5">
        <w:rPr>
          <w:sz w:val="24"/>
        </w:rPr>
        <w:t>2011</w:t>
      </w:r>
      <w:r w:rsidRPr="00EA43F5">
        <w:rPr>
          <w:sz w:val="24"/>
        </w:rPr>
        <w:t>年度除秋季外，其余各季度在各断面均有采集到，栖息密度和生物量最高的为冬季；与</w:t>
      </w:r>
      <w:r w:rsidRPr="00EA43F5">
        <w:rPr>
          <w:sz w:val="24"/>
        </w:rPr>
        <w:t>2011</w:t>
      </w:r>
      <w:r w:rsidRPr="00EA43F5">
        <w:rPr>
          <w:sz w:val="24"/>
        </w:rPr>
        <w:t>年同期相比，</w:t>
      </w:r>
      <w:r w:rsidRPr="00EA43F5">
        <w:rPr>
          <w:sz w:val="24"/>
        </w:rPr>
        <w:t>2012</w:t>
      </w:r>
      <w:r w:rsidRPr="00EA43F5">
        <w:rPr>
          <w:sz w:val="24"/>
        </w:rPr>
        <w:t>年度春季和夏季腺带刺沙蚕的栖息密度和生物量均较高，而秋季和冬季均较低。</w:t>
      </w:r>
    </w:p>
    <w:p w:rsidR="00480A07" w:rsidRDefault="00480A07" w:rsidP="00D4171D">
      <w:pPr>
        <w:spacing w:line="360" w:lineRule="auto"/>
      </w:pPr>
    </w:p>
    <w:p w:rsidR="00D4171D" w:rsidRDefault="00D4171D" w:rsidP="00D4171D">
      <w:pPr>
        <w:spacing w:line="360" w:lineRule="auto"/>
      </w:pPr>
    </w:p>
    <w:p w:rsidR="001C625D" w:rsidRPr="00EA43F5" w:rsidRDefault="001C625D" w:rsidP="00D4171D">
      <w:pPr>
        <w:spacing w:line="360" w:lineRule="auto"/>
      </w:pPr>
    </w:p>
    <w:p w:rsidR="008411ED" w:rsidRPr="00EA43F5" w:rsidRDefault="008411ED" w:rsidP="00D72B0C">
      <w:pPr>
        <w:spacing w:line="360" w:lineRule="auto"/>
        <w:jc w:val="center"/>
      </w:pPr>
      <w:r w:rsidRPr="00EA43F5">
        <w:rPr>
          <w:szCs w:val="21"/>
        </w:rPr>
        <w:lastRenderedPageBreak/>
        <w:t>表</w:t>
      </w:r>
      <w:r w:rsidR="008339FB">
        <w:rPr>
          <w:rFonts w:hint="eastAsia"/>
          <w:szCs w:val="21"/>
        </w:rPr>
        <w:t>3-</w:t>
      </w:r>
      <w:r w:rsidRPr="00EA43F5">
        <w:rPr>
          <w:szCs w:val="21"/>
        </w:rPr>
        <w:t>9 2012</w:t>
      </w:r>
      <w:r w:rsidRPr="00EA43F5">
        <w:rPr>
          <w:szCs w:val="21"/>
        </w:rPr>
        <w:t>年度深圳福田潮间带各</w:t>
      </w:r>
      <w:proofErr w:type="gramStart"/>
      <w:r w:rsidRPr="00EA43F5">
        <w:rPr>
          <w:szCs w:val="21"/>
        </w:rPr>
        <w:t>取样站</w:t>
      </w:r>
      <w:proofErr w:type="gramEnd"/>
      <w:r w:rsidRPr="00EA43F5">
        <w:rPr>
          <w:szCs w:val="21"/>
        </w:rPr>
        <w:t>的腺带刺沙蚕密度（</w:t>
      </w:r>
      <w:proofErr w:type="gramStart"/>
      <w:r w:rsidRPr="00EA43F5">
        <w:rPr>
          <w:szCs w:val="21"/>
        </w:rPr>
        <w:t>个</w:t>
      </w:r>
      <w:proofErr w:type="gramEnd"/>
      <w:r w:rsidRPr="00EA43F5">
        <w:rPr>
          <w:szCs w:val="21"/>
        </w:rPr>
        <w:t>/m</w:t>
      </w:r>
      <w:r w:rsidRPr="00EA43F5">
        <w:rPr>
          <w:szCs w:val="21"/>
          <w:vertAlign w:val="superscript"/>
        </w:rPr>
        <w:t>2</w:t>
      </w:r>
      <w:r w:rsidRPr="00EA43F5">
        <w:rPr>
          <w:szCs w:val="21"/>
        </w:rPr>
        <w:t>）和</w:t>
      </w:r>
      <w:r w:rsidRPr="00EA43F5">
        <w:rPr>
          <w:color w:val="000000"/>
          <w:kern w:val="0"/>
          <w:szCs w:val="21"/>
        </w:rPr>
        <w:t>生物量</w:t>
      </w:r>
      <w:r w:rsidRPr="00EA43F5">
        <w:rPr>
          <w:color w:val="800080"/>
          <w:szCs w:val="21"/>
        </w:rPr>
        <w:t>（</w:t>
      </w:r>
      <w:r w:rsidRPr="00EA43F5">
        <w:rPr>
          <w:szCs w:val="21"/>
        </w:rPr>
        <w:t>g/m</w:t>
      </w:r>
      <w:r w:rsidRPr="00EA43F5">
        <w:rPr>
          <w:szCs w:val="21"/>
          <w:vertAlign w:val="superscript"/>
        </w:rPr>
        <w:t>2</w:t>
      </w:r>
      <w:r w:rsidRPr="00EA43F5">
        <w:rPr>
          <w:szCs w:val="21"/>
        </w:rPr>
        <w:t>）</w:t>
      </w:r>
    </w:p>
    <w:tbl>
      <w:tblPr>
        <w:tblW w:w="0" w:type="auto"/>
        <w:jc w:val="center"/>
        <w:tblLayout w:type="fixed"/>
        <w:tblLook w:val="0000" w:firstRow="0" w:lastRow="0" w:firstColumn="0" w:lastColumn="0" w:noHBand="0" w:noVBand="0"/>
      </w:tblPr>
      <w:tblGrid>
        <w:gridCol w:w="757"/>
        <w:gridCol w:w="967"/>
        <w:gridCol w:w="968"/>
        <w:gridCol w:w="791"/>
        <w:gridCol w:w="990"/>
        <w:gridCol w:w="975"/>
        <w:gridCol w:w="945"/>
        <w:gridCol w:w="840"/>
        <w:gridCol w:w="960"/>
      </w:tblGrid>
      <w:tr w:rsidR="008411ED" w:rsidRPr="00EA43F5" w:rsidTr="003A15B1">
        <w:trPr>
          <w:trHeight w:val="285"/>
          <w:jc w:val="center"/>
        </w:trPr>
        <w:tc>
          <w:tcPr>
            <w:tcW w:w="757" w:type="dxa"/>
            <w:tcBorders>
              <w:top w:val="single" w:sz="12" w:space="0" w:color="000000" w:themeColor="text1"/>
            </w:tcBorders>
            <w:vAlign w:val="bottom"/>
          </w:tcPr>
          <w:p w:rsidR="008411ED" w:rsidRPr="00EA43F5" w:rsidRDefault="008411ED" w:rsidP="00BD6F7E">
            <w:pPr>
              <w:autoSpaceDN w:val="0"/>
              <w:jc w:val="left"/>
              <w:textAlignment w:val="bottom"/>
              <w:rPr>
                <w:color w:val="000000"/>
                <w:szCs w:val="21"/>
              </w:rPr>
            </w:pPr>
          </w:p>
        </w:tc>
        <w:tc>
          <w:tcPr>
            <w:tcW w:w="1935" w:type="dxa"/>
            <w:gridSpan w:val="2"/>
            <w:tcBorders>
              <w:top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2012</w:t>
            </w:r>
            <w:r w:rsidRPr="00EA43F5">
              <w:rPr>
                <w:color w:val="000000"/>
                <w:szCs w:val="21"/>
              </w:rPr>
              <w:t>年</w:t>
            </w:r>
            <w:r w:rsidRPr="00EA43F5">
              <w:rPr>
                <w:color w:val="000000"/>
                <w:szCs w:val="21"/>
              </w:rPr>
              <w:t>4</w:t>
            </w:r>
            <w:r w:rsidRPr="00EA43F5">
              <w:rPr>
                <w:color w:val="000000"/>
                <w:szCs w:val="21"/>
              </w:rPr>
              <w:t>月</w:t>
            </w:r>
          </w:p>
        </w:tc>
        <w:tc>
          <w:tcPr>
            <w:tcW w:w="1780" w:type="dxa"/>
            <w:gridSpan w:val="2"/>
            <w:tcBorders>
              <w:top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2012</w:t>
            </w:r>
            <w:r w:rsidRPr="00EA43F5">
              <w:rPr>
                <w:color w:val="000000"/>
                <w:szCs w:val="21"/>
              </w:rPr>
              <w:t>年</w:t>
            </w:r>
            <w:r w:rsidRPr="00EA43F5">
              <w:rPr>
                <w:color w:val="000000"/>
                <w:szCs w:val="21"/>
              </w:rPr>
              <w:t>7</w:t>
            </w:r>
            <w:r w:rsidRPr="00EA43F5">
              <w:rPr>
                <w:color w:val="000000"/>
                <w:szCs w:val="21"/>
              </w:rPr>
              <w:t>月</w:t>
            </w:r>
          </w:p>
        </w:tc>
        <w:tc>
          <w:tcPr>
            <w:tcW w:w="1920" w:type="dxa"/>
            <w:gridSpan w:val="2"/>
            <w:tcBorders>
              <w:top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2012</w:t>
            </w:r>
            <w:r w:rsidRPr="00EA43F5">
              <w:rPr>
                <w:color w:val="000000"/>
                <w:szCs w:val="21"/>
              </w:rPr>
              <w:t>年</w:t>
            </w:r>
            <w:r w:rsidRPr="00EA43F5">
              <w:rPr>
                <w:color w:val="000000"/>
                <w:szCs w:val="21"/>
              </w:rPr>
              <w:t>10</w:t>
            </w:r>
            <w:r w:rsidRPr="00EA43F5">
              <w:rPr>
                <w:color w:val="000000"/>
                <w:szCs w:val="21"/>
              </w:rPr>
              <w:t>月</w:t>
            </w:r>
          </w:p>
        </w:tc>
        <w:tc>
          <w:tcPr>
            <w:tcW w:w="1800" w:type="dxa"/>
            <w:gridSpan w:val="2"/>
            <w:tcBorders>
              <w:top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2013</w:t>
            </w:r>
            <w:r w:rsidRPr="00EA43F5">
              <w:rPr>
                <w:color w:val="000000"/>
                <w:szCs w:val="21"/>
              </w:rPr>
              <w:t>年</w:t>
            </w:r>
            <w:r w:rsidRPr="00EA43F5">
              <w:rPr>
                <w:color w:val="000000"/>
                <w:szCs w:val="21"/>
              </w:rPr>
              <w:t>1</w:t>
            </w:r>
            <w:r w:rsidRPr="00EA43F5">
              <w:rPr>
                <w:color w:val="000000"/>
                <w:szCs w:val="21"/>
              </w:rPr>
              <w:t>月</w:t>
            </w:r>
          </w:p>
        </w:tc>
      </w:tr>
      <w:tr w:rsidR="008411ED" w:rsidRPr="00EA43F5" w:rsidTr="003A15B1">
        <w:trPr>
          <w:trHeight w:val="285"/>
          <w:jc w:val="center"/>
        </w:trPr>
        <w:tc>
          <w:tcPr>
            <w:tcW w:w="757" w:type="dxa"/>
            <w:tcBorders>
              <w:bottom w:val="single" w:sz="8" w:space="0" w:color="000000" w:themeColor="text1"/>
            </w:tcBorders>
            <w:vAlign w:val="bottom"/>
          </w:tcPr>
          <w:p w:rsidR="008411ED" w:rsidRPr="00EA43F5" w:rsidRDefault="008411ED" w:rsidP="00BD6F7E">
            <w:pPr>
              <w:autoSpaceDN w:val="0"/>
              <w:jc w:val="center"/>
              <w:textAlignment w:val="bottom"/>
              <w:rPr>
                <w:color w:val="000000"/>
                <w:szCs w:val="21"/>
              </w:rPr>
            </w:pPr>
          </w:p>
        </w:tc>
        <w:tc>
          <w:tcPr>
            <w:tcW w:w="967" w:type="dxa"/>
            <w:tcBorders>
              <w:bottom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密度</w:t>
            </w:r>
          </w:p>
        </w:tc>
        <w:tc>
          <w:tcPr>
            <w:tcW w:w="967" w:type="dxa"/>
            <w:tcBorders>
              <w:bottom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生物量</w:t>
            </w:r>
          </w:p>
        </w:tc>
        <w:tc>
          <w:tcPr>
            <w:tcW w:w="791" w:type="dxa"/>
            <w:tcBorders>
              <w:bottom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密度</w:t>
            </w:r>
          </w:p>
        </w:tc>
        <w:tc>
          <w:tcPr>
            <w:tcW w:w="990" w:type="dxa"/>
            <w:tcBorders>
              <w:bottom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生物量</w:t>
            </w:r>
          </w:p>
        </w:tc>
        <w:tc>
          <w:tcPr>
            <w:tcW w:w="975" w:type="dxa"/>
            <w:tcBorders>
              <w:bottom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密度</w:t>
            </w:r>
          </w:p>
        </w:tc>
        <w:tc>
          <w:tcPr>
            <w:tcW w:w="945" w:type="dxa"/>
            <w:tcBorders>
              <w:bottom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生物量</w:t>
            </w:r>
          </w:p>
        </w:tc>
        <w:tc>
          <w:tcPr>
            <w:tcW w:w="840" w:type="dxa"/>
            <w:tcBorders>
              <w:bottom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密度</w:t>
            </w:r>
          </w:p>
        </w:tc>
        <w:tc>
          <w:tcPr>
            <w:tcW w:w="960" w:type="dxa"/>
            <w:tcBorders>
              <w:bottom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生物量</w:t>
            </w:r>
          </w:p>
        </w:tc>
      </w:tr>
      <w:tr w:rsidR="008411ED" w:rsidRPr="00EA43F5" w:rsidTr="003A15B1">
        <w:trPr>
          <w:trHeight w:val="285"/>
          <w:jc w:val="center"/>
        </w:trPr>
        <w:tc>
          <w:tcPr>
            <w:tcW w:w="757" w:type="dxa"/>
            <w:tcBorders>
              <w:top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池塘</w:t>
            </w:r>
          </w:p>
        </w:tc>
        <w:tc>
          <w:tcPr>
            <w:tcW w:w="967" w:type="dxa"/>
            <w:tcBorders>
              <w:top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25 </w:t>
            </w:r>
          </w:p>
        </w:tc>
        <w:tc>
          <w:tcPr>
            <w:tcW w:w="967" w:type="dxa"/>
            <w:tcBorders>
              <w:top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0.96 </w:t>
            </w:r>
          </w:p>
        </w:tc>
        <w:tc>
          <w:tcPr>
            <w:tcW w:w="791" w:type="dxa"/>
            <w:tcBorders>
              <w:top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357 </w:t>
            </w:r>
          </w:p>
        </w:tc>
        <w:tc>
          <w:tcPr>
            <w:tcW w:w="990" w:type="dxa"/>
            <w:tcBorders>
              <w:top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12.66 </w:t>
            </w:r>
          </w:p>
        </w:tc>
        <w:tc>
          <w:tcPr>
            <w:tcW w:w="975" w:type="dxa"/>
            <w:tcBorders>
              <w:top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945" w:type="dxa"/>
            <w:tcBorders>
              <w:top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840" w:type="dxa"/>
            <w:tcBorders>
              <w:top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960" w:type="dxa"/>
            <w:tcBorders>
              <w:top w:val="single" w:sz="8"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r>
      <w:tr w:rsidR="008411ED" w:rsidRPr="00EA43F5" w:rsidTr="00D72B0C">
        <w:trPr>
          <w:trHeight w:val="285"/>
          <w:jc w:val="center"/>
        </w:trPr>
        <w:tc>
          <w:tcPr>
            <w:tcW w:w="75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A1</w:t>
            </w:r>
          </w:p>
        </w:tc>
        <w:tc>
          <w:tcPr>
            <w:tcW w:w="96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w:t>
            </w:r>
          </w:p>
        </w:tc>
        <w:tc>
          <w:tcPr>
            <w:tcW w:w="96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w:t>
            </w:r>
          </w:p>
        </w:tc>
        <w:tc>
          <w:tcPr>
            <w:tcW w:w="791"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76 </w:t>
            </w:r>
          </w:p>
        </w:tc>
        <w:tc>
          <w:tcPr>
            <w:tcW w:w="99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1.76 </w:t>
            </w:r>
          </w:p>
        </w:tc>
        <w:tc>
          <w:tcPr>
            <w:tcW w:w="97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94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84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96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r>
      <w:tr w:rsidR="008411ED" w:rsidRPr="00EA43F5" w:rsidTr="00D72B0C">
        <w:trPr>
          <w:trHeight w:val="285"/>
          <w:jc w:val="center"/>
        </w:trPr>
        <w:tc>
          <w:tcPr>
            <w:tcW w:w="75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A2</w:t>
            </w:r>
          </w:p>
        </w:tc>
        <w:tc>
          <w:tcPr>
            <w:tcW w:w="96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w:t>
            </w:r>
          </w:p>
        </w:tc>
        <w:tc>
          <w:tcPr>
            <w:tcW w:w="96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w:t>
            </w:r>
          </w:p>
        </w:tc>
        <w:tc>
          <w:tcPr>
            <w:tcW w:w="791"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1580 </w:t>
            </w:r>
          </w:p>
        </w:tc>
        <w:tc>
          <w:tcPr>
            <w:tcW w:w="99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73.37 </w:t>
            </w:r>
          </w:p>
        </w:tc>
        <w:tc>
          <w:tcPr>
            <w:tcW w:w="97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94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84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96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r>
      <w:tr w:rsidR="008411ED" w:rsidRPr="00EA43F5" w:rsidTr="00D72B0C">
        <w:trPr>
          <w:trHeight w:val="285"/>
          <w:jc w:val="center"/>
        </w:trPr>
        <w:tc>
          <w:tcPr>
            <w:tcW w:w="75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A3</w:t>
            </w:r>
          </w:p>
        </w:tc>
        <w:tc>
          <w:tcPr>
            <w:tcW w:w="96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w:t>
            </w:r>
          </w:p>
        </w:tc>
        <w:tc>
          <w:tcPr>
            <w:tcW w:w="96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w:t>
            </w:r>
          </w:p>
        </w:tc>
        <w:tc>
          <w:tcPr>
            <w:tcW w:w="791"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102 </w:t>
            </w:r>
          </w:p>
        </w:tc>
        <w:tc>
          <w:tcPr>
            <w:tcW w:w="99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18.83 </w:t>
            </w:r>
          </w:p>
        </w:tc>
        <w:tc>
          <w:tcPr>
            <w:tcW w:w="97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94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84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96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r>
      <w:tr w:rsidR="008411ED" w:rsidRPr="00EA43F5" w:rsidTr="00D72B0C">
        <w:trPr>
          <w:trHeight w:val="285"/>
          <w:jc w:val="center"/>
        </w:trPr>
        <w:tc>
          <w:tcPr>
            <w:tcW w:w="75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H1</w:t>
            </w:r>
          </w:p>
        </w:tc>
        <w:tc>
          <w:tcPr>
            <w:tcW w:w="96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1350 </w:t>
            </w:r>
          </w:p>
        </w:tc>
        <w:tc>
          <w:tcPr>
            <w:tcW w:w="96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76.62 </w:t>
            </w:r>
          </w:p>
        </w:tc>
        <w:tc>
          <w:tcPr>
            <w:tcW w:w="791"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357 </w:t>
            </w:r>
          </w:p>
        </w:tc>
        <w:tc>
          <w:tcPr>
            <w:tcW w:w="99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15.06 </w:t>
            </w:r>
          </w:p>
        </w:tc>
        <w:tc>
          <w:tcPr>
            <w:tcW w:w="97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25 </w:t>
            </w:r>
          </w:p>
        </w:tc>
        <w:tc>
          <w:tcPr>
            <w:tcW w:w="94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4.06 </w:t>
            </w:r>
          </w:p>
        </w:tc>
        <w:tc>
          <w:tcPr>
            <w:tcW w:w="84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51 </w:t>
            </w:r>
          </w:p>
        </w:tc>
        <w:tc>
          <w:tcPr>
            <w:tcW w:w="96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0.04 </w:t>
            </w:r>
          </w:p>
        </w:tc>
      </w:tr>
      <w:tr w:rsidR="008411ED" w:rsidRPr="00EA43F5" w:rsidTr="00D72B0C">
        <w:trPr>
          <w:trHeight w:val="285"/>
          <w:jc w:val="center"/>
        </w:trPr>
        <w:tc>
          <w:tcPr>
            <w:tcW w:w="75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H2</w:t>
            </w:r>
          </w:p>
        </w:tc>
        <w:tc>
          <w:tcPr>
            <w:tcW w:w="96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637 </w:t>
            </w:r>
          </w:p>
        </w:tc>
        <w:tc>
          <w:tcPr>
            <w:tcW w:w="96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8.61 </w:t>
            </w:r>
          </w:p>
        </w:tc>
        <w:tc>
          <w:tcPr>
            <w:tcW w:w="791"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459 </w:t>
            </w:r>
          </w:p>
        </w:tc>
        <w:tc>
          <w:tcPr>
            <w:tcW w:w="99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18.63 </w:t>
            </w:r>
          </w:p>
        </w:tc>
        <w:tc>
          <w:tcPr>
            <w:tcW w:w="97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94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84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96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r>
      <w:tr w:rsidR="008411ED" w:rsidRPr="00EA43F5" w:rsidTr="00D72B0C">
        <w:trPr>
          <w:trHeight w:val="285"/>
          <w:jc w:val="center"/>
        </w:trPr>
        <w:tc>
          <w:tcPr>
            <w:tcW w:w="75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H3</w:t>
            </w:r>
          </w:p>
        </w:tc>
        <w:tc>
          <w:tcPr>
            <w:tcW w:w="96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127 </w:t>
            </w:r>
          </w:p>
        </w:tc>
        <w:tc>
          <w:tcPr>
            <w:tcW w:w="96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0.24 </w:t>
            </w:r>
          </w:p>
        </w:tc>
        <w:tc>
          <w:tcPr>
            <w:tcW w:w="791"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790 </w:t>
            </w:r>
          </w:p>
        </w:tc>
        <w:tc>
          <w:tcPr>
            <w:tcW w:w="99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29.44 </w:t>
            </w:r>
          </w:p>
        </w:tc>
        <w:tc>
          <w:tcPr>
            <w:tcW w:w="97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94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84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96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r>
      <w:tr w:rsidR="008411ED" w:rsidRPr="00EA43F5" w:rsidTr="00D72B0C">
        <w:trPr>
          <w:trHeight w:val="285"/>
          <w:jc w:val="center"/>
        </w:trPr>
        <w:tc>
          <w:tcPr>
            <w:tcW w:w="75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F1</w:t>
            </w:r>
          </w:p>
        </w:tc>
        <w:tc>
          <w:tcPr>
            <w:tcW w:w="96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586 </w:t>
            </w:r>
          </w:p>
        </w:tc>
        <w:tc>
          <w:tcPr>
            <w:tcW w:w="96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7.17 </w:t>
            </w:r>
          </w:p>
        </w:tc>
        <w:tc>
          <w:tcPr>
            <w:tcW w:w="791"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102 </w:t>
            </w:r>
          </w:p>
        </w:tc>
        <w:tc>
          <w:tcPr>
            <w:tcW w:w="99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2.83 </w:t>
            </w:r>
          </w:p>
        </w:tc>
        <w:tc>
          <w:tcPr>
            <w:tcW w:w="97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408 </w:t>
            </w:r>
          </w:p>
        </w:tc>
        <w:tc>
          <w:tcPr>
            <w:tcW w:w="94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3.52 </w:t>
            </w:r>
          </w:p>
        </w:tc>
        <w:tc>
          <w:tcPr>
            <w:tcW w:w="84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96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r>
      <w:tr w:rsidR="008411ED" w:rsidRPr="00EA43F5" w:rsidTr="003A15B1">
        <w:trPr>
          <w:trHeight w:val="285"/>
          <w:jc w:val="center"/>
        </w:trPr>
        <w:tc>
          <w:tcPr>
            <w:tcW w:w="75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F2</w:t>
            </w:r>
          </w:p>
        </w:tc>
        <w:tc>
          <w:tcPr>
            <w:tcW w:w="96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204 </w:t>
            </w:r>
          </w:p>
        </w:tc>
        <w:tc>
          <w:tcPr>
            <w:tcW w:w="967"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4.74 </w:t>
            </w:r>
          </w:p>
        </w:tc>
        <w:tc>
          <w:tcPr>
            <w:tcW w:w="791"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99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97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535 </w:t>
            </w:r>
          </w:p>
        </w:tc>
        <w:tc>
          <w:tcPr>
            <w:tcW w:w="945"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4.58 </w:t>
            </w:r>
          </w:p>
        </w:tc>
        <w:tc>
          <w:tcPr>
            <w:tcW w:w="84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960" w:type="dxa"/>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r>
      <w:tr w:rsidR="008411ED" w:rsidRPr="00EA43F5" w:rsidTr="003A15B1">
        <w:trPr>
          <w:trHeight w:val="285"/>
          <w:jc w:val="center"/>
        </w:trPr>
        <w:tc>
          <w:tcPr>
            <w:tcW w:w="757" w:type="dxa"/>
            <w:tcBorders>
              <w:bottom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F3</w:t>
            </w:r>
          </w:p>
        </w:tc>
        <w:tc>
          <w:tcPr>
            <w:tcW w:w="967" w:type="dxa"/>
            <w:tcBorders>
              <w:bottom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967" w:type="dxa"/>
            <w:tcBorders>
              <w:bottom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791" w:type="dxa"/>
            <w:tcBorders>
              <w:bottom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25 </w:t>
            </w:r>
          </w:p>
        </w:tc>
        <w:tc>
          <w:tcPr>
            <w:tcW w:w="990" w:type="dxa"/>
            <w:tcBorders>
              <w:bottom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1.02 </w:t>
            </w:r>
          </w:p>
        </w:tc>
        <w:tc>
          <w:tcPr>
            <w:tcW w:w="975" w:type="dxa"/>
            <w:tcBorders>
              <w:bottom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945" w:type="dxa"/>
            <w:tcBorders>
              <w:bottom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840" w:type="dxa"/>
            <w:tcBorders>
              <w:bottom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c>
          <w:tcPr>
            <w:tcW w:w="960" w:type="dxa"/>
            <w:tcBorders>
              <w:bottom w:val="single" w:sz="12" w:space="0" w:color="000000" w:themeColor="text1"/>
            </w:tcBorders>
            <w:vAlign w:val="bottom"/>
          </w:tcPr>
          <w:p w:rsidR="008411ED" w:rsidRPr="00EA43F5" w:rsidRDefault="008411ED" w:rsidP="00BD6F7E">
            <w:pPr>
              <w:autoSpaceDN w:val="0"/>
              <w:jc w:val="center"/>
              <w:textAlignment w:val="bottom"/>
              <w:rPr>
                <w:color w:val="000000"/>
                <w:szCs w:val="21"/>
              </w:rPr>
            </w:pPr>
            <w:r w:rsidRPr="00EA43F5">
              <w:rPr>
                <w:color w:val="000000"/>
                <w:szCs w:val="21"/>
              </w:rPr>
              <w:t xml:space="preserve">0 </w:t>
            </w:r>
          </w:p>
        </w:tc>
      </w:tr>
    </w:tbl>
    <w:p w:rsidR="001C625D" w:rsidRDefault="001C625D" w:rsidP="00AF50FA">
      <w:pPr>
        <w:spacing w:line="360" w:lineRule="auto"/>
        <w:rPr>
          <w:szCs w:val="21"/>
        </w:rPr>
      </w:pPr>
    </w:p>
    <w:p w:rsidR="008411ED" w:rsidRPr="00EA43F5" w:rsidRDefault="008411ED" w:rsidP="00D72B0C">
      <w:pPr>
        <w:spacing w:line="360" w:lineRule="auto"/>
        <w:jc w:val="center"/>
        <w:rPr>
          <w:szCs w:val="21"/>
        </w:rPr>
      </w:pPr>
      <w:r w:rsidRPr="00EA43F5">
        <w:rPr>
          <w:szCs w:val="21"/>
        </w:rPr>
        <w:t>表</w:t>
      </w:r>
      <w:r w:rsidR="008339FB">
        <w:rPr>
          <w:rFonts w:hint="eastAsia"/>
          <w:szCs w:val="21"/>
        </w:rPr>
        <w:t>3-</w:t>
      </w:r>
      <w:r w:rsidRPr="00EA43F5">
        <w:rPr>
          <w:szCs w:val="21"/>
        </w:rPr>
        <w:t>10 2011</w:t>
      </w:r>
      <w:r w:rsidRPr="00EA43F5">
        <w:rPr>
          <w:szCs w:val="21"/>
        </w:rPr>
        <w:t>年度深圳福田潮间带各</w:t>
      </w:r>
      <w:proofErr w:type="gramStart"/>
      <w:r w:rsidRPr="00EA43F5">
        <w:rPr>
          <w:szCs w:val="21"/>
        </w:rPr>
        <w:t>取样站</w:t>
      </w:r>
      <w:proofErr w:type="gramEnd"/>
      <w:r w:rsidRPr="00EA43F5">
        <w:rPr>
          <w:szCs w:val="21"/>
        </w:rPr>
        <w:t>的腺带刺沙蚕密度（</w:t>
      </w:r>
      <w:proofErr w:type="gramStart"/>
      <w:r w:rsidRPr="00EA43F5">
        <w:rPr>
          <w:szCs w:val="21"/>
        </w:rPr>
        <w:t>个</w:t>
      </w:r>
      <w:proofErr w:type="gramEnd"/>
      <w:r w:rsidRPr="00EA43F5">
        <w:rPr>
          <w:szCs w:val="21"/>
        </w:rPr>
        <w:t>/m</w:t>
      </w:r>
      <w:r w:rsidRPr="00EA43F5">
        <w:rPr>
          <w:szCs w:val="21"/>
          <w:vertAlign w:val="superscript"/>
        </w:rPr>
        <w:t>2</w:t>
      </w:r>
      <w:r w:rsidRPr="00EA43F5">
        <w:rPr>
          <w:szCs w:val="21"/>
        </w:rPr>
        <w:t>）和</w:t>
      </w:r>
      <w:r w:rsidRPr="00EA43F5">
        <w:rPr>
          <w:color w:val="000000"/>
          <w:kern w:val="0"/>
          <w:szCs w:val="21"/>
        </w:rPr>
        <w:t>生物量</w:t>
      </w:r>
      <w:r w:rsidRPr="00EA43F5">
        <w:rPr>
          <w:color w:val="800080"/>
          <w:szCs w:val="21"/>
        </w:rPr>
        <w:t>（</w:t>
      </w:r>
      <w:r w:rsidRPr="00EA43F5">
        <w:rPr>
          <w:szCs w:val="21"/>
        </w:rPr>
        <w:t>g/m</w:t>
      </w:r>
      <w:r w:rsidRPr="00EA43F5">
        <w:rPr>
          <w:szCs w:val="21"/>
          <w:vertAlign w:val="superscript"/>
        </w:rPr>
        <w:t>2</w:t>
      </w:r>
      <w:r w:rsidRPr="00EA43F5">
        <w:rPr>
          <w:szCs w:val="21"/>
        </w:rPr>
        <w:t>）</w:t>
      </w:r>
    </w:p>
    <w:tbl>
      <w:tblPr>
        <w:tblW w:w="0" w:type="auto"/>
        <w:jc w:val="center"/>
        <w:tblLayout w:type="fixed"/>
        <w:tblLook w:val="0000" w:firstRow="0" w:lastRow="0" w:firstColumn="0" w:lastColumn="0" w:noHBand="0" w:noVBand="0"/>
      </w:tblPr>
      <w:tblGrid>
        <w:gridCol w:w="720"/>
        <w:gridCol w:w="838"/>
        <w:gridCol w:w="962"/>
        <w:gridCol w:w="838"/>
        <w:gridCol w:w="962"/>
        <w:gridCol w:w="838"/>
        <w:gridCol w:w="962"/>
        <w:gridCol w:w="838"/>
        <w:gridCol w:w="1142"/>
      </w:tblGrid>
      <w:tr w:rsidR="008411ED" w:rsidRPr="00EA43F5" w:rsidTr="003A15B1">
        <w:trPr>
          <w:trHeight w:val="285"/>
          <w:jc w:val="center"/>
        </w:trPr>
        <w:tc>
          <w:tcPr>
            <w:tcW w:w="720" w:type="dxa"/>
            <w:tcBorders>
              <w:top w:val="single" w:sz="12" w:space="0" w:color="000000" w:themeColor="text1"/>
              <w:left w:val="nil"/>
              <w:bottom w:val="nil"/>
              <w:right w:val="nil"/>
            </w:tcBorders>
            <w:vAlign w:val="bottom"/>
          </w:tcPr>
          <w:p w:rsidR="008411ED" w:rsidRPr="00EA43F5" w:rsidRDefault="008411ED" w:rsidP="00BD6F7E">
            <w:pPr>
              <w:widowControl/>
              <w:jc w:val="left"/>
              <w:rPr>
                <w:bCs/>
                <w:kern w:val="0"/>
                <w:szCs w:val="21"/>
              </w:rPr>
            </w:pPr>
          </w:p>
        </w:tc>
        <w:tc>
          <w:tcPr>
            <w:tcW w:w="1800" w:type="dxa"/>
            <w:gridSpan w:val="2"/>
            <w:tcBorders>
              <w:top w:val="single" w:sz="12" w:space="0" w:color="000000" w:themeColor="text1"/>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2011</w:t>
            </w:r>
            <w:r w:rsidRPr="00EA43F5">
              <w:rPr>
                <w:bCs/>
                <w:kern w:val="0"/>
                <w:szCs w:val="21"/>
              </w:rPr>
              <w:t>年</w:t>
            </w:r>
            <w:r w:rsidRPr="00EA43F5">
              <w:rPr>
                <w:bCs/>
                <w:kern w:val="0"/>
                <w:szCs w:val="21"/>
              </w:rPr>
              <w:t>4</w:t>
            </w:r>
            <w:r w:rsidRPr="00EA43F5">
              <w:rPr>
                <w:bCs/>
                <w:kern w:val="0"/>
                <w:szCs w:val="21"/>
              </w:rPr>
              <w:t>月</w:t>
            </w:r>
          </w:p>
        </w:tc>
        <w:tc>
          <w:tcPr>
            <w:tcW w:w="1800" w:type="dxa"/>
            <w:gridSpan w:val="2"/>
            <w:tcBorders>
              <w:top w:val="single" w:sz="12" w:space="0" w:color="000000" w:themeColor="text1"/>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2011</w:t>
            </w:r>
            <w:r w:rsidRPr="00EA43F5">
              <w:rPr>
                <w:bCs/>
                <w:kern w:val="0"/>
                <w:szCs w:val="21"/>
              </w:rPr>
              <w:t>年</w:t>
            </w:r>
            <w:r w:rsidRPr="00EA43F5">
              <w:rPr>
                <w:bCs/>
                <w:kern w:val="0"/>
                <w:szCs w:val="21"/>
              </w:rPr>
              <w:t>7</w:t>
            </w:r>
            <w:r w:rsidRPr="00EA43F5">
              <w:rPr>
                <w:bCs/>
                <w:kern w:val="0"/>
                <w:szCs w:val="21"/>
              </w:rPr>
              <w:t>月</w:t>
            </w:r>
          </w:p>
        </w:tc>
        <w:tc>
          <w:tcPr>
            <w:tcW w:w="1800" w:type="dxa"/>
            <w:gridSpan w:val="2"/>
            <w:tcBorders>
              <w:top w:val="single" w:sz="12" w:space="0" w:color="000000" w:themeColor="text1"/>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2011</w:t>
            </w:r>
            <w:r w:rsidRPr="00EA43F5">
              <w:rPr>
                <w:bCs/>
                <w:kern w:val="0"/>
                <w:szCs w:val="21"/>
              </w:rPr>
              <w:t>年</w:t>
            </w:r>
            <w:r w:rsidRPr="00EA43F5">
              <w:rPr>
                <w:bCs/>
                <w:kern w:val="0"/>
                <w:szCs w:val="21"/>
              </w:rPr>
              <w:t>10</w:t>
            </w:r>
            <w:r w:rsidRPr="00EA43F5">
              <w:rPr>
                <w:bCs/>
                <w:kern w:val="0"/>
                <w:szCs w:val="21"/>
              </w:rPr>
              <w:t>月</w:t>
            </w:r>
          </w:p>
        </w:tc>
        <w:tc>
          <w:tcPr>
            <w:tcW w:w="1980" w:type="dxa"/>
            <w:gridSpan w:val="2"/>
            <w:tcBorders>
              <w:top w:val="single" w:sz="12" w:space="0" w:color="000000" w:themeColor="text1"/>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2012</w:t>
            </w:r>
            <w:r w:rsidRPr="00EA43F5">
              <w:rPr>
                <w:bCs/>
                <w:kern w:val="0"/>
                <w:szCs w:val="21"/>
              </w:rPr>
              <w:t>年</w:t>
            </w:r>
            <w:r w:rsidRPr="00EA43F5">
              <w:rPr>
                <w:bCs/>
                <w:kern w:val="0"/>
                <w:szCs w:val="21"/>
              </w:rPr>
              <w:t>1</w:t>
            </w:r>
            <w:r w:rsidRPr="00EA43F5">
              <w:rPr>
                <w:bCs/>
                <w:kern w:val="0"/>
                <w:szCs w:val="21"/>
              </w:rPr>
              <w:t>月</w:t>
            </w:r>
          </w:p>
        </w:tc>
      </w:tr>
      <w:tr w:rsidR="008411ED" w:rsidRPr="00EA43F5" w:rsidTr="003A15B1">
        <w:trPr>
          <w:trHeight w:val="285"/>
          <w:jc w:val="center"/>
        </w:trPr>
        <w:tc>
          <w:tcPr>
            <w:tcW w:w="720" w:type="dxa"/>
            <w:tcBorders>
              <w:top w:val="nil"/>
              <w:left w:val="nil"/>
              <w:bottom w:val="single" w:sz="8" w:space="0" w:color="000000" w:themeColor="text1"/>
              <w:right w:val="nil"/>
            </w:tcBorders>
            <w:vAlign w:val="bottom"/>
          </w:tcPr>
          <w:p w:rsidR="008411ED" w:rsidRPr="00EA43F5" w:rsidRDefault="008411ED" w:rsidP="00BD6F7E">
            <w:pPr>
              <w:widowControl/>
              <w:jc w:val="center"/>
              <w:rPr>
                <w:bCs/>
                <w:kern w:val="0"/>
                <w:szCs w:val="21"/>
              </w:rPr>
            </w:pPr>
          </w:p>
        </w:tc>
        <w:tc>
          <w:tcPr>
            <w:tcW w:w="838" w:type="dxa"/>
            <w:tcBorders>
              <w:top w:val="nil"/>
              <w:left w:val="nil"/>
              <w:bottom w:val="single" w:sz="8" w:space="0" w:color="000000" w:themeColor="text1"/>
              <w:right w:val="nil"/>
            </w:tcBorders>
            <w:vAlign w:val="bottom"/>
          </w:tcPr>
          <w:p w:rsidR="008411ED" w:rsidRPr="00EA43F5" w:rsidRDefault="008411ED" w:rsidP="00BD6F7E">
            <w:pPr>
              <w:widowControl/>
              <w:jc w:val="center"/>
              <w:rPr>
                <w:bCs/>
                <w:kern w:val="0"/>
                <w:szCs w:val="21"/>
              </w:rPr>
            </w:pPr>
            <w:r w:rsidRPr="00EA43F5">
              <w:rPr>
                <w:bCs/>
                <w:kern w:val="0"/>
                <w:szCs w:val="21"/>
              </w:rPr>
              <w:t>密度</w:t>
            </w:r>
          </w:p>
        </w:tc>
        <w:tc>
          <w:tcPr>
            <w:tcW w:w="962" w:type="dxa"/>
            <w:tcBorders>
              <w:top w:val="nil"/>
              <w:left w:val="nil"/>
              <w:bottom w:val="single" w:sz="8" w:space="0" w:color="000000" w:themeColor="text1"/>
              <w:right w:val="nil"/>
            </w:tcBorders>
            <w:vAlign w:val="bottom"/>
          </w:tcPr>
          <w:p w:rsidR="008411ED" w:rsidRPr="00EA43F5" w:rsidRDefault="008411ED" w:rsidP="00BD6F7E">
            <w:pPr>
              <w:widowControl/>
              <w:jc w:val="center"/>
              <w:rPr>
                <w:bCs/>
                <w:kern w:val="0"/>
                <w:szCs w:val="21"/>
              </w:rPr>
            </w:pPr>
            <w:r w:rsidRPr="00EA43F5">
              <w:rPr>
                <w:bCs/>
                <w:kern w:val="0"/>
                <w:szCs w:val="21"/>
              </w:rPr>
              <w:t>生物量</w:t>
            </w:r>
          </w:p>
        </w:tc>
        <w:tc>
          <w:tcPr>
            <w:tcW w:w="838" w:type="dxa"/>
            <w:tcBorders>
              <w:top w:val="nil"/>
              <w:left w:val="nil"/>
              <w:bottom w:val="single" w:sz="8" w:space="0" w:color="000000" w:themeColor="text1"/>
              <w:right w:val="nil"/>
            </w:tcBorders>
            <w:vAlign w:val="bottom"/>
          </w:tcPr>
          <w:p w:rsidR="008411ED" w:rsidRPr="00EA43F5" w:rsidRDefault="008411ED" w:rsidP="00BD6F7E">
            <w:pPr>
              <w:widowControl/>
              <w:jc w:val="center"/>
              <w:rPr>
                <w:bCs/>
                <w:kern w:val="0"/>
                <w:szCs w:val="21"/>
              </w:rPr>
            </w:pPr>
            <w:r w:rsidRPr="00EA43F5">
              <w:rPr>
                <w:bCs/>
                <w:kern w:val="0"/>
                <w:szCs w:val="21"/>
              </w:rPr>
              <w:t>密度</w:t>
            </w:r>
          </w:p>
        </w:tc>
        <w:tc>
          <w:tcPr>
            <w:tcW w:w="962" w:type="dxa"/>
            <w:tcBorders>
              <w:top w:val="nil"/>
              <w:left w:val="nil"/>
              <w:bottom w:val="single" w:sz="8" w:space="0" w:color="000000" w:themeColor="text1"/>
              <w:right w:val="nil"/>
            </w:tcBorders>
            <w:vAlign w:val="bottom"/>
          </w:tcPr>
          <w:p w:rsidR="008411ED" w:rsidRPr="00EA43F5" w:rsidRDefault="008411ED" w:rsidP="00BD6F7E">
            <w:pPr>
              <w:widowControl/>
              <w:jc w:val="center"/>
              <w:rPr>
                <w:bCs/>
                <w:kern w:val="0"/>
                <w:szCs w:val="21"/>
              </w:rPr>
            </w:pPr>
            <w:r w:rsidRPr="00EA43F5">
              <w:rPr>
                <w:bCs/>
                <w:kern w:val="0"/>
                <w:szCs w:val="21"/>
              </w:rPr>
              <w:t>生物量</w:t>
            </w:r>
          </w:p>
        </w:tc>
        <w:tc>
          <w:tcPr>
            <w:tcW w:w="838" w:type="dxa"/>
            <w:tcBorders>
              <w:top w:val="nil"/>
              <w:left w:val="nil"/>
              <w:bottom w:val="single" w:sz="8" w:space="0" w:color="000000" w:themeColor="text1"/>
              <w:right w:val="nil"/>
            </w:tcBorders>
            <w:vAlign w:val="bottom"/>
          </w:tcPr>
          <w:p w:rsidR="008411ED" w:rsidRPr="00EA43F5" w:rsidRDefault="008411ED" w:rsidP="00BD6F7E">
            <w:pPr>
              <w:widowControl/>
              <w:jc w:val="center"/>
              <w:rPr>
                <w:bCs/>
                <w:kern w:val="0"/>
                <w:szCs w:val="21"/>
              </w:rPr>
            </w:pPr>
            <w:r w:rsidRPr="00EA43F5">
              <w:rPr>
                <w:bCs/>
                <w:kern w:val="0"/>
                <w:szCs w:val="21"/>
              </w:rPr>
              <w:t>密度</w:t>
            </w:r>
          </w:p>
        </w:tc>
        <w:tc>
          <w:tcPr>
            <w:tcW w:w="962" w:type="dxa"/>
            <w:tcBorders>
              <w:top w:val="nil"/>
              <w:left w:val="nil"/>
              <w:bottom w:val="single" w:sz="8" w:space="0" w:color="000000" w:themeColor="text1"/>
              <w:right w:val="nil"/>
            </w:tcBorders>
            <w:vAlign w:val="bottom"/>
          </w:tcPr>
          <w:p w:rsidR="008411ED" w:rsidRPr="00EA43F5" w:rsidRDefault="008411ED" w:rsidP="00BD6F7E">
            <w:pPr>
              <w:widowControl/>
              <w:jc w:val="center"/>
              <w:rPr>
                <w:bCs/>
                <w:kern w:val="0"/>
                <w:szCs w:val="21"/>
              </w:rPr>
            </w:pPr>
            <w:r w:rsidRPr="00EA43F5">
              <w:rPr>
                <w:bCs/>
                <w:kern w:val="0"/>
                <w:szCs w:val="21"/>
              </w:rPr>
              <w:t>生物量</w:t>
            </w:r>
          </w:p>
        </w:tc>
        <w:tc>
          <w:tcPr>
            <w:tcW w:w="838" w:type="dxa"/>
            <w:tcBorders>
              <w:top w:val="nil"/>
              <w:left w:val="nil"/>
              <w:bottom w:val="single" w:sz="8" w:space="0" w:color="000000" w:themeColor="text1"/>
              <w:right w:val="nil"/>
            </w:tcBorders>
            <w:vAlign w:val="bottom"/>
          </w:tcPr>
          <w:p w:rsidR="008411ED" w:rsidRPr="00EA43F5" w:rsidRDefault="008411ED" w:rsidP="00BD6F7E">
            <w:pPr>
              <w:widowControl/>
              <w:jc w:val="center"/>
              <w:rPr>
                <w:bCs/>
                <w:kern w:val="0"/>
                <w:szCs w:val="21"/>
              </w:rPr>
            </w:pPr>
            <w:r w:rsidRPr="00EA43F5">
              <w:rPr>
                <w:bCs/>
                <w:kern w:val="0"/>
                <w:szCs w:val="21"/>
              </w:rPr>
              <w:t>密度</w:t>
            </w:r>
          </w:p>
        </w:tc>
        <w:tc>
          <w:tcPr>
            <w:tcW w:w="1142" w:type="dxa"/>
            <w:tcBorders>
              <w:top w:val="nil"/>
              <w:left w:val="nil"/>
              <w:bottom w:val="single" w:sz="8" w:space="0" w:color="000000" w:themeColor="text1"/>
              <w:right w:val="nil"/>
            </w:tcBorders>
            <w:vAlign w:val="bottom"/>
          </w:tcPr>
          <w:p w:rsidR="008411ED" w:rsidRPr="00EA43F5" w:rsidRDefault="008411ED" w:rsidP="00BD6F7E">
            <w:pPr>
              <w:widowControl/>
              <w:jc w:val="center"/>
              <w:rPr>
                <w:bCs/>
                <w:kern w:val="0"/>
                <w:szCs w:val="21"/>
              </w:rPr>
            </w:pPr>
            <w:r w:rsidRPr="00EA43F5">
              <w:rPr>
                <w:bCs/>
                <w:kern w:val="0"/>
                <w:szCs w:val="21"/>
              </w:rPr>
              <w:t>生物量</w:t>
            </w:r>
          </w:p>
        </w:tc>
      </w:tr>
      <w:tr w:rsidR="008411ED" w:rsidRPr="00EA43F5" w:rsidTr="003A15B1">
        <w:trPr>
          <w:trHeight w:val="285"/>
          <w:jc w:val="center"/>
        </w:trPr>
        <w:tc>
          <w:tcPr>
            <w:tcW w:w="720" w:type="dxa"/>
            <w:tcBorders>
              <w:top w:val="single" w:sz="8" w:space="0" w:color="000000" w:themeColor="text1"/>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池塘</w:t>
            </w:r>
          </w:p>
        </w:tc>
        <w:tc>
          <w:tcPr>
            <w:tcW w:w="838" w:type="dxa"/>
            <w:tcBorders>
              <w:top w:val="single" w:sz="8" w:space="0" w:color="000000" w:themeColor="text1"/>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single" w:sz="8" w:space="0" w:color="000000" w:themeColor="text1"/>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single" w:sz="8" w:space="0" w:color="000000" w:themeColor="text1"/>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single" w:sz="8" w:space="0" w:color="000000" w:themeColor="text1"/>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single" w:sz="8" w:space="0" w:color="000000" w:themeColor="text1"/>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single" w:sz="8" w:space="0" w:color="000000" w:themeColor="text1"/>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single" w:sz="8" w:space="0" w:color="000000" w:themeColor="text1"/>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25 </w:t>
            </w:r>
          </w:p>
        </w:tc>
        <w:tc>
          <w:tcPr>
            <w:tcW w:w="1142" w:type="dxa"/>
            <w:tcBorders>
              <w:top w:val="single" w:sz="8" w:space="0" w:color="000000" w:themeColor="text1"/>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0.35 </w:t>
            </w:r>
          </w:p>
        </w:tc>
      </w:tr>
      <w:tr w:rsidR="008411ED" w:rsidRPr="00EA43F5" w:rsidTr="00D72B0C">
        <w:trPr>
          <w:trHeight w:val="285"/>
          <w:jc w:val="center"/>
        </w:trPr>
        <w:tc>
          <w:tcPr>
            <w:tcW w:w="720" w:type="dxa"/>
            <w:tcBorders>
              <w:top w:val="nil"/>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A1</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127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6.34 </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382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9.96 </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357 </w:t>
            </w:r>
          </w:p>
        </w:tc>
        <w:tc>
          <w:tcPr>
            <w:tcW w:w="114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2.41 </w:t>
            </w:r>
          </w:p>
        </w:tc>
      </w:tr>
      <w:tr w:rsidR="008411ED" w:rsidRPr="00EA43F5" w:rsidTr="00D72B0C">
        <w:trPr>
          <w:trHeight w:val="285"/>
          <w:jc w:val="center"/>
        </w:trPr>
        <w:tc>
          <w:tcPr>
            <w:tcW w:w="720" w:type="dxa"/>
            <w:tcBorders>
              <w:top w:val="nil"/>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A2</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2115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22.39 </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1096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27.81 </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3389 </w:t>
            </w:r>
          </w:p>
        </w:tc>
        <w:tc>
          <w:tcPr>
            <w:tcW w:w="114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121.53 </w:t>
            </w:r>
          </w:p>
        </w:tc>
      </w:tr>
      <w:tr w:rsidR="008411ED" w:rsidRPr="00EA43F5" w:rsidTr="00D72B0C">
        <w:trPr>
          <w:trHeight w:val="285"/>
          <w:jc w:val="center"/>
        </w:trPr>
        <w:tc>
          <w:tcPr>
            <w:tcW w:w="720" w:type="dxa"/>
            <w:tcBorders>
              <w:top w:val="nil"/>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A3</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51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1.42 </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25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0.26 </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14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r>
      <w:tr w:rsidR="008411ED" w:rsidRPr="00EA43F5" w:rsidTr="00D72B0C">
        <w:trPr>
          <w:trHeight w:val="285"/>
          <w:jc w:val="center"/>
        </w:trPr>
        <w:tc>
          <w:tcPr>
            <w:tcW w:w="720" w:type="dxa"/>
            <w:tcBorders>
              <w:top w:val="nil"/>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H1</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586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7.42 </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127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5.17 </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841 </w:t>
            </w:r>
          </w:p>
        </w:tc>
        <w:tc>
          <w:tcPr>
            <w:tcW w:w="114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11.38 </w:t>
            </w:r>
          </w:p>
        </w:tc>
      </w:tr>
      <w:tr w:rsidR="008411ED" w:rsidRPr="00EA43F5" w:rsidTr="00D72B0C">
        <w:trPr>
          <w:trHeight w:val="285"/>
          <w:jc w:val="center"/>
        </w:trPr>
        <w:tc>
          <w:tcPr>
            <w:tcW w:w="720" w:type="dxa"/>
            <w:tcBorders>
              <w:top w:val="nil"/>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H2</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3541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104.78 </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662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7.01 </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25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0.42 </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4459 </w:t>
            </w:r>
          </w:p>
        </w:tc>
        <w:tc>
          <w:tcPr>
            <w:tcW w:w="114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53.65 </w:t>
            </w:r>
          </w:p>
        </w:tc>
      </w:tr>
      <w:tr w:rsidR="008411ED" w:rsidRPr="00EA43F5" w:rsidTr="00D72B0C">
        <w:trPr>
          <w:trHeight w:val="285"/>
          <w:jc w:val="center"/>
        </w:trPr>
        <w:tc>
          <w:tcPr>
            <w:tcW w:w="720" w:type="dxa"/>
            <w:tcBorders>
              <w:top w:val="nil"/>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H3</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408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4.30 </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153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0.92 </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1248 </w:t>
            </w:r>
          </w:p>
        </w:tc>
        <w:tc>
          <w:tcPr>
            <w:tcW w:w="114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37.88 </w:t>
            </w:r>
          </w:p>
        </w:tc>
      </w:tr>
      <w:tr w:rsidR="008411ED" w:rsidRPr="00EA43F5" w:rsidTr="00D72B0C">
        <w:trPr>
          <w:trHeight w:val="285"/>
          <w:jc w:val="center"/>
        </w:trPr>
        <w:tc>
          <w:tcPr>
            <w:tcW w:w="720" w:type="dxa"/>
            <w:tcBorders>
              <w:top w:val="nil"/>
              <w:left w:val="nil"/>
              <w:bottom w:val="nil"/>
              <w:right w:val="nil"/>
            </w:tcBorders>
            <w:vAlign w:val="bottom"/>
          </w:tcPr>
          <w:p w:rsidR="008411ED" w:rsidRPr="00EA43F5" w:rsidRDefault="008411ED" w:rsidP="00BD6F7E">
            <w:pPr>
              <w:widowControl/>
              <w:jc w:val="center"/>
              <w:rPr>
                <w:bCs/>
                <w:kern w:val="0"/>
                <w:szCs w:val="21"/>
              </w:rPr>
            </w:pPr>
            <w:r w:rsidRPr="00EA43F5">
              <w:rPr>
                <w:bCs/>
                <w:kern w:val="0"/>
                <w:szCs w:val="21"/>
              </w:rPr>
              <w:t>F1</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3108 </w:t>
            </w:r>
          </w:p>
        </w:tc>
        <w:tc>
          <w:tcPr>
            <w:tcW w:w="96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18.99 </w:t>
            </w:r>
          </w:p>
        </w:tc>
        <w:tc>
          <w:tcPr>
            <w:tcW w:w="838"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917 </w:t>
            </w:r>
          </w:p>
        </w:tc>
        <w:tc>
          <w:tcPr>
            <w:tcW w:w="1142" w:type="dxa"/>
            <w:tcBorders>
              <w:top w:val="nil"/>
              <w:left w:val="nil"/>
              <w:bottom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28.04 </w:t>
            </w:r>
          </w:p>
        </w:tc>
      </w:tr>
      <w:tr w:rsidR="008411ED" w:rsidRPr="00EA43F5" w:rsidTr="003A15B1">
        <w:trPr>
          <w:trHeight w:val="285"/>
          <w:jc w:val="center"/>
        </w:trPr>
        <w:tc>
          <w:tcPr>
            <w:tcW w:w="720" w:type="dxa"/>
            <w:tcBorders>
              <w:top w:val="nil"/>
              <w:left w:val="nil"/>
              <w:right w:val="nil"/>
            </w:tcBorders>
            <w:vAlign w:val="bottom"/>
          </w:tcPr>
          <w:p w:rsidR="008411ED" w:rsidRPr="00EA43F5" w:rsidRDefault="008411ED" w:rsidP="00BD6F7E">
            <w:pPr>
              <w:widowControl/>
              <w:jc w:val="center"/>
              <w:rPr>
                <w:bCs/>
                <w:kern w:val="0"/>
                <w:szCs w:val="21"/>
              </w:rPr>
            </w:pPr>
            <w:r w:rsidRPr="00EA43F5">
              <w:rPr>
                <w:bCs/>
                <w:kern w:val="0"/>
                <w:szCs w:val="21"/>
              </w:rPr>
              <w:t>F2</w:t>
            </w:r>
          </w:p>
        </w:tc>
        <w:tc>
          <w:tcPr>
            <w:tcW w:w="838" w:type="dxa"/>
            <w:tcBorders>
              <w:top w:val="nil"/>
              <w:left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331 </w:t>
            </w:r>
          </w:p>
        </w:tc>
        <w:tc>
          <w:tcPr>
            <w:tcW w:w="962" w:type="dxa"/>
            <w:tcBorders>
              <w:top w:val="nil"/>
              <w:left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0.22 </w:t>
            </w:r>
          </w:p>
        </w:tc>
        <w:tc>
          <w:tcPr>
            <w:tcW w:w="838" w:type="dxa"/>
            <w:tcBorders>
              <w:top w:val="nil"/>
              <w:left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25 </w:t>
            </w:r>
          </w:p>
        </w:tc>
        <w:tc>
          <w:tcPr>
            <w:tcW w:w="962" w:type="dxa"/>
            <w:tcBorders>
              <w:top w:val="nil"/>
              <w:left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0.19 </w:t>
            </w:r>
          </w:p>
        </w:tc>
        <w:tc>
          <w:tcPr>
            <w:tcW w:w="838" w:type="dxa"/>
            <w:tcBorders>
              <w:top w:val="nil"/>
              <w:left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713 </w:t>
            </w:r>
          </w:p>
        </w:tc>
        <w:tc>
          <w:tcPr>
            <w:tcW w:w="962" w:type="dxa"/>
            <w:tcBorders>
              <w:top w:val="nil"/>
              <w:left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11.56 </w:t>
            </w:r>
          </w:p>
        </w:tc>
        <w:tc>
          <w:tcPr>
            <w:tcW w:w="838" w:type="dxa"/>
            <w:tcBorders>
              <w:top w:val="nil"/>
              <w:left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25 </w:t>
            </w:r>
          </w:p>
        </w:tc>
        <w:tc>
          <w:tcPr>
            <w:tcW w:w="1142" w:type="dxa"/>
            <w:tcBorders>
              <w:top w:val="nil"/>
              <w:left w:val="nil"/>
              <w:right w:val="nil"/>
            </w:tcBorders>
            <w:vAlign w:val="bottom"/>
          </w:tcPr>
          <w:p w:rsidR="008411ED" w:rsidRPr="00EA43F5" w:rsidRDefault="008411ED" w:rsidP="00BD6F7E">
            <w:pPr>
              <w:widowControl/>
              <w:jc w:val="center"/>
              <w:rPr>
                <w:kern w:val="0"/>
                <w:szCs w:val="21"/>
              </w:rPr>
            </w:pPr>
            <w:r w:rsidRPr="00EA43F5">
              <w:rPr>
                <w:kern w:val="0"/>
                <w:szCs w:val="21"/>
              </w:rPr>
              <w:t xml:space="preserve">0.01 </w:t>
            </w:r>
          </w:p>
        </w:tc>
      </w:tr>
      <w:tr w:rsidR="008411ED" w:rsidRPr="00EA43F5" w:rsidTr="003A15B1">
        <w:trPr>
          <w:trHeight w:val="285"/>
          <w:jc w:val="center"/>
        </w:trPr>
        <w:tc>
          <w:tcPr>
            <w:tcW w:w="720" w:type="dxa"/>
            <w:tcBorders>
              <w:top w:val="nil"/>
              <w:left w:val="nil"/>
              <w:bottom w:val="single" w:sz="12" w:space="0" w:color="000000" w:themeColor="text1"/>
              <w:right w:val="nil"/>
            </w:tcBorders>
            <w:vAlign w:val="bottom"/>
          </w:tcPr>
          <w:p w:rsidR="008411ED" w:rsidRPr="00EA43F5" w:rsidRDefault="008411ED" w:rsidP="00BD6F7E">
            <w:pPr>
              <w:widowControl/>
              <w:jc w:val="center"/>
              <w:rPr>
                <w:bCs/>
                <w:kern w:val="0"/>
                <w:szCs w:val="21"/>
              </w:rPr>
            </w:pPr>
            <w:r w:rsidRPr="00EA43F5">
              <w:rPr>
                <w:bCs/>
                <w:kern w:val="0"/>
                <w:szCs w:val="21"/>
              </w:rPr>
              <w:t>F3</w:t>
            </w:r>
          </w:p>
        </w:tc>
        <w:tc>
          <w:tcPr>
            <w:tcW w:w="838" w:type="dxa"/>
            <w:tcBorders>
              <w:top w:val="nil"/>
              <w:left w:val="nil"/>
              <w:bottom w:val="single" w:sz="12" w:space="0" w:color="000000" w:themeColor="text1"/>
              <w:right w:val="nil"/>
            </w:tcBorders>
            <w:vAlign w:val="bottom"/>
          </w:tcPr>
          <w:p w:rsidR="008411ED" w:rsidRPr="00EA43F5" w:rsidRDefault="008411ED" w:rsidP="00BD6F7E">
            <w:pPr>
              <w:widowControl/>
              <w:jc w:val="center"/>
              <w:rPr>
                <w:kern w:val="0"/>
                <w:szCs w:val="21"/>
              </w:rPr>
            </w:pPr>
            <w:r w:rsidRPr="00EA43F5">
              <w:rPr>
                <w:kern w:val="0"/>
                <w:szCs w:val="21"/>
              </w:rPr>
              <w:t xml:space="preserve">25 </w:t>
            </w:r>
          </w:p>
        </w:tc>
        <w:tc>
          <w:tcPr>
            <w:tcW w:w="962" w:type="dxa"/>
            <w:tcBorders>
              <w:top w:val="nil"/>
              <w:left w:val="nil"/>
              <w:bottom w:val="single" w:sz="12" w:space="0" w:color="000000" w:themeColor="text1"/>
              <w:right w:val="nil"/>
            </w:tcBorders>
            <w:vAlign w:val="bottom"/>
          </w:tcPr>
          <w:p w:rsidR="008411ED" w:rsidRPr="00EA43F5" w:rsidRDefault="008411ED" w:rsidP="00BD6F7E">
            <w:pPr>
              <w:widowControl/>
              <w:jc w:val="center"/>
              <w:rPr>
                <w:kern w:val="0"/>
                <w:szCs w:val="21"/>
              </w:rPr>
            </w:pPr>
            <w:r w:rsidRPr="00EA43F5">
              <w:rPr>
                <w:kern w:val="0"/>
                <w:szCs w:val="21"/>
              </w:rPr>
              <w:t xml:space="preserve">0.06 </w:t>
            </w:r>
          </w:p>
        </w:tc>
        <w:tc>
          <w:tcPr>
            <w:tcW w:w="838" w:type="dxa"/>
            <w:tcBorders>
              <w:top w:val="nil"/>
              <w:left w:val="nil"/>
              <w:bottom w:val="single" w:sz="12" w:space="0" w:color="000000" w:themeColor="text1"/>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962" w:type="dxa"/>
            <w:tcBorders>
              <w:top w:val="nil"/>
              <w:left w:val="nil"/>
              <w:bottom w:val="single" w:sz="12" w:space="0" w:color="000000" w:themeColor="text1"/>
              <w:right w:val="nil"/>
            </w:tcBorders>
            <w:vAlign w:val="bottom"/>
          </w:tcPr>
          <w:p w:rsidR="008411ED" w:rsidRPr="00EA43F5" w:rsidRDefault="008411ED" w:rsidP="00BD6F7E">
            <w:pPr>
              <w:widowControl/>
              <w:jc w:val="center"/>
              <w:rPr>
                <w:kern w:val="0"/>
                <w:szCs w:val="21"/>
              </w:rPr>
            </w:pPr>
            <w:r w:rsidRPr="00EA43F5">
              <w:rPr>
                <w:kern w:val="0"/>
                <w:szCs w:val="21"/>
              </w:rPr>
              <w:t>0</w:t>
            </w:r>
          </w:p>
        </w:tc>
        <w:tc>
          <w:tcPr>
            <w:tcW w:w="838" w:type="dxa"/>
            <w:tcBorders>
              <w:top w:val="nil"/>
              <w:left w:val="nil"/>
              <w:bottom w:val="single" w:sz="12" w:space="0" w:color="000000" w:themeColor="text1"/>
              <w:right w:val="nil"/>
            </w:tcBorders>
            <w:vAlign w:val="bottom"/>
          </w:tcPr>
          <w:p w:rsidR="008411ED" w:rsidRPr="00EA43F5" w:rsidRDefault="008411ED" w:rsidP="00BD6F7E">
            <w:pPr>
              <w:widowControl/>
              <w:jc w:val="center"/>
              <w:rPr>
                <w:kern w:val="0"/>
                <w:szCs w:val="21"/>
              </w:rPr>
            </w:pPr>
            <w:r w:rsidRPr="00EA43F5">
              <w:rPr>
                <w:kern w:val="0"/>
                <w:szCs w:val="21"/>
              </w:rPr>
              <w:t xml:space="preserve">178 </w:t>
            </w:r>
          </w:p>
        </w:tc>
        <w:tc>
          <w:tcPr>
            <w:tcW w:w="962" w:type="dxa"/>
            <w:tcBorders>
              <w:top w:val="nil"/>
              <w:left w:val="nil"/>
              <w:bottom w:val="single" w:sz="12" w:space="0" w:color="000000" w:themeColor="text1"/>
              <w:right w:val="nil"/>
            </w:tcBorders>
            <w:vAlign w:val="bottom"/>
          </w:tcPr>
          <w:p w:rsidR="008411ED" w:rsidRPr="00EA43F5" w:rsidRDefault="008411ED" w:rsidP="00BD6F7E">
            <w:pPr>
              <w:widowControl/>
              <w:jc w:val="center"/>
              <w:rPr>
                <w:kern w:val="0"/>
                <w:szCs w:val="21"/>
              </w:rPr>
            </w:pPr>
            <w:r w:rsidRPr="00EA43F5">
              <w:rPr>
                <w:kern w:val="0"/>
                <w:szCs w:val="21"/>
              </w:rPr>
              <w:t xml:space="preserve">0.24 </w:t>
            </w:r>
          </w:p>
        </w:tc>
        <w:tc>
          <w:tcPr>
            <w:tcW w:w="838" w:type="dxa"/>
            <w:tcBorders>
              <w:top w:val="nil"/>
              <w:left w:val="nil"/>
              <w:bottom w:val="single" w:sz="12" w:space="0" w:color="000000" w:themeColor="text1"/>
              <w:right w:val="nil"/>
            </w:tcBorders>
            <w:vAlign w:val="bottom"/>
          </w:tcPr>
          <w:p w:rsidR="008411ED" w:rsidRPr="00EA43F5" w:rsidRDefault="008411ED" w:rsidP="00BD6F7E">
            <w:pPr>
              <w:widowControl/>
              <w:jc w:val="center"/>
              <w:rPr>
                <w:kern w:val="0"/>
                <w:szCs w:val="21"/>
              </w:rPr>
            </w:pPr>
            <w:r w:rsidRPr="00EA43F5">
              <w:rPr>
                <w:kern w:val="0"/>
                <w:szCs w:val="21"/>
              </w:rPr>
              <w:t xml:space="preserve">0 </w:t>
            </w:r>
          </w:p>
        </w:tc>
        <w:tc>
          <w:tcPr>
            <w:tcW w:w="1142" w:type="dxa"/>
            <w:tcBorders>
              <w:top w:val="nil"/>
              <w:left w:val="nil"/>
              <w:bottom w:val="single" w:sz="12" w:space="0" w:color="000000" w:themeColor="text1"/>
              <w:right w:val="nil"/>
            </w:tcBorders>
            <w:vAlign w:val="bottom"/>
          </w:tcPr>
          <w:p w:rsidR="008411ED" w:rsidRPr="00EA43F5" w:rsidRDefault="008411ED" w:rsidP="00BD6F7E">
            <w:pPr>
              <w:widowControl/>
              <w:jc w:val="center"/>
              <w:rPr>
                <w:kern w:val="0"/>
                <w:szCs w:val="21"/>
              </w:rPr>
            </w:pPr>
            <w:r w:rsidRPr="00EA43F5">
              <w:rPr>
                <w:kern w:val="0"/>
                <w:szCs w:val="21"/>
              </w:rPr>
              <w:t>0</w:t>
            </w:r>
          </w:p>
        </w:tc>
      </w:tr>
    </w:tbl>
    <w:p w:rsidR="001C625D" w:rsidRPr="001C625D" w:rsidRDefault="00847F6F" w:rsidP="001C625D">
      <w:pPr>
        <w:pStyle w:val="3"/>
        <w:spacing w:before="0" w:after="0" w:line="400" w:lineRule="exact"/>
        <w:rPr>
          <w:sz w:val="24"/>
          <w:szCs w:val="24"/>
        </w:rPr>
      </w:pPr>
      <w:bookmarkStart w:id="23" w:name="_Toc358105029"/>
      <w:r w:rsidRPr="00EA43F5">
        <w:rPr>
          <w:sz w:val="24"/>
          <w:szCs w:val="24"/>
        </w:rPr>
        <w:t>4.</w:t>
      </w:r>
      <w:r w:rsidR="008411ED" w:rsidRPr="00EA43F5">
        <w:rPr>
          <w:sz w:val="24"/>
          <w:szCs w:val="24"/>
        </w:rPr>
        <w:t xml:space="preserve"> </w:t>
      </w:r>
      <w:r w:rsidRPr="00EA43F5">
        <w:rPr>
          <w:sz w:val="24"/>
          <w:szCs w:val="24"/>
        </w:rPr>
        <w:t>大型底栖动物群落结构参数</w:t>
      </w:r>
      <w:bookmarkEnd w:id="23"/>
    </w:p>
    <w:p w:rsidR="008A0430" w:rsidRPr="00EA43F5" w:rsidRDefault="008A0430" w:rsidP="0054189B">
      <w:pPr>
        <w:spacing w:line="400" w:lineRule="exact"/>
        <w:ind w:firstLineChars="200" w:firstLine="480"/>
        <w:rPr>
          <w:sz w:val="24"/>
        </w:rPr>
      </w:pPr>
      <w:bookmarkStart w:id="24" w:name="OLE_LINK112"/>
      <w:r w:rsidRPr="00EA43F5">
        <w:rPr>
          <w:sz w:val="24"/>
        </w:rPr>
        <w:t>四个季度相比，</w:t>
      </w:r>
      <w:r w:rsidRPr="00EA43F5">
        <w:rPr>
          <w:sz w:val="24"/>
        </w:rPr>
        <w:t>A</w:t>
      </w:r>
      <w:r w:rsidRPr="00EA43F5">
        <w:rPr>
          <w:sz w:val="24"/>
        </w:rPr>
        <w:t>断面大型底栖动物多样性指数夏季＞秋季＞冬季；</w:t>
      </w:r>
      <w:r w:rsidRPr="00EA43F5">
        <w:rPr>
          <w:sz w:val="24"/>
        </w:rPr>
        <w:t>H</w:t>
      </w:r>
      <w:r w:rsidRPr="00EA43F5">
        <w:rPr>
          <w:sz w:val="24"/>
        </w:rPr>
        <w:t>断面夏季＞秋季＞春季＞冬季；</w:t>
      </w:r>
      <w:r w:rsidRPr="00EA43F5">
        <w:rPr>
          <w:sz w:val="24"/>
        </w:rPr>
        <w:t>F</w:t>
      </w:r>
      <w:r w:rsidRPr="00EA43F5">
        <w:rPr>
          <w:sz w:val="24"/>
        </w:rPr>
        <w:t>断面秋季＞春季＞夏季＞冬季；池塘</w:t>
      </w:r>
      <w:proofErr w:type="gramStart"/>
      <w:r w:rsidRPr="00EA43F5">
        <w:rPr>
          <w:sz w:val="24"/>
        </w:rPr>
        <w:t>取样站</w:t>
      </w:r>
      <w:proofErr w:type="gramEnd"/>
      <w:r w:rsidRPr="00EA43F5">
        <w:rPr>
          <w:sz w:val="24"/>
        </w:rPr>
        <w:t>夏季＞冬季＞春季＞秋季（图</w:t>
      </w:r>
      <w:r w:rsidR="0054189B" w:rsidRPr="00EA43F5">
        <w:rPr>
          <w:sz w:val="24"/>
        </w:rPr>
        <w:t>3-3A</w:t>
      </w:r>
      <w:r w:rsidRPr="00EA43F5">
        <w:rPr>
          <w:sz w:val="24"/>
        </w:rPr>
        <w:t>）。</w:t>
      </w:r>
      <w:bookmarkEnd w:id="24"/>
    </w:p>
    <w:p w:rsidR="0054189B" w:rsidRPr="00EA43F5" w:rsidRDefault="008A0430" w:rsidP="0054189B">
      <w:pPr>
        <w:spacing w:line="400" w:lineRule="exact"/>
        <w:ind w:firstLineChars="200" w:firstLine="480"/>
        <w:rPr>
          <w:sz w:val="24"/>
        </w:rPr>
      </w:pPr>
      <w:r w:rsidRPr="00EA43F5">
        <w:rPr>
          <w:sz w:val="24"/>
        </w:rPr>
        <w:t>A</w:t>
      </w:r>
      <w:r w:rsidRPr="00EA43F5">
        <w:rPr>
          <w:sz w:val="24"/>
        </w:rPr>
        <w:t>断面的大型底栖动物均匀度指数夏季＞冬季＞秋季；</w:t>
      </w:r>
      <w:r w:rsidRPr="00EA43F5">
        <w:rPr>
          <w:sz w:val="24"/>
        </w:rPr>
        <w:t>H</w:t>
      </w:r>
      <w:r w:rsidRPr="00EA43F5">
        <w:rPr>
          <w:sz w:val="24"/>
        </w:rPr>
        <w:t>断面夏季＞秋季＞春季＞冬季；</w:t>
      </w:r>
      <w:r w:rsidRPr="00EA43F5">
        <w:rPr>
          <w:sz w:val="24"/>
        </w:rPr>
        <w:t>F</w:t>
      </w:r>
      <w:r w:rsidRPr="00EA43F5">
        <w:rPr>
          <w:sz w:val="24"/>
        </w:rPr>
        <w:t>断面秋季＞春季＞夏季＞冬季；池塘</w:t>
      </w:r>
      <w:proofErr w:type="gramStart"/>
      <w:r w:rsidRPr="00EA43F5">
        <w:rPr>
          <w:sz w:val="24"/>
        </w:rPr>
        <w:t>取样站</w:t>
      </w:r>
      <w:proofErr w:type="gramEnd"/>
      <w:r w:rsidRPr="00EA43F5">
        <w:rPr>
          <w:sz w:val="24"/>
        </w:rPr>
        <w:t>夏季＞秋季＞冬季＞春季</w:t>
      </w:r>
      <w:r w:rsidR="0054189B" w:rsidRPr="00EA43F5">
        <w:rPr>
          <w:sz w:val="24"/>
        </w:rPr>
        <w:t>（图</w:t>
      </w:r>
      <w:r w:rsidR="0054189B" w:rsidRPr="00EA43F5">
        <w:rPr>
          <w:sz w:val="24"/>
        </w:rPr>
        <w:t>3-3B</w:t>
      </w:r>
      <w:r w:rsidR="0054189B" w:rsidRPr="00EA43F5">
        <w:rPr>
          <w:sz w:val="24"/>
        </w:rPr>
        <w:t>）。</w:t>
      </w:r>
    </w:p>
    <w:p w:rsidR="0054189B" w:rsidRPr="00EA43F5" w:rsidRDefault="008A0430" w:rsidP="0054189B">
      <w:pPr>
        <w:spacing w:line="400" w:lineRule="exact"/>
        <w:ind w:firstLineChars="200" w:firstLine="480"/>
        <w:rPr>
          <w:sz w:val="24"/>
        </w:rPr>
      </w:pPr>
      <w:r w:rsidRPr="00EA43F5">
        <w:rPr>
          <w:sz w:val="24"/>
        </w:rPr>
        <w:t>A</w:t>
      </w:r>
      <w:r w:rsidRPr="00EA43F5">
        <w:rPr>
          <w:sz w:val="24"/>
        </w:rPr>
        <w:t>断面的大型底栖动物丰度指数秋季＞夏季＞冬季；</w:t>
      </w:r>
      <w:r w:rsidRPr="00EA43F5">
        <w:rPr>
          <w:sz w:val="24"/>
        </w:rPr>
        <w:t>H</w:t>
      </w:r>
      <w:r w:rsidRPr="00EA43F5">
        <w:rPr>
          <w:sz w:val="24"/>
        </w:rPr>
        <w:t>断面夏季＞冬季＞秋季＞春季；</w:t>
      </w:r>
      <w:r w:rsidRPr="00EA43F5">
        <w:rPr>
          <w:sz w:val="24"/>
        </w:rPr>
        <w:t>F</w:t>
      </w:r>
      <w:r w:rsidRPr="00EA43F5">
        <w:rPr>
          <w:sz w:val="24"/>
        </w:rPr>
        <w:t>断面秋季＞夏季＞春季＞冬季；池塘</w:t>
      </w:r>
      <w:proofErr w:type="gramStart"/>
      <w:r w:rsidRPr="00EA43F5">
        <w:rPr>
          <w:sz w:val="24"/>
        </w:rPr>
        <w:t>取样站</w:t>
      </w:r>
      <w:proofErr w:type="gramEnd"/>
      <w:r w:rsidRPr="00EA43F5">
        <w:rPr>
          <w:sz w:val="24"/>
        </w:rPr>
        <w:t>冬季＞夏季＞春季＞秋季</w:t>
      </w:r>
      <w:r w:rsidR="0054189B" w:rsidRPr="00EA43F5">
        <w:rPr>
          <w:sz w:val="24"/>
        </w:rPr>
        <w:t>（图</w:t>
      </w:r>
      <w:r w:rsidR="0054189B" w:rsidRPr="00EA43F5">
        <w:rPr>
          <w:sz w:val="24"/>
        </w:rPr>
        <w:t>3-3C</w:t>
      </w:r>
      <w:r w:rsidR="0054189B" w:rsidRPr="00EA43F5">
        <w:rPr>
          <w:sz w:val="24"/>
        </w:rPr>
        <w:t>）。</w:t>
      </w:r>
    </w:p>
    <w:p w:rsidR="001C625D" w:rsidRDefault="008A0430" w:rsidP="001C625D">
      <w:pPr>
        <w:spacing w:line="400" w:lineRule="exact"/>
        <w:ind w:firstLineChars="200" w:firstLine="480"/>
        <w:rPr>
          <w:sz w:val="24"/>
        </w:rPr>
      </w:pPr>
      <w:r w:rsidRPr="00EA43F5">
        <w:rPr>
          <w:sz w:val="24"/>
        </w:rPr>
        <w:t>A</w:t>
      </w:r>
      <w:r w:rsidRPr="00EA43F5">
        <w:rPr>
          <w:sz w:val="24"/>
        </w:rPr>
        <w:t>断面大型底栖动物优势度指数秋季＞冬季＞夏季；</w:t>
      </w:r>
      <w:r w:rsidRPr="00EA43F5">
        <w:rPr>
          <w:sz w:val="24"/>
        </w:rPr>
        <w:t>H</w:t>
      </w:r>
      <w:r w:rsidRPr="00EA43F5">
        <w:rPr>
          <w:sz w:val="24"/>
        </w:rPr>
        <w:t>断面春季＞秋季＞夏季＞冬季；</w:t>
      </w:r>
      <w:r w:rsidRPr="00EA43F5">
        <w:rPr>
          <w:sz w:val="24"/>
        </w:rPr>
        <w:t>F</w:t>
      </w:r>
      <w:r w:rsidRPr="00EA43F5">
        <w:rPr>
          <w:sz w:val="24"/>
        </w:rPr>
        <w:t>断面夏季＞春季＞冬季＞秋季；池塘</w:t>
      </w:r>
      <w:proofErr w:type="gramStart"/>
      <w:r w:rsidRPr="00EA43F5">
        <w:rPr>
          <w:sz w:val="24"/>
        </w:rPr>
        <w:t>取样站</w:t>
      </w:r>
      <w:proofErr w:type="gramEnd"/>
      <w:r w:rsidRPr="00EA43F5">
        <w:rPr>
          <w:sz w:val="24"/>
        </w:rPr>
        <w:t>秋季＞春季＞冬季＞夏</w:t>
      </w:r>
      <w:r w:rsidRPr="00EA43F5">
        <w:rPr>
          <w:sz w:val="24"/>
        </w:rPr>
        <w:lastRenderedPageBreak/>
        <w:t>季</w:t>
      </w:r>
      <w:r w:rsidR="0054189B" w:rsidRPr="00EA43F5">
        <w:rPr>
          <w:sz w:val="24"/>
        </w:rPr>
        <w:t>（图</w:t>
      </w:r>
      <w:r w:rsidR="0054189B" w:rsidRPr="00EA43F5">
        <w:rPr>
          <w:sz w:val="24"/>
        </w:rPr>
        <w:t>3-3D</w:t>
      </w:r>
      <w:r w:rsidR="0054189B" w:rsidRPr="00EA43F5">
        <w:rPr>
          <w:sz w:val="24"/>
        </w:rPr>
        <w:t>）。</w:t>
      </w:r>
    </w:p>
    <w:p w:rsidR="001C625D" w:rsidRDefault="006E43DC" w:rsidP="001C625D">
      <w:pPr>
        <w:spacing w:line="400" w:lineRule="exact"/>
        <w:ind w:firstLineChars="200" w:firstLine="420"/>
        <w:rPr>
          <w:sz w:val="24"/>
        </w:rPr>
      </w:pPr>
      <w:r>
        <w:rPr>
          <w:noProof/>
        </w:rPr>
        <mc:AlternateContent>
          <mc:Choice Requires="wpg">
            <w:drawing>
              <wp:anchor distT="0" distB="0" distL="114300" distR="114300" simplePos="0" relativeHeight="251679232" behindDoc="0" locked="0" layoutInCell="1" allowOverlap="1">
                <wp:simplePos x="0" y="0"/>
                <wp:positionH relativeFrom="column">
                  <wp:posOffset>-2255520</wp:posOffset>
                </wp:positionH>
                <wp:positionV relativeFrom="paragraph">
                  <wp:posOffset>113665</wp:posOffset>
                </wp:positionV>
                <wp:extent cx="5134610" cy="3031490"/>
                <wp:effectExtent l="1905" t="0" r="6985" b="0"/>
                <wp:wrapNone/>
                <wp:docPr id="107" name="Group 2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34610" cy="3031490"/>
                          <a:chOff x="2633" y="2419"/>
                          <a:chExt cx="8086" cy="4774"/>
                        </a:xfrm>
                      </wpg:grpSpPr>
                      <wps:wsp>
                        <wps:cNvPr id="108" name="Text Box 217"/>
                        <wps:cNvSpPr txBox="1">
                          <a:spLocks noChangeArrowheads="1"/>
                        </wps:cNvSpPr>
                        <wps:spPr bwMode="auto">
                          <a:xfrm>
                            <a:off x="2633" y="6269"/>
                            <a:ext cx="7105" cy="9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75480" w:rsidRPr="00EA43F5" w:rsidRDefault="00075480" w:rsidP="00297559">
                              <w:pPr>
                                <w:jc w:val="center"/>
                              </w:pPr>
                              <w:r w:rsidRPr="00EA43F5">
                                <w:t>图</w:t>
                              </w:r>
                              <w:r w:rsidRPr="00EA43F5">
                                <w:t xml:space="preserve">3-3 </w:t>
                              </w:r>
                              <w:r w:rsidRPr="00EA43F5">
                                <w:t>大型底栖动物群落结构参数</w:t>
                              </w:r>
                            </w:p>
                            <w:p w:rsidR="00075480" w:rsidRPr="00EA43F5" w:rsidRDefault="00075480" w:rsidP="00297559">
                              <w:pPr>
                                <w:jc w:val="center"/>
                              </w:pPr>
                              <w:r w:rsidRPr="00EA43F5">
                                <w:t>（</w:t>
                              </w:r>
                              <w:r w:rsidRPr="00EA43F5">
                                <w:t>A-</w:t>
                              </w:r>
                              <w:r w:rsidRPr="00EA43F5">
                                <w:t>生物多样性指数，</w:t>
                              </w:r>
                              <w:r w:rsidRPr="00EA43F5">
                                <w:t>B-</w:t>
                              </w:r>
                              <w:r w:rsidRPr="00EA43F5">
                                <w:t>均匀度指数，</w:t>
                              </w:r>
                              <w:r w:rsidRPr="00EA43F5">
                                <w:t>C-</w:t>
                              </w:r>
                              <w:r w:rsidRPr="00EA43F5">
                                <w:t>丰度，</w:t>
                              </w:r>
                              <w:r w:rsidRPr="00EA43F5">
                                <w:t>D-</w:t>
                              </w:r>
                              <w:r w:rsidRPr="00EA43F5">
                                <w:t>优势度）</w:t>
                              </w:r>
                            </w:p>
                            <w:p w:rsidR="00075480" w:rsidRPr="00297559" w:rsidRDefault="00075480"/>
                          </w:txbxContent>
                        </wps:txbx>
                        <wps:bodyPr rot="0" vert="horz" wrap="square" lIns="91440" tIns="45720" rIns="91440" bIns="45720" anchor="t" anchorCtr="0" upright="1">
                          <a:noAutofit/>
                        </wps:bodyPr>
                      </wps:wsp>
                      <wpg:grpSp>
                        <wpg:cNvPr id="109" name="Group 183"/>
                        <wpg:cNvGrpSpPr>
                          <a:grpSpLocks/>
                        </wpg:cNvGrpSpPr>
                        <wpg:grpSpPr bwMode="auto">
                          <a:xfrm>
                            <a:off x="5667" y="2419"/>
                            <a:ext cx="5052" cy="3906"/>
                            <a:chOff x="5533" y="2047"/>
                            <a:chExt cx="5052" cy="3906"/>
                          </a:xfrm>
                        </wpg:grpSpPr>
                        <pic:pic xmlns:pic="http://schemas.openxmlformats.org/drawingml/2006/picture">
                          <pic:nvPicPr>
                            <pic:cNvPr id="110" name="Picture 2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6093" y="2047"/>
                              <a:ext cx="4492" cy="20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1" name="Picture 2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6104" y="3913"/>
                              <a:ext cx="4481" cy="2020"/>
                            </a:xfrm>
                            <a:prstGeom prst="rect">
                              <a:avLst/>
                            </a:prstGeom>
                            <a:noFill/>
                            <a:extLst>
                              <a:ext uri="{909E8E84-426E-40DD-AFC4-6F175D3DCCD1}">
                                <a14:hiddenFill xmlns:a14="http://schemas.microsoft.com/office/drawing/2010/main">
                                  <a:solidFill>
                                    <a:srgbClr val="FFFFFF"/>
                                  </a:solidFill>
                                </a14:hiddenFill>
                              </a:ext>
                            </a:extLst>
                          </pic:spPr>
                        </pic:pic>
                        <wps:wsp>
                          <wps:cNvPr id="112" name="Text Box 28"/>
                          <wps:cNvSpPr txBox="1">
                            <a:spLocks noChangeArrowheads="1"/>
                          </wps:cNvSpPr>
                          <wps:spPr bwMode="auto">
                            <a:xfrm>
                              <a:off x="5548" y="3649"/>
                              <a:ext cx="505" cy="473"/>
                            </a:xfrm>
                            <a:prstGeom prst="rect">
                              <a:avLst/>
                            </a:prstGeom>
                            <a:solidFill>
                              <a:srgbClr val="FFFFFF"/>
                            </a:solidFill>
                            <a:ln w="9525">
                              <a:solidFill>
                                <a:srgbClr val="FFFFFF"/>
                              </a:solidFill>
                              <a:miter lim="800000"/>
                              <a:headEnd/>
                              <a:tailEnd/>
                            </a:ln>
                          </wps:spPr>
                          <wps:txbx>
                            <w:txbxContent>
                              <w:p w:rsidR="00075480" w:rsidRDefault="00075480">
                                <w:r>
                                  <w:rPr>
                                    <w:rFonts w:hint="eastAsia"/>
                                  </w:rPr>
                                  <w:t>A</w:t>
                                </w:r>
                              </w:p>
                            </w:txbxContent>
                          </wps:txbx>
                          <wps:bodyPr rot="0" vert="horz" wrap="square" lIns="91440" tIns="45720" rIns="91440" bIns="45720" anchor="t" anchorCtr="0" upright="1">
                            <a:noAutofit/>
                          </wps:bodyPr>
                        </wps:wsp>
                        <wps:wsp>
                          <wps:cNvPr id="113" name="Text Box 29"/>
                          <wps:cNvSpPr txBox="1">
                            <a:spLocks noChangeArrowheads="1"/>
                          </wps:cNvSpPr>
                          <wps:spPr bwMode="auto">
                            <a:xfrm>
                              <a:off x="10069" y="3594"/>
                              <a:ext cx="505" cy="473"/>
                            </a:xfrm>
                            <a:prstGeom prst="rect">
                              <a:avLst/>
                            </a:prstGeom>
                            <a:solidFill>
                              <a:srgbClr val="FFFFFF"/>
                            </a:solidFill>
                            <a:ln w="9525">
                              <a:solidFill>
                                <a:srgbClr val="FFFFFF"/>
                              </a:solidFill>
                              <a:miter lim="800000"/>
                              <a:headEnd/>
                              <a:tailEnd/>
                            </a:ln>
                          </wps:spPr>
                          <wps:txbx>
                            <w:txbxContent>
                              <w:p w:rsidR="00075480" w:rsidRDefault="00075480" w:rsidP="008A0430">
                                <w:r>
                                  <w:rPr>
                                    <w:rFonts w:hint="eastAsia"/>
                                  </w:rPr>
                                  <w:t>B</w:t>
                                </w:r>
                              </w:p>
                            </w:txbxContent>
                          </wps:txbx>
                          <wps:bodyPr rot="0" vert="horz" wrap="square" lIns="91440" tIns="45720" rIns="91440" bIns="45720" anchor="t" anchorCtr="0" upright="1">
                            <a:noAutofit/>
                          </wps:bodyPr>
                        </wps:wsp>
                        <wps:wsp>
                          <wps:cNvPr id="114" name="Text Box 30"/>
                          <wps:cNvSpPr txBox="1">
                            <a:spLocks noChangeArrowheads="1"/>
                          </wps:cNvSpPr>
                          <wps:spPr bwMode="auto">
                            <a:xfrm>
                              <a:off x="5533" y="5480"/>
                              <a:ext cx="505" cy="473"/>
                            </a:xfrm>
                            <a:prstGeom prst="rect">
                              <a:avLst/>
                            </a:prstGeom>
                            <a:solidFill>
                              <a:srgbClr val="FFFFFF"/>
                            </a:solidFill>
                            <a:ln w="9525">
                              <a:solidFill>
                                <a:srgbClr val="FFFFFF"/>
                              </a:solidFill>
                              <a:miter lim="800000"/>
                              <a:headEnd/>
                              <a:tailEnd/>
                            </a:ln>
                          </wps:spPr>
                          <wps:txbx>
                            <w:txbxContent>
                              <w:p w:rsidR="00075480" w:rsidRDefault="00075480" w:rsidP="008A0430">
                                <w:r>
                                  <w:rPr>
                                    <w:rFonts w:hint="eastAsia"/>
                                  </w:rPr>
                                  <w:t>C</w:t>
                                </w:r>
                              </w:p>
                            </w:txbxContent>
                          </wps:txbx>
                          <wps:bodyPr rot="0" vert="horz" wrap="square" lIns="91440" tIns="45720" rIns="91440" bIns="45720" anchor="t" anchorCtr="0" upright="1">
                            <a:noAutofit/>
                          </wps:bodyPr>
                        </wps:wsp>
                        <wps:wsp>
                          <wps:cNvPr id="115" name="Text Box 31"/>
                          <wps:cNvSpPr txBox="1">
                            <a:spLocks noChangeArrowheads="1"/>
                          </wps:cNvSpPr>
                          <wps:spPr bwMode="auto">
                            <a:xfrm>
                              <a:off x="10026" y="5480"/>
                              <a:ext cx="505" cy="473"/>
                            </a:xfrm>
                            <a:prstGeom prst="rect">
                              <a:avLst/>
                            </a:prstGeom>
                            <a:solidFill>
                              <a:srgbClr val="FFFFFF"/>
                            </a:solidFill>
                            <a:ln w="9525">
                              <a:solidFill>
                                <a:srgbClr val="FFFFFF"/>
                              </a:solidFill>
                              <a:miter lim="800000"/>
                              <a:headEnd/>
                              <a:tailEnd/>
                            </a:ln>
                          </wps:spPr>
                          <wps:txbx>
                            <w:txbxContent>
                              <w:p w:rsidR="00075480" w:rsidRDefault="00075480" w:rsidP="008A0430">
                                <w:r>
                                  <w:rPr>
                                    <w:rFonts w:hint="eastAsia"/>
                                  </w:rPr>
                                  <w:t>D</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223" o:spid="_x0000_s1027" style="position:absolute;left:0;text-align:left;margin-left:-177.6pt;margin-top:8.95pt;width:404.3pt;height:238.7pt;z-index:251679232" coordorigin="2633,2419" coordsize="8086,47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">
                <v:shape id="Text Box 217" o:spid="_x0000_s1028" type="#_x0000_t202" style="position:absolute;left:2633;top:6269;width:7105;height:9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YT5sQA&#10;AADcAAAADwAAAGRycy9kb3ducmV2LnhtbESPQWvCQBCF70L/wzKF3nS3UkVTVymVQk+KsRV6G7Jj&#10;EpqdDdmtSf+9cxC8zfDevPfNajP4Rl2oi3VgC88TA4q4CK7m0sLX8WO8ABUTssMmMFn4pwib9cNo&#10;hZkLPR/okqdSSQjHDC1UKbWZ1rGoyGOchJZYtHPoPCZZu1K7DnsJ942eGjPXHmuWhgpbeq+o+M3/&#10;vIXv3fnn9GL25dbP2j4MRrNfamufHoe3V1CJhnQ3364/neAboZVnZAK9v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mE+bEAAAA3AAAAA8AAAAAAAAAAAAAAAAAmAIAAGRycy9k&#10;b3ducmV2LnhtbFBLBQYAAAAABAAEAPUAAACJAwAAAAA=&#10;" filled="f" stroked="f">
                  <v:textbox>
                    <w:txbxContent>
                      <w:p w:rsidR="00075480" w:rsidRPr="00EA43F5" w:rsidRDefault="00075480" w:rsidP="00297559">
                        <w:pPr>
                          <w:jc w:val="center"/>
                        </w:pPr>
                        <w:r w:rsidRPr="00EA43F5">
                          <w:t>图</w:t>
                        </w:r>
                        <w:r w:rsidRPr="00EA43F5">
                          <w:t xml:space="preserve">3-3 </w:t>
                        </w:r>
                        <w:r w:rsidRPr="00EA43F5">
                          <w:t>大型底栖动物群落结构参数</w:t>
                        </w:r>
                      </w:p>
                      <w:p w:rsidR="00075480" w:rsidRPr="00EA43F5" w:rsidRDefault="00075480" w:rsidP="00297559">
                        <w:pPr>
                          <w:jc w:val="center"/>
                        </w:pPr>
                        <w:r w:rsidRPr="00EA43F5">
                          <w:t>（</w:t>
                        </w:r>
                        <w:r w:rsidRPr="00EA43F5">
                          <w:t>A-</w:t>
                        </w:r>
                        <w:r w:rsidRPr="00EA43F5">
                          <w:t>生物多样性指数，</w:t>
                        </w:r>
                        <w:r w:rsidRPr="00EA43F5">
                          <w:t>B-</w:t>
                        </w:r>
                        <w:r w:rsidRPr="00EA43F5">
                          <w:t>均匀度指数，</w:t>
                        </w:r>
                        <w:r w:rsidRPr="00EA43F5">
                          <w:t>C-</w:t>
                        </w:r>
                        <w:r w:rsidRPr="00EA43F5">
                          <w:t>丰度，</w:t>
                        </w:r>
                        <w:r w:rsidRPr="00EA43F5">
                          <w:t>D-</w:t>
                        </w:r>
                        <w:r w:rsidRPr="00EA43F5">
                          <w:t>优势度）</w:t>
                        </w:r>
                      </w:p>
                      <w:p w:rsidR="00075480" w:rsidRPr="00297559" w:rsidRDefault="00075480"/>
                    </w:txbxContent>
                  </v:textbox>
                </v:shape>
                <v:group id="Group 183" o:spid="_x0000_s1029" style="position:absolute;left:5667;top:2419;width:5052;height:3906" coordorigin="5533,2047" coordsize="5052,39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v4zwcQAAADcAAAADwAAAGRycy9kb3ducmV2LnhtbERPS2vCQBC+F/wPywi9&#10;1U2UlhpdJYRaegiFqiDehuyYBLOzIbvN4993C4Xe5uN7znY/mkb01LnasoJ4EYEgLqyuuVRwPh2e&#10;XkE4j6yxsUwKJnKw380etphoO/AX9UdfihDCLkEFlfdtIqUrKjLoFrYlDtzNdgZ9gF0pdYdDCDeN&#10;XEbRizRYc2iosKWsouJ+/DYK3gcc0lX81uf3WzZdT8+flzwmpR7nY7oB4Wn0/+I/94cO86M1/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v4zwcQAAADc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6" o:spid="_x0000_s1030" type="#_x0000_t75" style="position:absolute;left:6093;top:2047;width:4492;height:20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IbFDGAAAA3AAAAA8AAABkcnMvZG93bnJldi54bWxEj0FrwkAQhe+F/odlCr0U3Whpq6mriCAI&#10;hUpTUY9DdroJZmdDdmvSf985FHqb4b1575vFavCNulIX68AGJuMMFHEZbM3OwOFzO5qBignZYhOY&#10;DPxQhNXy9maBuQ09f9C1SE5JCMccDVQptbnWsazIYxyHlli0r9B5TLJ2TtsOewn3jZ5m2bP2WLM0&#10;VNjSpqLyUnx7A++Pbh718fTwFuxTedi7/qU4O2Pu74b1K6hEQ/o3/13vrOBPBF+ekQn08h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ghsUMYAAADcAAAADwAAAAAAAAAAAAAA&#10;AACfAgAAZHJzL2Rvd25yZXYueG1sUEsFBgAAAAAEAAQA9wAAAJIDAAAAAA==&#10;">
                    <v:imagedata r:id="rId37" o:title=""/>
                  </v:shape>
                  <v:shape id="Picture 27" o:spid="_x0000_s1031" type="#_x0000_t75" style="position:absolute;left:6104;top:3913;width:4481;height:20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0g8KbDAAAA3AAAAA8AAABkcnMvZG93bnJldi54bWxET8luwjAQvVfiH6xB6q04QSpLwCC2Stwq&#10;lgPHUTwkgXgcYjek/XpcCYnbPL11pvPWlKKh2hWWFcS9CARxanXBmYLj4etjBMJ5ZI2lZVLwSw7m&#10;s87bFBNt77yjZu8zEULYJagg975KpHRpTgZdz1bEgTvb2qAPsM6krvEewk0p+1E0kAYLDg05VrTK&#10;Kb3uf4yChe3bz9G6GaanzWUzHlya2/LvW6n3bruYgPDU+pf46d7qMD+O4f+ZcIGcP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SDwpsMAAADcAAAADwAAAAAAAAAAAAAAAACf&#10;AgAAZHJzL2Rvd25yZXYueG1sUEsFBgAAAAAEAAQA9wAAAI8DAAAAAA==&#10;">
                    <v:imagedata r:id="rId38" o:title=""/>
                  </v:shape>
                  <v:shape id="Text Box 28" o:spid="_x0000_s1032" type="#_x0000_t202" style="position:absolute;left:5548;top:3649;width:505;height:4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KhosAA&#10;AADcAAAADwAAAGRycy9kb3ducmV2LnhtbERPTYvCMBC9C/6HMIKXRdP2sCzVKCKKXnX34m1oxrbY&#10;TNomttVfb4QFb/N4n7NcD6YSHbWutKwgnkcgiDOrS84V/P3uZz8gnEfWWFkmBQ9ysF6NR0tMte35&#10;RN3Z5yKEsEtRQeF9nUrpsoIMurmtiQN3ta1BH2CbS91iH8JNJZMo+pYGSw4NBda0LSi7ne9Gge13&#10;D2OpiZKvy9MctpvmdE0apaaTYbMA4WnwH/G/+6jD/DiB9zPhArl6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BKhosAAAADcAAAADwAAAAAAAAAAAAAAAACYAgAAZHJzL2Rvd25y&#10;ZXYueG1sUEsFBgAAAAAEAAQA9QAAAIUDAAAAAA==&#10;" strokecolor="white">
                    <v:textbox>
                      <w:txbxContent>
                        <w:p w:rsidR="00075480" w:rsidRDefault="00075480">
                          <w:r>
                            <w:rPr>
                              <w:rFonts w:hint="eastAsia"/>
                            </w:rPr>
                            <w:t>A</w:t>
                          </w:r>
                        </w:p>
                      </w:txbxContent>
                    </v:textbox>
                  </v:shape>
                  <v:shape id="Text Box 29" o:spid="_x0000_s1033" type="#_x0000_t202" style="position:absolute;left:10069;top:3594;width:505;height:4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4EOcIA&#10;AADcAAAADwAAAGRycy9kb3ducmV2LnhtbERPTWuDQBC9B/oflinkEppVC6FYVxFpSK9JeultcCcq&#10;dWfV3UaTX98tFHqbx/ucrFhML640uc6ygngbgSCure64UfBx3j+9gHAeWWNvmRTcyEGRP6wyTLWd&#10;+UjXk29ECGGXooLW+yGV0tUtGXRbOxAH7mIngz7AqZF6wjmEm14mUbSTBjsODS0OVLVUf52+jQI7&#10;v92MpTFKNp93c6jK8XhJRqXWj0v5CsLT4v/Ff+53HebHz/D7TLhA5j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XgQ5wgAAANwAAAAPAAAAAAAAAAAAAAAAAJgCAABkcnMvZG93&#10;bnJldi54bWxQSwUGAAAAAAQABAD1AAAAhwMAAAAA&#10;" strokecolor="white">
                    <v:textbox>
                      <w:txbxContent>
                        <w:p w:rsidR="00075480" w:rsidRDefault="00075480" w:rsidP="008A0430">
                          <w:r>
                            <w:rPr>
                              <w:rFonts w:hint="eastAsia"/>
                            </w:rPr>
                            <w:t>B</w:t>
                          </w:r>
                        </w:p>
                      </w:txbxContent>
                    </v:textbox>
                  </v:shape>
                  <v:shape id="Text Box 30" o:spid="_x0000_s1034" type="#_x0000_t202" style="position:absolute;left:5533;top:5480;width:505;height:4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ecTcIA&#10;AADcAAAADwAAAGRycy9kb3ducmV2LnhtbERPTWuDQBC9B/oflinkEppVKaFYVxFpSK9JeultcCcq&#10;dWfV3UaTX98tFHqbx/ucrFhML640uc6ygngbgSCure64UfBx3j+9gHAeWWNvmRTcyEGRP6wyTLWd&#10;+UjXk29ECGGXooLW+yGV0tUtGXRbOxAH7mIngz7AqZF6wjmEm14mUbSTBjsODS0OVLVUf52+jQI7&#10;v92MpTFKNp93c6jK8XhJRqXWj0v5CsLT4v/Ff+53HebHz/D7TLhA5j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t5xNwgAAANwAAAAPAAAAAAAAAAAAAAAAAJgCAABkcnMvZG93&#10;bnJldi54bWxQSwUGAAAAAAQABAD1AAAAhwMAAAAA&#10;" strokecolor="white">
                    <v:textbox>
                      <w:txbxContent>
                        <w:p w:rsidR="00075480" w:rsidRDefault="00075480" w:rsidP="008A0430">
                          <w:r>
                            <w:rPr>
                              <w:rFonts w:hint="eastAsia"/>
                            </w:rPr>
                            <w:t>C</w:t>
                          </w:r>
                        </w:p>
                      </w:txbxContent>
                    </v:textbox>
                  </v:shape>
                  <v:shape id="Text Box 31" o:spid="_x0000_s1035" type="#_x0000_t202" style="position:absolute;left:10026;top:5480;width:505;height:4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51sIA&#10;AADcAAAADwAAAGRycy9kb3ducmV2LnhtbERPTWuDQBC9B/oflinkEppVoaFYVxFpSK9JeultcCcq&#10;dWfV3UaTX98tFHqbx/ucrFhML640uc6ygngbgSCure64UfBx3j+9gHAeWWNvmRTcyEGRP6wyTLWd&#10;+UjXk29ECGGXooLW+yGV0tUtGXRbOxAH7mIngz7AqZF6wjmEm14mUbSTBjsODS0OVLVUf52+jQI7&#10;v92MpTFKNp93c6jK8XhJRqXWj0v5CsLT4v/Ff+53HebHz/D7TLhA5j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znWwgAAANwAAAAPAAAAAAAAAAAAAAAAAJgCAABkcnMvZG93&#10;bnJldi54bWxQSwUGAAAAAAQABAD1AAAAhwMAAAAA&#10;" strokecolor="white">
                    <v:textbox>
                      <w:txbxContent>
                        <w:p w:rsidR="00075480" w:rsidRDefault="00075480" w:rsidP="008A0430">
                          <w:r>
                            <w:rPr>
                              <w:rFonts w:hint="eastAsia"/>
                            </w:rPr>
                            <w:t>D</w:t>
                          </w:r>
                        </w:p>
                      </w:txbxContent>
                    </v:textbox>
                  </v:shape>
                </v:group>
              </v:group>
            </w:pict>
          </mc:Fallback>
        </mc:AlternateContent>
      </w:r>
      <w:r w:rsidR="001C625D">
        <w:rPr>
          <w:rFonts w:hint="eastAsia"/>
          <w:noProof/>
          <w:sz w:val="24"/>
        </w:rPr>
        <w:drawing>
          <wp:anchor distT="0" distB="0" distL="114300" distR="114300" simplePos="0" relativeHeight="251649536" behindDoc="0" locked="0" layoutInCell="1" allowOverlap="1">
            <wp:simplePos x="0" y="0"/>
            <wp:positionH relativeFrom="column">
              <wp:posOffset>66040</wp:posOffset>
            </wp:positionH>
            <wp:positionV relativeFrom="paragraph">
              <wp:posOffset>1415415</wp:posOffset>
            </wp:positionV>
            <wp:extent cx="2611755" cy="1172845"/>
            <wp:effectExtent l="19050" t="0" r="0" b="0"/>
            <wp:wrapThrough wrapText="bothSides">
              <wp:wrapPolygon edited="0">
                <wp:start x="-158" y="0"/>
                <wp:lineTo x="-158" y="21401"/>
                <wp:lineTo x="21584" y="21401"/>
                <wp:lineTo x="21584" y="0"/>
                <wp:lineTo x="-158" y="0"/>
              </wp:wrapPolygon>
            </wp:wrapThrough>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39"/>
                    <a:srcRect/>
                    <a:stretch>
                      <a:fillRect/>
                    </a:stretch>
                  </pic:blipFill>
                  <pic:spPr bwMode="auto">
                    <a:xfrm>
                      <a:off x="0" y="0"/>
                      <a:ext cx="2611755" cy="1172845"/>
                    </a:xfrm>
                    <a:prstGeom prst="rect">
                      <a:avLst/>
                    </a:prstGeom>
                    <a:noFill/>
                    <a:ln w="9525">
                      <a:noFill/>
                      <a:miter lim="800000"/>
                      <a:headEnd/>
                      <a:tailEnd/>
                    </a:ln>
                  </pic:spPr>
                </pic:pic>
              </a:graphicData>
            </a:graphic>
          </wp:anchor>
        </w:drawing>
      </w:r>
      <w:r w:rsidR="001C625D">
        <w:rPr>
          <w:rFonts w:hint="eastAsia"/>
          <w:noProof/>
          <w:sz w:val="24"/>
        </w:rPr>
        <w:drawing>
          <wp:anchor distT="0" distB="0" distL="114300" distR="114300" simplePos="0" relativeHeight="251648512" behindDoc="0" locked="0" layoutInCell="1" allowOverlap="1">
            <wp:simplePos x="0" y="0"/>
            <wp:positionH relativeFrom="column">
              <wp:posOffset>22860</wp:posOffset>
            </wp:positionH>
            <wp:positionV relativeFrom="paragraph">
              <wp:posOffset>173355</wp:posOffset>
            </wp:positionV>
            <wp:extent cx="2654935" cy="1172845"/>
            <wp:effectExtent l="19050" t="0" r="0" b="0"/>
            <wp:wrapThrough wrapText="bothSides">
              <wp:wrapPolygon edited="0">
                <wp:start x="-155" y="0"/>
                <wp:lineTo x="-155" y="21401"/>
                <wp:lineTo x="21543" y="21401"/>
                <wp:lineTo x="21543" y="0"/>
                <wp:lineTo x="-155" y="0"/>
              </wp:wrapPolygon>
            </wp:wrapThrough>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40"/>
                    <a:srcRect/>
                    <a:stretch>
                      <a:fillRect/>
                    </a:stretch>
                  </pic:blipFill>
                  <pic:spPr bwMode="auto">
                    <a:xfrm>
                      <a:off x="0" y="0"/>
                      <a:ext cx="2654935" cy="1172845"/>
                    </a:xfrm>
                    <a:prstGeom prst="rect">
                      <a:avLst/>
                    </a:prstGeom>
                    <a:noFill/>
                    <a:ln w="9525">
                      <a:noFill/>
                      <a:miter lim="800000"/>
                      <a:headEnd/>
                      <a:tailEnd/>
                    </a:ln>
                  </pic:spPr>
                </pic:pic>
              </a:graphicData>
            </a:graphic>
          </wp:anchor>
        </w:drawing>
      </w:r>
    </w:p>
    <w:p w:rsidR="001C625D" w:rsidRDefault="001C625D" w:rsidP="001C625D">
      <w:pPr>
        <w:spacing w:line="400" w:lineRule="exact"/>
        <w:ind w:firstLineChars="200" w:firstLine="480"/>
        <w:rPr>
          <w:sz w:val="24"/>
        </w:rPr>
      </w:pPr>
    </w:p>
    <w:p w:rsidR="001C625D" w:rsidRDefault="001C625D" w:rsidP="001C625D">
      <w:pPr>
        <w:spacing w:line="400" w:lineRule="exact"/>
        <w:ind w:firstLineChars="200" w:firstLine="480"/>
        <w:rPr>
          <w:sz w:val="24"/>
        </w:rPr>
      </w:pPr>
    </w:p>
    <w:p w:rsidR="001C625D" w:rsidRDefault="001C625D" w:rsidP="001C625D">
      <w:pPr>
        <w:spacing w:line="400" w:lineRule="exact"/>
        <w:ind w:firstLineChars="200" w:firstLine="480"/>
        <w:rPr>
          <w:sz w:val="24"/>
        </w:rPr>
      </w:pPr>
    </w:p>
    <w:p w:rsidR="001C625D" w:rsidRDefault="001C625D" w:rsidP="001C625D">
      <w:pPr>
        <w:spacing w:line="400" w:lineRule="exact"/>
        <w:ind w:firstLineChars="200" w:firstLine="480"/>
        <w:rPr>
          <w:sz w:val="24"/>
        </w:rPr>
      </w:pPr>
    </w:p>
    <w:p w:rsidR="001C625D" w:rsidRDefault="001C625D" w:rsidP="001C625D">
      <w:pPr>
        <w:spacing w:line="400" w:lineRule="exact"/>
        <w:ind w:firstLineChars="200" w:firstLine="480"/>
        <w:rPr>
          <w:sz w:val="24"/>
        </w:rPr>
      </w:pPr>
    </w:p>
    <w:p w:rsidR="001C625D" w:rsidRDefault="001C625D" w:rsidP="001C625D">
      <w:pPr>
        <w:spacing w:line="400" w:lineRule="exact"/>
        <w:ind w:firstLineChars="200" w:firstLine="480"/>
        <w:rPr>
          <w:sz w:val="24"/>
        </w:rPr>
      </w:pPr>
    </w:p>
    <w:p w:rsidR="001C625D" w:rsidRDefault="001C625D" w:rsidP="001C625D">
      <w:pPr>
        <w:spacing w:line="400" w:lineRule="exact"/>
        <w:ind w:firstLineChars="200" w:firstLine="480"/>
        <w:rPr>
          <w:sz w:val="24"/>
        </w:rPr>
      </w:pPr>
    </w:p>
    <w:p w:rsidR="001C625D" w:rsidRDefault="001C625D" w:rsidP="001C625D">
      <w:pPr>
        <w:spacing w:line="400" w:lineRule="exact"/>
        <w:ind w:firstLineChars="200" w:firstLine="480"/>
        <w:rPr>
          <w:sz w:val="24"/>
        </w:rPr>
      </w:pPr>
    </w:p>
    <w:p w:rsidR="001C625D" w:rsidRPr="00D4171D" w:rsidRDefault="001C625D" w:rsidP="00384A54">
      <w:pPr>
        <w:spacing w:line="400" w:lineRule="exact"/>
        <w:ind w:firstLineChars="200" w:firstLine="480"/>
        <w:rPr>
          <w:sz w:val="24"/>
        </w:rPr>
      </w:pPr>
    </w:p>
    <w:p w:rsidR="008411ED" w:rsidRDefault="008411ED" w:rsidP="00CB1F2C">
      <w:bookmarkStart w:id="25" w:name="OLE_LINK111"/>
    </w:p>
    <w:p w:rsidR="00384A54" w:rsidRPr="00EA43F5" w:rsidRDefault="00384A54" w:rsidP="00CB1F2C"/>
    <w:p w:rsidR="008411ED" w:rsidRPr="00FD7B1A" w:rsidRDefault="00FD7B1A" w:rsidP="00FD7B1A">
      <w:pPr>
        <w:pStyle w:val="2"/>
        <w:spacing w:before="0" w:after="0" w:line="600" w:lineRule="exact"/>
        <w:rPr>
          <w:rFonts w:ascii="Times New Roman" w:hAnsi="Times New Roman"/>
          <w:sz w:val="28"/>
          <w:szCs w:val="28"/>
        </w:rPr>
      </w:pPr>
      <w:bookmarkStart w:id="26" w:name="_Toc358105030"/>
      <w:bookmarkEnd w:id="25"/>
      <w:r>
        <w:rPr>
          <w:rFonts w:ascii="Times New Roman" w:hAnsi="Times New Roman" w:hint="eastAsia"/>
          <w:sz w:val="28"/>
          <w:szCs w:val="28"/>
        </w:rPr>
        <w:t>二</w:t>
      </w:r>
      <w:r>
        <w:rPr>
          <w:rFonts w:ascii="Times New Roman" w:hAnsi="Times New Roman" w:hint="eastAsia"/>
          <w:sz w:val="28"/>
          <w:szCs w:val="28"/>
        </w:rPr>
        <w:t xml:space="preserve"> </w:t>
      </w:r>
      <w:r w:rsidR="008411ED" w:rsidRPr="00FD7B1A">
        <w:rPr>
          <w:rFonts w:ascii="Times New Roman" w:hAnsi="Times New Roman"/>
          <w:sz w:val="28"/>
          <w:szCs w:val="28"/>
        </w:rPr>
        <w:t>2005</w:t>
      </w:r>
      <w:r w:rsidR="008411ED" w:rsidRPr="00FD7B1A">
        <w:rPr>
          <w:rFonts w:ascii="Times New Roman" w:hAnsi="Times New Roman"/>
          <w:sz w:val="28"/>
          <w:szCs w:val="28"/>
        </w:rPr>
        <w:t>年至</w:t>
      </w:r>
      <w:r w:rsidR="008411ED" w:rsidRPr="00FD7B1A">
        <w:rPr>
          <w:rFonts w:ascii="Times New Roman" w:hAnsi="Times New Roman"/>
          <w:sz w:val="28"/>
          <w:szCs w:val="28"/>
        </w:rPr>
        <w:t>2012</w:t>
      </w:r>
      <w:r w:rsidR="008411ED" w:rsidRPr="00FD7B1A">
        <w:rPr>
          <w:rFonts w:ascii="Times New Roman" w:hAnsi="Times New Roman"/>
          <w:sz w:val="28"/>
          <w:szCs w:val="28"/>
        </w:rPr>
        <w:t>年监测数据对比分析</w:t>
      </w:r>
      <w:bookmarkEnd w:id="26"/>
      <w:r w:rsidR="008411ED" w:rsidRPr="00FD7B1A">
        <w:rPr>
          <w:rFonts w:ascii="Times New Roman" w:hAnsi="Times New Roman"/>
          <w:sz w:val="28"/>
          <w:szCs w:val="28"/>
        </w:rPr>
        <w:t xml:space="preserve"> </w:t>
      </w:r>
    </w:p>
    <w:p w:rsidR="008411ED" w:rsidRPr="00EA43F5" w:rsidRDefault="008411ED" w:rsidP="002E7543">
      <w:pPr>
        <w:spacing w:line="400" w:lineRule="exact"/>
        <w:ind w:firstLine="573"/>
        <w:rPr>
          <w:sz w:val="24"/>
        </w:rPr>
      </w:pPr>
      <w:r w:rsidRPr="00EA43F5">
        <w:rPr>
          <w:sz w:val="24"/>
        </w:rPr>
        <w:t>2012</w:t>
      </w:r>
      <w:r w:rsidRPr="00EA43F5">
        <w:rPr>
          <w:sz w:val="24"/>
        </w:rPr>
        <w:t>年深圳福田潮间带大型底栖动物物种数为</w:t>
      </w:r>
      <w:r w:rsidRPr="00EA43F5">
        <w:rPr>
          <w:sz w:val="24"/>
        </w:rPr>
        <w:t>46</w:t>
      </w:r>
      <w:r w:rsidRPr="00EA43F5">
        <w:rPr>
          <w:sz w:val="24"/>
        </w:rPr>
        <w:t>种，较</w:t>
      </w:r>
      <w:r w:rsidRPr="00EA43F5">
        <w:rPr>
          <w:sz w:val="24"/>
        </w:rPr>
        <w:t>2011</w:t>
      </w:r>
      <w:r w:rsidRPr="00EA43F5">
        <w:rPr>
          <w:sz w:val="24"/>
        </w:rPr>
        <w:t>年的</w:t>
      </w:r>
      <w:r w:rsidRPr="00EA43F5">
        <w:rPr>
          <w:sz w:val="24"/>
        </w:rPr>
        <w:t>48</w:t>
      </w:r>
      <w:r w:rsidRPr="00EA43F5">
        <w:rPr>
          <w:sz w:val="24"/>
        </w:rPr>
        <w:t>种少，但超过了自</w:t>
      </w:r>
      <w:r w:rsidRPr="00EA43F5">
        <w:rPr>
          <w:sz w:val="24"/>
        </w:rPr>
        <w:t>2005</w:t>
      </w:r>
      <w:r w:rsidRPr="00EA43F5">
        <w:rPr>
          <w:sz w:val="24"/>
        </w:rPr>
        <w:t>年以来的平均值。</w:t>
      </w:r>
    </w:p>
    <w:p w:rsidR="00B06B91" w:rsidRPr="00EA43F5" w:rsidRDefault="00B06B91" w:rsidP="002E7543">
      <w:pPr>
        <w:spacing w:line="400" w:lineRule="exact"/>
        <w:ind w:firstLine="573"/>
        <w:rPr>
          <w:sz w:val="24"/>
        </w:rPr>
      </w:pPr>
      <w:r w:rsidRPr="00EA43F5">
        <w:rPr>
          <w:sz w:val="24"/>
        </w:rPr>
        <w:t>2012</w:t>
      </w:r>
      <w:r w:rsidRPr="00EA43F5">
        <w:rPr>
          <w:sz w:val="24"/>
        </w:rPr>
        <w:t>年深圳福田潮间带大型底栖动物物的密度为</w:t>
      </w:r>
      <w:r w:rsidRPr="00EA43F5">
        <w:rPr>
          <w:sz w:val="24"/>
        </w:rPr>
        <w:t>1.198</w:t>
      </w:r>
      <w:r w:rsidRPr="00EA43F5">
        <w:rPr>
          <w:sz w:val="24"/>
        </w:rPr>
        <w:t>，仅高于</w:t>
      </w:r>
      <w:r w:rsidRPr="00EA43F5">
        <w:rPr>
          <w:sz w:val="24"/>
        </w:rPr>
        <w:t>2011</w:t>
      </w:r>
      <w:r w:rsidRPr="00EA43F5">
        <w:rPr>
          <w:sz w:val="24"/>
        </w:rPr>
        <w:t>年的</w:t>
      </w:r>
      <w:r w:rsidRPr="00EA43F5">
        <w:rPr>
          <w:sz w:val="24"/>
        </w:rPr>
        <w:t>0.911</w:t>
      </w:r>
      <w:r w:rsidRPr="00EA43F5">
        <w:rPr>
          <w:sz w:val="24"/>
        </w:rPr>
        <w:t>、</w:t>
      </w:r>
      <w:r w:rsidRPr="00EA43F5">
        <w:rPr>
          <w:sz w:val="24"/>
        </w:rPr>
        <w:t>2009</w:t>
      </w:r>
      <w:r w:rsidRPr="00EA43F5">
        <w:rPr>
          <w:sz w:val="24"/>
        </w:rPr>
        <w:t>年的</w:t>
      </w:r>
      <w:r w:rsidRPr="00EA43F5">
        <w:rPr>
          <w:sz w:val="24"/>
        </w:rPr>
        <w:t>0.694</w:t>
      </w:r>
      <w:r w:rsidRPr="00EA43F5">
        <w:rPr>
          <w:sz w:val="24"/>
        </w:rPr>
        <w:t>和</w:t>
      </w:r>
      <w:r w:rsidRPr="00EA43F5">
        <w:rPr>
          <w:sz w:val="24"/>
        </w:rPr>
        <w:t>2008</w:t>
      </w:r>
      <w:r w:rsidRPr="00EA43F5">
        <w:rPr>
          <w:sz w:val="24"/>
        </w:rPr>
        <w:t>年的</w:t>
      </w:r>
      <w:r w:rsidRPr="00EA43F5">
        <w:rPr>
          <w:sz w:val="24"/>
        </w:rPr>
        <w:t>1.005</w:t>
      </w:r>
      <w:r w:rsidRPr="00EA43F5">
        <w:rPr>
          <w:sz w:val="24"/>
        </w:rPr>
        <w:t>，在</w:t>
      </w:r>
      <w:r w:rsidRPr="00EA43F5">
        <w:rPr>
          <w:sz w:val="24"/>
        </w:rPr>
        <w:t>8</w:t>
      </w:r>
      <w:r w:rsidRPr="00EA43F5">
        <w:rPr>
          <w:sz w:val="24"/>
        </w:rPr>
        <w:t>年监测数据中，处于较低水准。</w:t>
      </w:r>
    </w:p>
    <w:p w:rsidR="00B06B91" w:rsidRPr="00EA43F5" w:rsidRDefault="00B06B91" w:rsidP="002E7543">
      <w:pPr>
        <w:spacing w:line="400" w:lineRule="exact"/>
        <w:ind w:firstLine="573"/>
        <w:rPr>
          <w:sz w:val="24"/>
        </w:rPr>
      </w:pPr>
      <w:r w:rsidRPr="00EA43F5">
        <w:rPr>
          <w:sz w:val="24"/>
        </w:rPr>
        <w:t>2012</w:t>
      </w:r>
      <w:r w:rsidRPr="00EA43F5">
        <w:rPr>
          <w:sz w:val="24"/>
        </w:rPr>
        <w:t>年深圳福田潮间带大型底栖动物物的丰度指数为</w:t>
      </w:r>
      <w:r w:rsidRPr="00EA43F5">
        <w:rPr>
          <w:sz w:val="24"/>
        </w:rPr>
        <w:t>1.617</w:t>
      </w:r>
      <w:r w:rsidRPr="00EA43F5">
        <w:rPr>
          <w:sz w:val="24"/>
        </w:rPr>
        <w:t>，低于</w:t>
      </w:r>
      <w:r w:rsidRPr="00EA43F5">
        <w:rPr>
          <w:sz w:val="24"/>
        </w:rPr>
        <w:t>2011</w:t>
      </w:r>
      <w:r w:rsidRPr="00EA43F5">
        <w:rPr>
          <w:sz w:val="24"/>
        </w:rPr>
        <w:t>年的</w:t>
      </w:r>
      <w:r w:rsidRPr="00EA43F5">
        <w:rPr>
          <w:sz w:val="24"/>
        </w:rPr>
        <w:t>2.072</w:t>
      </w:r>
      <w:r w:rsidRPr="00EA43F5">
        <w:rPr>
          <w:sz w:val="24"/>
        </w:rPr>
        <w:t>，处于近年来的平均水准。</w:t>
      </w:r>
    </w:p>
    <w:p w:rsidR="00D4171D" w:rsidRDefault="00B06B91" w:rsidP="001C625D">
      <w:pPr>
        <w:spacing w:line="400" w:lineRule="exact"/>
        <w:ind w:firstLine="573"/>
        <w:rPr>
          <w:sz w:val="24"/>
        </w:rPr>
      </w:pPr>
      <w:r w:rsidRPr="00EA43F5">
        <w:rPr>
          <w:sz w:val="24"/>
        </w:rPr>
        <w:t>2012</w:t>
      </w:r>
      <w:r w:rsidRPr="00EA43F5">
        <w:rPr>
          <w:sz w:val="24"/>
        </w:rPr>
        <w:t>年深圳福田潮间带大型底栖动物物多样性指数</w:t>
      </w:r>
      <w:r w:rsidRPr="00EA43F5">
        <w:rPr>
          <w:sz w:val="24"/>
        </w:rPr>
        <w:t>H</w:t>
      </w:r>
      <w:proofErr w:type="gramStart"/>
      <w:r w:rsidRPr="00EA43F5">
        <w:rPr>
          <w:sz w:val="24"/>
        </w:rPr>
        <w:t>’</w:t>
      </w:r>
      <w:proofErr w:type="gramEnd"/>
      <w:r w:rsidRPr="00EA43F5">
        <w:rPr>
          <w:sz w:val="24"/>
        </w:rPr>
        <w:t>为</w:t>
      </w:r>
      <w:r w:rsidRPr="00EA43F5">
        <w:rPr>
          <w:sz w:val="24"/>
        </w:rPr>
        <w:t>1.941</w:t>
      </w:r>
      <w:r w:rsidRPr="00EA43F5">
        <w:rPr>
          <w:sz w:val="24"/>
        </w:rPr>
        <w:t>，多样性较高，但低于</w:t>
      </w:r>
      <w:r w:rsidRPr="00EA43F5">
        <w:rPr>
          <w:sz w:val="24"/>
        </w:rPr>
        <w:t>2011</w:t>
      </w:r>
      <w:r w:rsidRPr="00EA43F5">
        <w:rPr>
          <w:sz w:val="24"/>
        </w:rPr>
        <w:t>年的</w:t>
      </w:r>
      <w:r w:rsidRPr="00EA43F5">
        <w:rPr>
          <w:sz w:val="24"/>
        </w:rPr>
        <w:t>2.232</w:t>
      </w:r>
      <w:r w:rsidRPr="00EA43F5">
        <w:rPr>
          <w:sz w:val="24"/>
        </w:rPr>
        <w:t>。</w:t>
      </w:r>
    </w:p>
    <w:p w:rsidR="00D4171D" w:rsidRPr="00EA43F5" w:rsidRDefault="006E43DC" w:rsidP="002E7543">
      <w:pPr>
        <w:spacing w:line="400" w:lineRule="exact"/>
        <w:ind w:firstLine="573"/>
        <w:rPr>
          <w:sz w:val="24"/>
        </w:rPr>
      </w:pPr>
      <w:r>
        <w:rPr>
          <w:noProof/>
          <w:sz w:val="24"/>
        </w:rPr>
        <mc:AlternateContent>
          <mc:Choice Requires="wpg">
            <w:drawing>
              <wp:anchor distT="0" distB="0" distL="114300" distR="114300" simplePos="0" relativeHeight="251650560" behindDoc="0" locked="0" layoutInCell="1" allowOverlap="1">
                <wp:simplePos x="0" y="0"/>
                <wp:positionH relativeFrom="column">
                  <wp:posOffset>-113030</wp:posOffset>
                </wp:positionH>
                <wp:positionV relativeFrom="paragraph">
                  <wp:posOffset>35560</wp:posOffset>
                </wp:positionV>
                <wp:extent cx="5657215" cy="3084195"/>
                <wp:effectExtent l="1270" t="0" r="8890" b="4445"/>
                <wp:wrapNone/>
                <wp:docPr id="252" name="Group 2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7215" cy="3084195"/>
                          <a:chOff x="1622" y="10640"/>
                          <a:chExt cx="8909" cy="4857"/>
                        </a:xfrm>
                      </wpg:grpSpPr>
                      <wpg:grpSp>
                        <wpg:cNvPr id="253" name="Group 53"/>
                        <wpg:cNvGrpSpPr>
                          <a:grpSpLocks/>
                        </wpg:cNvGrpSpPr>
                        <wpg:grpSpPr bwMode="auto">
                          <a:xfrm>
                            <a:off x="1622" y="10640"/>
                            <a:ext cx="8909" cy="4269"/>
                            <a:chOff x="1610" y="9926"/>
                            <a:chExt cx="8909" cy="4269"/>
                          </a:xfrm>
                        </wpg:grpSpPr>
                        <pic:pic xmlns:pic="http://schemas.openxmlformats.org/drawingml/2006/picture">
                          <pic:nvPicPr>
                            <pic:cNvPr id="254" name="Picture 5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1805" y="10096"/>
                              <a:ext cx="4340" cy="191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5" name="Picture 5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1610" y="11889"/>
                              <a:ext cx="4535" cy="19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6" name="Picture 5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5902" y="11863"/>
                              <a:ext cx="4496" cy="203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7" name="Picture 5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5838" y="9926"/>
                              <a:ext cx="4308" cy="2035"/>
                            </a:xfrm>
                            <a:prstGeom prst="rect">
                              <a:avLst/>
                            </a:prstGeom>
                            <a:noFill/>
                            <a:extLst>
                              <a:ext uri="{909E8E84-426E-40DD-AFC4-6F175D3DCCD1}">
                                <a14:hiddenFill xmlns:a14="http://schemas.microsoft.com/office/drawing/2010/main">
                                  <a:solidFill>
                                    <a:srgbClr val="FFFFFF"/>
                                  </a:solidFill>
                                </a14:hiddenFill>
                              </a:ext>
                            </a:extLst>
                          </pic:spPr>
                        </pic:pic>
                        <wps:wsp>
                          <wps:cNvPr id="101" name="Text Box 58"/>
                          <wps:cNvSpPr txBox="1">
                            <a:spLocks noChangeArrowheads="1"/>
                          </wps:cNvSpPr>
                          <wps:spPr bwMode="auto">
                            <a:xfrm>
                              <a:off x="5738" y="11525"/>
                              <a:ext cx="505" cy="436"/>
                            </a:xfrm>
                            <a:prstGeom prst="rect">
                              <a:avLst/>
                            </a:prstGeom>
                            <a:solidFill>
                              <a:srgbClr val="FFFFFF"/>
                            </a:solidFill>
                            <a:ln w="9525">
                              <a:solidFill>
                                <a:srgbClr val="FFFFFF"/>
                              </a:solidFill>
                              <a:miter lim="800000"/>
                              <a:headEnd/>
                              <a:tailEnd/>
                            </a:ln>
                          </wps:spPr>
                          <wps:txbx>
                            <w:txbxContent>
                              <w:p w:rsidR="00075480" w:rsidRDefault="00075480" w:rsidP="002E7543">
                                <w:r>
                                  <w:rPr>
                                    <w:rFonts w:hint="eastAsia"/>
                                  </w:rPr>
                                  <w:t>A</w:t>
                                </w:r>
                              </w:p>
                            </w:txbxContent>
                          </wps:txbx>
                          <wps:bodyPr rot="0" vert="horz" wrap="square" lIns="91440" tIns="45720" rIns="91440" bIns="45720" anchor="t" anchorCtr="0" upright="1">
                            <a:noAutofit/>
                          </wps:bodyPr>
                        </wps:wsp>
                        <wps:wsp>
                          <wps:cNvPr id="103" name="Text Box 59"/>
                          <wps:cNvSpPr txBox="1">
                            <a:spLocks noChangeArrowheads="1"/>
                          </wps:cNvSpPr>
                          <wps:spPr bwMode="auto">
                            <a:xfrm>
                              <a:off x="9960" y="11525"/>
                              <a:ext cx="505" cy="436"/>
                            </a:xfrm>
                            <a:prstGeom prst="rect">
                              <a:avLst/>
                            </a:prstGeom>
                            <a:solidFill>
                              <a:srgbClr val="FFFFFF"/>
                            </a:solidFill>
                            <a:ln w="9525">
                              <a:solidFill>
                                <a:srgbClr val="FFFFFF"/>
                              </a:solidFill>
                              <a:miter lim="800000"/>
                              <a:headEnd/>
                              <a:tailEnd/>
                            </a:ln>
                          </wps:spPr>
                          <wps:txbx>
                            <w:txbxContent>
                              <w:p w:rsidR="00075480" w:rsidRDefault="00075480" w:rsidP="002E7543">
                                <w:r>
                                  <w:rPr>
                                    <w:rFonts w:hint="eastAsia"/>
                                  </w:rPr>
                                  <w:t>B</w:t>
                                </w:r>
                              </w:p>
                            </w:txbxContent>
                          </wps:txbx>
                          <wps:bodyPr rot="0" vert="horz" wrap="square" lIns="91440" tIns="45720" rIns="91440" bIns="45720" anchor="t" anchorCtr="0" upright="1">
                            <a:noAutofit/>
                          </wps:bodyPr>
                        </wps:wsp>
                        <wps:wsp>
                          <wps:cNvPr id="104" name="Text Box 60"/>
                          <wps:cNvSpPr txBox="1">
                            <a:spLocks noChangeArrowheads="1"/>
                          </wps:cNvSpPr>
                          <wps:spPr bwMode="auto">
                            <a:xfrm>
                              <a:off x="5738" y="13759"/>
                              <a:ext cx="505" cy="436"/>
                            </a:xfrm>
                            <a:prstGeom prst="rect">
                              <a:avLst/>
                            </a:prstGeom>
                            <a:solidFill>
                              <a:srgbClr val="FFFFFF"/>
                            </a:solidFill>
                            <a:ln w="9525">
                              <a:solidFill>
                                <a:srgbClr val="FFFFFF"/>
                              </a:solidFill>
                              <a:miter lim="800000"/>
                              <a:headEnd/>
                              <a:tailEnd/>
                            </a:ln>
                          </wps:spPr>
                          <wps:txbx>
                            <w:txbxContent>
                              <w:p w:rsidR="00075480" w:rsidRDefault="00075480" w:rsidP="002E7543">
                                <w:r>
                                  <w:rPr>
                                    <w:rFonts w:hint="eastAsia"/>
                                  </w:rPr>
                                  <w:t>C</w:t>
                                </w:r>
                              </w:p>
                            </w:txbxContent>
                          </wps:txbx>
                          <wps:bodyPr rot="0" vert="horz" wrap="square" lIns="91440" tIns="45720" rIns="91440" bIns="45720" anchor="t" anchorCtr="0" upright="1">
                            <a:noAutofit/>
                          </wps:bodyPr>
                        </wps:wsp>
                        <wps:wsp>
                          <wps:cNvPr id="105" name="Text Box 61"/>
                          <wps:cNvSpPr txBox="1">
                            <a:spLocks noChangeArrowheads="1"/>
                          </wps:cNvSpPr>
                          <wps:spPr bwMode="auto">
                            <a:xfrm>
                              <a:off x="10014" y="13726"/>
                              <a:ext cx="505" cy="436"/>
                            </a:xfrm>
                            <a:prstGeom prst="rect">
                              <a:avLst/>
                            </a:prstGeom>
                            <a:solidFill>
                              <a:srgbClr val="FFFFFF"/>
                            </a:solidFill>
                            <a:ln w="9525">
                              <a:solidFill>
                                <a:srgbClr val="FFFFFF"/>
                              </a:solidFill>
                              <a:miter lim="800000"/>
                              <a:headEnd/>
                              <a:tailEnd/>
                            </a:ln>
                          </wps:spPr>
                          <wps:txbx>
                            <w:txbxContent>
                              <w:p w:rsidR="00075480" w:rsidRDefault="00075480" w:rsidP="002E7543">
                                <w:r>
                                  <w:rPr>
                                    <w:rFonts w:hint="eastAsia"/>
                                  </w:rPr>
                                  <w:t>D</w:t>
                                </w:r>
                              </w:p>
                            </w:txbxContent>
                          </wps:txbx>
                          <wps:bodyPr rot="0" vert="horz" wrap="square" lIns="91440" tIns="45720" rIns="91440" bIns="45720" anchor="t" anchorCtr="0" upright="1">
                            <a:noAutofit/>
                          </wps:bodyPr>
                        </wps:wsp>
                      </wpg:grpSp>
                      <wps:wsp>
                        <wps:cNvPr id="106" name="Text Box 185"/>
                        <wps:cNvSpPr txBox="1">
                          <a:spLocks noChangeArrowheads="1"/>
                        </wps:cNvSpPr>
                        <wps:spPr bwMode="auto">
                          <a:xfrm>
                            <a:off x="2633" y="14691"/>
                            <a:ext cx="6942" cy="8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75480" w:rsidRPr="00EA43F5" w:rsidRDefault="00075480" w:rsidP="00D4171D">
                              <w:pPr>
                                <w:jc w:val="center"/>
                                <w:rPr>
                                  <w:szCs w:val="21"/>
                                </w:rPr>
                              </w:pPr>
                              <w:r w:rsidRPr="00EA43F5">
                                <w:t>图</w:t>
                              </w:r>
                              <w:r w:rsidRPr="00EA43F5">
                                <w:t xml:space="preserve">3-4 </w:t>
                              </w:r>
                              <w:r w:rsidRPr="00EA43F5">
                                <w:rPr>
                                  <w:szCs w:val="21"/>
                                </w:rPr>
                                <w:t>2005</w:t>
                              </w:r>
                              <w:r w:rsidRPr="00EA43F5">
                                <w:rPr>
                                  <w:szCs w:val="21"/>
                                </w:rPr>
                                <w:t>年</w:t>
                              </w:r>
                              <w:r w:rsidRPr="00EA43F5">
                                <w:rPr>
                                  <w:szCs w:val="21"/>
                                </w:rPr>
                                <w:t>-2013</w:t>
                              </w:r>
                              <w:r w:rsidRPr="00EA43F5">
                                <w:rPr>
                                  <w:szCs w:val="21"/>
                                </w:rPr>
                                <w:t>年深圳福田潮间带大型底栖动物群落结构参数比较</w:t>
                              </w:r>
                            </w:p>
                            <w:p w:rsidR="00075480" w:rsidRPr="00EA43F5" w:rsidRDefault="00075480" w:rsidP="00D4171D">
                              <w:pPr>
                                <w:jc w:val="center"/>
                                <w:rPr>
                                  <w:szCs w:val="21"/>
                                </w:rPr>
                              </w:pPr>
                              <w:r w:rsidRPr="00EA43F5">
                                <w:rPr>
                                  <w:szCs w:val="21"/>
                                </w:rPr>
                                <w:t>（</w:t>
                              </w:r>
                              <w:r w:rsidRPr="00EA43F5">
                                <w:rPr>
                                  <w:szCs w:val="21"/>
                                </w:rPr>
                                <w:t>A-</w:t>
                              </w:r>
                              <w:r w:rsidRPr="00EA43F5">
                                <w:rPr>
                                  <w:szCs w:val="21"/>
                                </w:rPr>
                                <w:t>物种数，</w:t>
                              </w:r>
                              <w:r w:rsidRPr="00EA43F5">
                                <w:rPr>
                                  <w:szCs w:val="21"/>
                                </w:rPr>
                                <w:t>B-</w:t>
                              </w:r>
                              <w:r w:rsidRPr="00EA43F5">
                                <w:rPr>
                                  <w:szCs w:val="21"/>
                                </w:rPr>
                                <w:t>密度，</w:t>
                              </w:r>
                              <w:r w:rsidRPr="00EA43F5">
                                <w:rPr>
                                  <w:szCs w:val="21"/>
                                </w:rPr>
                                <w:t>C-</w:t>
                              </w:r>
                              <w:r w:rsidRPr="00EA43F5">
                                <w:rPr>
                                  <w:szCs w:val="21"/>
                                </w:rPr>
                                <w:t>丰度，</w:t>
                              </w:r>
                              <w:r w:rsidRPr="00EA43F5">
                                <w:rPr>
                                  <w:szCs w:val="21"/>
                                </w:rPr>
                                <w:t>D-</w:t>
                              </w:r>
                              <w:r w:rsidRPr="00EA43F5">
                                <w:rPr>
                                  <w:szCs w:val="21"/>
                                </w:rPr>
                                <w:t>多样性指数）</w:t>
                              </w:r>
                            </w:p>
                            <w:p w:rsidR="00075480" w:rsidRPr="00D4171D" w:rsidRDefault="00075480"/>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24" o:spid="_x0000_s1036" style="position:absolute;left:0;text-align:left;margin-left:-8.9pt;margin-top:2.8pt;width:445.45pt;height:242.85pt;z-index:251650560" coordorigin="1622,10640" coordsize="8909,48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">
                <v:group id="Group 53" o:spid="_x0000_s1037" style="position:absolute;left:1622;top:10640;width:8909;height:4269" coordorigin="1610,9926" coordsize="8909,42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4BKSsQAAADcAAAADwAAAGRycy9kb3ducmV2LnhtbESPQYvCMBSE74L/ITxh&#10;b5pWUaQaRUSXPciCVVj29miebbF5KU1s67/fLAgeh5n5hllve1OJlhpXWlYQTyIQxJnVJecKrpfj&#10;eAnCeWSNlWVS8CQH281wsMZE247P1KY+FwHCLkEFhfd1IqXLCjLoJrYmDt7NNgZ9kE0udYNdgJtK&#10;TqNoIQ2WHBYKrGlfUHZPH0bBZ4fdbhYf2tP9tn/+XubfP6eYlPoY9bsVCE+9f4df7S+tYDqfwf+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4BKSsQAAADcAAAA&#10;DwAAAAAAAAAAAAAAAACqAgAAZHJzL2Rvd25yZXYueG1sUEsFBgAAAAAEAAQA+gAAAJsDAAAAAA==&#10;">
                  <v:shape id="Picture 54" o:spid="_x0000_s1038" type="#_x0000_t75" style="position:absolute;left:1805;top:10096;width:4340;height:19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oCOdrGAAAA3AAAAA8AAABkcnMvZG93bnJldi54bWxEj0FrwkAUhO8F/8PyBG91o2haopsgUsFW&#10;PNR68PjIviah2bdLdmtif323UPA4zMw3zLoYTCuu1PnGsoLZNAFBXFrdcKXg/LF7fAbhA7LG1jIp&#10;uJGHIh89rDHTtud3up5CJSKEfYYK6hBcJqUvazLop9YRR+/TdgZDlF0ldYd9hJtWzpMklQYbjgs1&#10;OtrWVH6dvo2C5Lhd3px2L+nlp9eHY3p4Pb89KTUZD5sViEBDuIf/23utYL5cwN+ZeARk/g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6gI52sYAAADcAAAADwAAAAAAAAAAAAAA&#10;AACfAgAAZHJzL2Rvd25yZXYueG1sUEsFBgAAAAAEAAQA9wAAAJIDAAAAAA==&#10;">
                    <v:imagedata r:id="rId45" o:title=""/>
                  </v:shape>
                  <v:shape id="Picture 55" o:spid="_x0000_s1039" type="#_x0000_t75" style="position:absolute;left:1610;top:11889;width:4535;height:19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q6fsDFAAAA3AAAAA8AAABkcnMvZG93bnJldi54bWxEj0FrwkAUhO+C/2F5Qm91oxC1qavYgo0g&#10;Hoy9eHtkX5OQ7Ns0u9X4712h4HGYmW+Y5bo3jbhQ5yrLCibjCARxbnXFhYLv0/Z1AcJ5ZI2NZVJw&#10;Iwfr1XCwxETbKx/pkvlCBAi7BBWU3reJlC4vyaAb25Y4eD+2M+iD7AqpO7wGuGnkNIpm0mDFYaHE&#10;lj5Lyuvszyg4pWa7r9+q8+78cfidR19cp3Gq1Muo37yD8NT7Z/i/vdMKpnEMjzPhCMjVH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aun7AxQAAANwAAAAPAAAAAAAAAAAAAAAA&#10;AJ8CAABkcnMvZG93bnJldi54bWxQSwUGAAAAAAQABAD3AAAAkQMAAAAA&#10;">
                    <v:imagedata r:id="rId46" o:title=""/>
                  </v:shape>
                  <v:shape id="Picture 56" o:spid="_x0000_s1040" type="#_x0000_t75" style="position:absolute;left:5902;top:11863;width:4496;height:20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wGTjBAAAA2wAAAA8AAABkcnMvZG93bnJldi54bWxEj0GLwjAUhO+C/yE8YS+iqR5krUYRQVjw&#10;ILpevD2aZxtsXmoStf57Iwgeh5n5hpkvW1uLO/lgHCsYDTMQxIXThksFx//N4BdEiMgaa8ek4EkB&#10;lotuZ465dg/e0/0QS5EgHHJUUMXY5FKGoiKLYega4uSdnbcYk/Sl1B4fCW5rOc6yibRoOC1U2NC6&#10;ouJyuFkFm932Mh1tzbXPZn0aS39DvyOlfnrtagYiUhu/4U/7TyuYTuD9Jf0AuXg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BwGTjBAAAA2wAAAA8AAAAAAAAAAAAAAAAAnwIA&#10;AGRycy9kb3ducmV2LnhtbFBLBQYAAAAABAAEAPcAAACNAwAAAAA=&#10;">
                    <v:imagedata r:id="rId47" o:title=""/>
                  </v:shape>
                  <v:shape id="Picture 57" o:spid="_x0000_s1041" type="#_x0000_t75" style="position:absolute;left:5838;top:9926;width:4308;height:20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IKq1vGAAAA2wAAAA8AAABkcnMvZG93bnJldi54bWxEj0FrwkAUhO9C/8PyCr1I3bSgqamrlIJa&#10;LT0YvXh7ZF+TYPZtml1N8u+7guBxmJlvmNmiM5W4UONKywpeRhEI4szqknMFh/3y+Q2E88gaK8uk&#10;oCcHi/nDYIaJti3v6JL6XAQIuwQVFN7XiZQuK8igG9maOHi/tjHog2xyqRtsA9xU8jWKJtJgyWGh&#10;wJo+C8pO6dkoWG5w+r069n+HUzz+Sbdtt06HO6WeHruPdxCeOn8P39pfWsE0huuX8APk/B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gqrW8YAAADbAAAADwAAAAAAAAAAAAAA&#10;AACfAgAAZHJzL2Rvd25yZXYueG1sUEsFBgAAAAAEAAQA9wAAAJIDAAAAAA==&#10;">
                    <v:imagedata r:id="rId48" o:title=""/>
                  </v:shape>
                  <v:shape id="Text Box 58" o:spid="_x0000_s1042" type="#_x0000_t202" style="position:absolute;left:5738;top:11525;width:505;height:4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mpCMAA&#10;AADcAAAADwAAAGRycy9kb3ducmV2LnhtbERPS4vCMBC+L/gfwgheFk3sQZZqFBEXvfq4eBuasS02&#10;k7bJ2uqvN4Kwt/n4nrNY9bYSd2p96VjDdKJAEGfOlJxrOJ9+xz8gfEA2WDkmDQ/ysFoOvhaYGtfx&#10;ge7HkIsYwj5FDUUIdSqlzwqy6CeuJo7c1bUWQ4RtLk2LXQy3lUyUmkmLJceGAmvaFJTdjn9Wg+u2&#10;D+uoUcn35Wl3m3VzuCaN1qNhv56DCNSHf/HHvTdxvprC+5l4gV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RmpCMAAAADcAAAADwAAAAAAAAAAAAAAAACYAgAAZHJzL2Rvd25y&#10;ZXYueG1sUEsFBgAAAAAEAAQA9QAAAIUDAAAAAA==&#10;" strokecolor="white">
                    <v:textbox>
                      <w:txbxContent>
                        <w:p w:rsidR="00075480" w:rsidRDefault="00075480" w:rsidP="002E7543">
                          <w:r>
                            <w:rPr>
                              <w:rFonts w:hint="eastAsia"/>
                            </w:rPr>
                            <w:t>A</w:t>
                          </w:r>
                        </w:p>
                      </w:txbxContent>
                    </v:textbox>
                  </v:shape>
                  <v:shape id="Text Box 59" o:spid="_x0000_s1043" type="#_x0000_t202" style="position:absolute;left:9960;top:11525;width:505;height:4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eS5MEA&#10;AADcAAAADwAAAGRycy9kb3ducmV2LnhtbERPS4vCMBC+C/sfwgheZE2sIEvXKCK7rFcfl70NzdgW&#10;m0nbRFv99UYQvM3H95zFqreVuFLrS8caphMFgjhzpuRcw/Hw+/kFwgdkg5Vj0nAjD6vlx2CBqXEd&#10;7+i6D7mIIexT1FCEUKdS+qwgi37iauLInVxrMUTY5tK02MVwW8lEqbm0WHJsKLCmTUHZeX+xGlz3&#10;c7OOGpWM/+/2b7Nudqek0Xo07NffIAL14S1+ubcmzlczeD4TL5DL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KHkuTBAAAA3AAAAA8AAAAAAAAAAAAAAAAAmAIAAGRycy9kb3du&#10;cmV2LnhtbFBLBQYAAAAABAAEAPUAAACGAwAAAAA=&#10;" strokecolor="white">
                    <v:textbox>
                      <w:txbxContent>
                        <w:p w:rsidR="00075480" w:rsidRDefault="00075480" w:rsidP="002E7543">
                          <w:r>
                            <w:rPr>
                              <w:rFonts w:hint="eastAsia"/>
                            </w:rPr>
                            <w:t>B</w:t>
                          </w:r>
                        </w:p>
                      </w:txbxContent>
                    </v:textbox>
                  </v:shape>
                  <v:shape id="Text Box 60" o:spid="_x0000_s1044" type="#_x0000_t202" style="position:absolute;left:5738;top:13759;width:505;height:4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4KkMEA&#10;AADcAAAADwAAAGRycy9kb3ducmV2LnhtbERPS4vCMBC+C/sfwgheZE0sIkvXKCK7rFcfl70NzdgW&#10;m0nbRFv99UYQvM3H95zFqreVuFLrS8caphMFgjhzpuRcw/Hw+/kFwgdkg5Vj0nAjD6vlx2CBqXEd&#10;7+i6D7mIIexT1FCEUKdS+qwgi37iauLInVxrMUTY5tK02MVwW8lEqbm0WHJsKLCmTUHZeX+xGlz3&#10;c7OOGpWM/+/2b7Nudqek0Xo07NffIAL14S1+ubcmzlczeD4TL5DL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1uCpDBAAAA3AAAAA8AAAAAAAAAAAAAAAAAmAIAAGRycy9kb3du&#10;cmV2LnhtbFBLBQYAAAAABAAEAPUAAACGAwAAAAA=&#10;" strokecolor="white">
                    <v:textbox>
                      <w:txbxContent>
                        <w:p w:rsidR="00075480" w:rsidRDefault="00075480" w:rsidP="002E7543">
                          <w:r>
                            <w:rPr>
                              <w:rFonts w:hint="eastAsia"/>
                            </w:rPr>
                            <w:t>C</w:t>
                          </w:r>
                        </w:p>
                      </w:txbxContent>
                    </v:textbox>
                  </v:shape>
                  <v:shape id="Text Box 61" o:spid="_x0000_s1045" type="#_x0000_t202" style="position:absolute;left:10014;top:13726;width:505;height:4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KvC8EA&#10;AADcAAAADwAAAGRycy9kb3ducmV2LnhtbERPS4vCMBC+C/sfwgheZE0sKEvXKCK7rFcfl70NzdgW&#10;m0nbRFv99UYQvM3H95zFqreVuFLrS8caphMFgjhzpuRcw/Hw+/kFwgdkg5Vj0nAjD6vlx2CBqXEd&#10;7+i6D7mIIexT1FCEUKdS+qwgi37iauLInVxrMUTY5tK02MVwW8lEqbm0WHJsKLCmTUHZeX+xGlz3&#10;c7OOGpWM/+/2b7Nudqek0Xo07NffIAL14S1+ubcmzlczeD4TL5DL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IirwvBAAAA3AAAAA8AAAAAAAAAAAAAAAAAmAIAAGRycy9kb3du&#10;cmV2LnhtbFBLBQYAAAAABAAEAPUAAACGAwAAAAA=&#10;" strokecolor="white">
                    <v:textbox>
                      <w:txbxContent>
                        <w:p w:rsidR="00075480" w:rsidRDefault="00075480" w:rsidP="002E7543">
                          <w:r>
                            <w:rPr>
                              <w:rFonts w:hint="eastAsia"/>
                            </w:rPr>
                            <w:t>D</w:t>
                          </w:r>
                        </w:p>
                      </w:txbxContent>
                    </v:textbox>
                  </v:shape>
                </v:group>
                <v:shape id="Text Box 185" o:spid="_x0000_s1046" type="#_x0000_t202" style="position:absolute;left:2633;top:14691;width:6942;height:8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UiD8AA&#10;AADcAAAADwAAAGRycy9kb3ducmV2LnhtbERPS4vCMBC+C/6HMMLeNFFU3GoUUYQ9rfjYhb0NzdgW&#10;m0lpou3+eyMI3ubje85i1dpS3Kn2hWMNw4ECQZw6U3Cm4Xza9WcgfEA2WDomDf/kYbXsdhaYGNfw&#10;ge7HkIkYwj5BDXkIVSKlT3Oy6AeuIo7cxdUWQ4R1Jk2NTQy3pRwpNZUWC44NOVa0ySm9Hm9Ww8/3&#10;5e93rPbZ1k6qxrVKsv2UWn/02vUcRKA2vMUv95eJ89UUns/EC+T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PUiD8AAAADcAAAADwAAAAAAAAAAAAAAAACYAgAAZHJzL2Rvd25y&#10;ZXYueG1sUEsFBgAAAAAEAAQA9QAAAIUDAAAAAA==&#10;" filled="f" stroked="f">
                  <v:textbox>
                    <w:txbxContent>
                      <w:p w:rsidR="00075480" w:rsidRPr="00EA43F5" w:rsidRDefault="00075480" w:rsidP="00D4171D">
                        <w:pPr>
                          <w:jc w:val="center"/>
                          <w:rPr>
                            <w:szCs w:val="21"/>
                          </w:rPr>
                        </w:pPr>
                        <w:r w:rsidRPr="00EA43F5">
                          <w:t>图</w:t>
                        </w:r>
                        <w:r w:rsidRPr="00EA43F5">
                          <w:t xml:space="preserve">3-4 </w:t>
                        </w:r>
                        <w:r w:rsidRPr="00EA43F5">
                          <w:rPr>
                            <w:szCs w:val="21"/>
                          </w:rPr>
                          <w:t>2005</w:t>
                        </w:r>
                        <w:r w:rsidRPr="00EA43F5">
                          <w:rPr>
                            <w:szCs w:val="21"/>
                          </w:rPr>
                          <w:t>年</w:t>
                        </w:r>
                        <w:r w:rsidRPr="00EA43F5">
                          <w:rPr>
                            <w:szCs w:val="21"/>
                          </w:rPr>
                          <w:t>-2013</w:t>
                        </w:r>
                        <w:r w:rsidRPr="00EA43F5">
                          <w:rPr>
                            <w:szCs w:val="21"/>
                          </w:rPr>
                          <w:t>年深圳福田潮间带大型底栖动物群落结构参数比较</w:t>
                        </w:r>
                      </w:p>
                      <w:p w:rsidR="00075480" w:rsidRPr="00EA43F5" w:rsidRDefault="00075480" w:rsidP="00D4171D">
                        <w:pPr>
                          <w:jc w:val="center"/>
                          <w:rPr>
                            <w:szCs w:val="21"/>
                          </w:rPr>
                        </w:pPr>
                        <w:r w:rsidRPr="00EA43F5">
                          <w:rPr>
                            <w:szCs w:val="21"/>
                          </w:rPr>
                          <w:t>（</w:t>
                        </w:r>
                        <w:r w:rsidRPr="00EA43F5">
                          <w:rPr>
                            <w:szCs w:val="21"/>
                          </w:rPr>
                          <w:t>A-</w:t>
                        </w:r>
                        <w:r w:rsidRPr="00EA43F5">
                          <w:rPr>
                            <w:szCs w:val="21"/>
                          </w:rPr>
                          <w:t>物种数，</w:t>
                        </w:r>
                        <w:r w:rsidRPr="00EA43F5">
                          <w:rPr>
                            <w:szCs w:val="21"/>
                          </w:rPr>
                          <w:t>B-</w:t>
                        </w:r>
                        <w:r w:rsidRPr="00EA43F5">
                          <w:rPr>
                            <w:szCs w:val="21"/>
                          </w:rPr>
                          <w:t>密度，</w:t>
                        </w:r>
                        <w:r w:rsidRPr="00EA43F5">
                          <w:rPr>
                            <w:szCs w:val="21"/>
                          </w:rPr>
                          <w:t>C-</w:t>
                        </w:r>
                        <w:r w:rsidRPr="00EA43F5">
                          <w:rPr>
                            <w:szCs w:val="21"/>
                          </w:rPr>
                          <w:t>丰度，</w:t>
                        </w:r>
                        <w:r w:rsidRPr="00EA43F5">
                          <w:rPr>
                            <w:szCs w:val="21"/>
                          </w:rPr>
                          <w:t>D-</w:t>
                        </w:r>
                        <w:r w:rsidRPr="00EA43F5">
                          <w:rPr>
                            <w:szCs w:val="21"/>
                          </w:rPr>
                          <w:t>多样性指数）</w:t>
                        </w:r>
                      </w:p>
                      <w:p w:rsidR="00075480" w:rsidRPr="00D4171D" w:rsidRDefault="00075480"/>
                    </w:txbxContent>
                  </v:textbox>
                </v:shape>
              </v:group>
            </w:pict>
          </mc:Fallback>
        </mc:AlternateContent>
      </w:r>
    </w:p>
    <w:p w:rsidR="002E7543" w:rsidRPr="00EA43F5" w:rsidRDefault="002E7543" w:rsidP="002E7543">
      <w:pPr>
        <w:spacing w:line="400" w:lineRule="exact"/>
        <w:ind w:firstLine="573"/>
        <w:rPr>
          <w:sz w:val="24"/>
        </w:rPr>
      </w:pPr>
    </w:p>
    <w:p w:rsidR="002E7543" w:rsidRPr="00EA43F5" w:rsidRDefault="002E7543" w:rsidP="002E7543">
      <w:pPr>
        <w:spacing w:line="400" w:lineRule="exact"/>
        <w:ind w:firstLine="573"/>
        <w:rPr>
          <w:sz w:val="24"/>
        </w:rPr>
      </w:pPr>
    </w:p>
    <w:p w:rsidR="002E7543" w:rsidRPr="00EA43F5" w:rsidRDefault="002E7543" w:rsidP="002E7543">
      <w:pPr>
        <w:spacing w:line="400" w:lineRule="exact"/>
        <w:ind w:firstLine="573"/>
        <w:rPr>
          <w:sz w:val="24"/>
        </w:rPr>
      </w:pPr>
    </w:p>
    <w:p w:rsidR="002E7543" w:rsidRPr="00EA43F5" w:rsidRDefault="002E7543" w:rsidP="002E7543">
      <w:pPr>
        <w:spacing w:line="400" w:lineRule="exact"/>
        <w:ind w:firstLine="573"/>
        <w:rPr>
          <w:sz w:val="24"/>
        </w:rPr>
      </w:pPr>
    </w:p>
    <w:p w:rsidR="002E7543" w:rsidRPr="00EA43F5" w:rsidRDefault="002E7543" w:rsidP="002E7543">
      <w:pPr>
        <w:spacing w:line="400" w:lineRule="exact"/>
        <w:ind w:firstLine="573"/>
        <w:rPr>
          <w:sz w:val="24"/>
        </w:rPr>
      </w:pPr>
    </w:p>
    <w:p w:rsidR="002E7543" w:rsidRPr="00EA43F5" w:rsidRDefault="002E7543" w:rsidP="002E7543">
      <w:pPr>
        <w:spacing w:line="400" w:lineRule="exact"/>
        <w:ind w:firstLine="573"/>
        <w:rPr>
          <w:sz w:val="24"/>
        </w:rPr>
      </w:pPr>
    </w:p>
    <w:p w:rsidR="002E7543" w:rsidRPr="00EA43F5" w:rsidRDefault="002E7543" w:rsidP="002E7543">
      <w:pPr>
        <w:spacing w:line="400" w:lineRule="exact"/>
        <w:ind w:firstLine="573"/>
        <w:rPr>
          <w:sz w:val="24"/>
        </w:rPr>
      </w:pPr>
    </w:p>
    <w:p w:rsidR="002E7543" w:rsidRPr="00EA43F5" w:rsidRDefault="002E7543" w:rsidP="002E7543">
      <w:pPr>
        <w:spacing w:line="400" w:lineRule="exact"/>
        <w:ind w:firstLine="573"/>
        <w:rPr>
          <w:sz w:val="24"/>
        </w:rPr>
      </w:pPr>
    </w:p>
    <w:p w:rsidR="002E7543" w:rsidRDefault="002E7543" w:rsidP="00D4171D"/>
    <w:p w:rsidR="00D4171D" w:rsidRDefault="00D4171D" w:rsidP="00D4171D"/>
    <w:p w:rsidR="00D4171D" w:rsidRPr="00EA43F5" w:rsidRDefault="00D4171D" w:rsidP="00D4171D"/>
    <w:p w:rsidR="008411ED" w:rsidRPr="00EA43F5" w:rsidRDefault="00FD7B1A" w:rsidP="001D6BCC">
      <w:pPr>
        <w:pStyle w:val="2"/>
        <w:spacing w:before="0" w:after="0" w:line="600" w:lineRule="exact"/>
        <w:rPr>
          <w:rFonts w:ascii="Times New Roman" w:hAnsi="Times New Roman"/>
          <w:sz w:val="28"/>
          <w:szCs w:val="28"/>
        </w:rPr>
      </w:pPr>
      <w:bookmarkStart w:id="27" w:name="_Toc358105031"/>
      <w:r>
        <w:rPr>
          <w:rFonts w:ascii="Times New Roman" w:hAnsi="Times New Roman" w:hint="eastAsia"/>
          <w:sz w:val="28"/>
          <w:szCs w:val="28"/>
        </w:rPr>
        <w:lastRenderedPageBreak/>
        <w:t>三</w:t>
      </w:r>
      <w:r w:rsidR="008411ED" w:rsidRPr="00EA43F5">
        <w:rPr>
          <w:rFonts w:ascii="Times New Roman" w:hAnsi="Times New Roman"/>
          <w:sz w:val="28"/>
          <w:szCs w:val="28"/>
        </w:rPr>
        <w:t xml:space="preserve"> </w:t>
      </w:r>
      <w:r w:rsidR="008411ED" w:rsidRPr="00EA43F5">
        <w:rPr>
          <w:rFonts w:ascii="Times New Roman" w:hAnsi="Times New Roman"/>
          <w:sz w:val="28"/>
          <w:szCs w:val="28"/>
        </w:rPr>
        <w:t>意见与建议</w:t>
      </w:r>
      <w:bookmarkEnd w:id="27"/>
    </w:p>
    <w:p w:rsidR="00AC1928" w:rsidRDefault="00444409" w:rsidP="002E7543">
      <w:pPr>
        <w:spacing w:line="400" w:lineRule="exact"/>
        <w:ind w:firstLineChars="200" w:firstLine="480"/>
        <w:rPr>
          <w:sz w:val="24"/>
        </w:rPr>
      </w:pPr>
      <w:r>
        <w:rPr>
          <w:sz w:val="24"/>
        </w:rPr>
        <w:t>（略）</w:t>
      </w:r>
    </w:p>
    <w:p w:rsidR="00E41923" w:rsidRPr="00EA43F5" w:rsidRDefault="006917EC" w:rsidP="002E7543">
      <w:pPr>
        <w:spacing w:line="400" w:lineRule="exact"/>
        <w:ind w:firstLineChars="200" w:firstLine="480"/>
        <w:rPr>
          <w:sz w:val="24"/>
        </w:rPr>
      </w:pPr>
      <w:r>
        <w:rPr>
          <w:noProof/>
          <w:sz w:val="24"/>
        </w:rPr>
        <w:drawing>
          <wp:anchor distT="0" distB="0" distL="114300" distR="114300" simplePos="0" relativeHeight="251745792" behindDoc="1" locked="0" layoutInCell="1" allowOverlap="1">
            <wp:simplePos x="0" y="0"/>
            <wp:positionH relativeFrom="column">
              <wp:posOffset>839470</wp:posOffset>
            </wp:positionH>
            <wp:positionV relativeFrom="paragraph">
              <wp:posOffset>3839845</wp:posOffset>
            </wp:positionV>
            <wp:extent cx="3968750" cy="2759075"/>
            <wp:effectExtent l="171450" t="152400" r="146050" b="98425"/>
            <wp:wrapThrough wrapText="bothSides">
              <wp:wrapPolygon edited="0">
                <wp:start x="-933" y="-1193"/>
                <wp:lineTo x="-933" y="22371"/>
                <wp:lineTo x="22291" y="22371"/>
                <wp:lineTo x="22395" y="20432"/>
                <wp:lineTo x="22395" y="1193"/>
                <wp:lineTo x="22291" y="-1044"/>
                <wp:lineTo x="22291" y="-1193"/>
                <wp:lineTo x="-933" y="-1193"/>
              </wp:wrapPolygon>
            </wp:wrapThrough>
            <wp:docPr id="6"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49"/>
                    <a:srcRect/>
                    <a:stretch>
                      <a:fillRect/>
                    </a:stretch>
                  </pic:blipFill>
                  <pic:spPr bwMode="auto">
                    <a:xfrm>
                      <a:off x="0" y="0"/>
                      <a:ext cx="3968750" cy="275907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r>
        <w:rPr>
          <w:noProof/>
          <w:sz w:val="24"/>
        </w:rPr>
        <w:drawing>
          <wp:anchor distT="0" distB="0" distL="114300" distR="114300" simplePos="0" relativeHeight="251746816" behindDoc="1" locked="0" layoutInCell="1" allowOverlap="1">
            <wp:simplePos x="0" y="0"/>
            <wp:positionH relativeFrom="column">
              <wp:posOffset>850900</wp:posOffset>
            </wp:positionH>
            <wp:positionV relativeFrom="paragraph">
              <wp:posOffset>669290</wp:posOffset>
            </wp:positionV>
            <wp:extent cx="3959860" cy="2755900"/>
            <wp:effectExtent l="171450" t="152400" r="135890" b="101600"/>
            <wp:wrapThrough wrapText="bothSides">
              <wp:wrapPolygon edited="0">
                <wp:start x="-935" y="-1194"/>
                <wp:lineTo x="-935" y="22396"/>
                <wp:lineTo x="22237" y="22396"/>
                <wp:lineTo x="22341" y="20455"/>
                <wp:lineTo x="22341" y="1194"/>
                <wp:lineTo x="22237" y="-1045"/>
                <wp:lineTo x="22237" y="-1194"/>
                <wp:lineTo x="-935" y="-1194"/>
              </wp:wrapPolygon>
            </wp:wrapThrough>
            <wp:docPr id="8" name="图片 171" descr="DSC07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DSC07909"/>
                    <pic:cNvPicPr>
                      <a:picLocks noChangeAspect="1" noChangeArrowheads="1"/>
                    </pic:cNvPicPr>
                  </pic:nvPicPr>
                  <pic:blipFill>
                    <a:blip r:embed="rId50"/>
                    <a:srcRect/>
                    <a:stretch>
                      <a:fillRect/>
                    </a:stretch>
                  </pic:blipFill>
                  <pic:spPr bwMode="auto">
                    <a:xfrm>
                      <a:off x="0" y="0"/>
                      <a:ext cx="3959860" cy="275590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p>
    <w:p w:rsidR="004F1612" w:rsidRPr="00EA43F5" w:rsidRDefault="004F1612" w:rsidP="009D1DFD">
      <w:pPr>
        <w:rPr>
          <w:sz w:val="28"/>
          <w:szCs w:val="28"/>
        </w:rPr>
        <w:sectPr w:rsidR="004F1612" w:rsidRPr="00EA43F5" w:rsidSect="00E41923">
          <w:headerReference w:type="default" r:id="rId51"/>
          <w:footerReference w:type="even" r:id="rId52"/>
          <w:pgSz w:w="11906" w:h="16838"/>
          <w:pgMar w:top="1440" w:right="1800" w:bottom="1440" w:left="1800" w:header="851" w:footer="992" w:gutter="0"/>
          <w:pgNumType w:start="13"/>
          <w:cols w:space="425"/>
          <w:docGrid w:type="lines" w:linePitch="312"/>
        </w:sectPr>
      </w:pPr>
    </w:p>
    <w:p w:rsidR="008411ED" w:rsidRPr="00EA43F5" w:rsidRDefault="008411ED" w:rsidP="009D1DFD">
      <w:pPr>
        <w:pStyle w:val="1"/>
        <w:jc w:val="center"/>
        <w:rPr>
          <w:sz w:val="32"/>
          <w:szCs w:val="32"/>
        </w:rPr>
      </w:pPr>
      <w:bookmarkStart w:id="28" w:name="_Toc358105032"/>
      <w:r w:rsidRPr="00EA43F5">
        <w:rPr>
          <w:sz w:val="32"/>
          <w:szCs w:val="32"/>
        </w:rPr>
        <w:lastRenderedPageBreak/>
        <w:t>第四章</w:t>
      </w:r>
      <w:r w:rsidRPr="00EA43F5">
        <w:rPr>
          <w:sz w:val="32"/>
          <w:szCs w:val="32"/>
        </w:rPr>
        <w:t xml:space="preserve"> </w:t>
      </w:r>
      <w:r w:rsidRPr="00EA43F5">
        <w:rPr>
          <w:sz w:val="32"/>
          <w:szCs w:val="32"/>
        </w:rPr>
        <w:t>福田红树林保护区红树植物生长状况</w:t>
      </w:r>
      <w:r w:rsidR="004F1612" w:rsidRPr="00EA43F5">
        <w:rPr>
          <w:sz w:val="32"/>
          <w:szCs w:val="32"/>
        </w:rPr>
        <w:t>监测报告</w:t>
      </w:r>
      <w:bookmarkEnd w:id="28"/>
    </w:p>
    <w:p w:rsidR="008411ED" w:rsidRPr="00EA43F5" w:rsidRDefault="008411ED" w:rsidP="00EF75B3">
      <w:pPr>
        <w:jc w:val="center"/>
        <w:rPr>
          <w:sz w:val="28"/>
          <w:szCs w:val="28"/>
        </w:rPr>
      </w:pPr>
      <w:r w:rsidRPr="00EA43F5">
        <w:rPr>
          <w:sz w:val="28"/>
          <w:szCs w:val="28"/>
        </w:rPr>
        <w:t>完成单位：中山大学</w:t>
      </w:r>
      <w:r w:rsidRPr="00EA43F5">
        <w:rPr>
          <w:sz w:val="28"/>
          <w:szCs w:val="28"/>
        </w:rPr>
        <w:t xml:space="preserve"> </w:t>
      </w:r>
    </w:p>
    <w:p w:rsidR="008411ED" w:rsidRPr="00EA43F5" w:rsidRDefault="00B84F6E" w:rsidP="009D1DFD">
      <w:pPr>
        <w:pStyle w:val="2"/>
        <w:spacing w:before="0" w:after="0" w:line="600" w:lineRule="exact"/>
        <w:rPr>
          <w:rFonts w:ascii="Times New Roman" w:hAnsi="Times New Roman"/>
          <w:sz w:val="28"/>
          <w:szCs w:val="28"/>
        </w:rPr>
      </w:pPr>
      <w:bookmarkStart w:id="29" w:name="_Toc358105033"/>
      <w:proofErr w:type="gramStart"/>
      <w:r>
        <w:rPr>
          <w:rFonts w:ascii="Times New Roman" w:hAnsi="Times New Roman" w:hint="eastAsia"/>
          <w:sz w:val="28"/>
          <w:szCs w:val="28"/>
        </w:rPr>
        <w:t>一</w:t>
      </w:r>
      <w:proofErr w:type="gramEnd"/>
      <w:r w:rsidR="008411ED" w:rsidRPr="00EA43F5">
        <w:rPr>
          <w:rFonts w:ascii="Times New Roman" w:hAnsi="Times New Roman"/>
          <w:sz w:val="28"/>
          <w:szCs w:val="28"/>
        </w:rPr>
        <w:t>监测</w:t>
      </w:r>
      <w:r>
        <w:rPr>
          <w:rFonts w:ascii="Times New Roman" w:hAnsi="Times New Roman" w:hint="eastAsia"/>
          <w:sz w:val="28"/>
          <w:szCs w:val="28"/>
        </w:rPr>
        <w:t>内容</w:t>
      </w:r>
      <w:r w:rsidR="008411ED" w:rsidRPr="00EA43F5">
        <w:rPr>
          <w:rFonts w:ascii="Times New Roman" w:hAnsi="Times New Roman"/>
          <w:sz w:val="28"/>
          <w:szCs w:val="28"/>
        </w:rPr>
        <w:t>与</w:t>
      </w:r>
      <w:r>
        <w:rPr>
          <w:rFonts w:ascii="Times New Roman" w:hAnsi="Times New Roman" w:hint="eastAsia"/>
          <w:sz w:val="28"/>
          <w:szCs w:val="28"/>
        </w:rPr>
        <w:t>结果分析</w:t>
      </w:r>
      <w:bookmarkEnd w:id="29"/>
    </w:p>
    <w:p w:rsidR="008411ED" w:rsidRPr="00EA43F5" w:rsidRDefault="002E7543" w:rsidP="002E7543">
      <w:pPr>
        <w:pStyle w:val="3"/>
        <w:spacing w:before="0" w:after="0" w:line="400" w:lineRule="exact"/>
        <w:rPr>
          <w:sz w:val="24"/>
          <w:szCs w:val="24"/>
        </w:rPr>
      </w:pPr>
      <w:bookmarkStart w:id="30" w:name="_Toc358105034"/>
      <w:r w:rsidRPr="00EA43F5">
        <w:rPr>
          <w:sz w:val="24"/>
          <w:szCs w:val="24"/>
        </w:rPr>
        <w:t>1.</w:t>
      </w:r>
      <w:r w:rsidR="008411ED" w:rsidRPr="00EA43F5">
        <w:rPr>
          <w:sz w:val="24"/>
          <w:szCs w:val="24"/>
        </w:rPr>
        <w:t>乡土优势群落的监测结果</w:t>
      </w:r>
      <w:bookmarkEnd w:id="30"/>
    </w:p>
    <w:p w:rsidR="008411ED" w:rsidRPr="00EA43F5" w:rsidRDefault="002E7543" w:rsidP="002E7543">
      <w:pPr>
        <w:spacing w:line="400" w:lineRule="exact"/>
        <w:rPr>
          <w:b/>
          <w:sz w:val="24"/>
        </w:rPr>
      </w:pPr>
      <w:r w:rsidRPr="00EA43F5">
        <w:rPr>
          <w:b/>
          <w:sz w:val="24"/>
        </w:rPr>
        <w:t>(1)</w:t>
      </w:r>
      <w:r w:rsidR="008411ED" w:rsidRPr="00EA43F5">
        <w:rPr>
          <w:b/>
          <w:sz w:val="24"/>
        </w:rPr>
        <w:t>秋茄群落特征</w:t>
      </w:r>
    </w:p>
    <w:p w:rsidR="008411ED" w:rsidRPr="00EA43F5" w:rsidRDefault="008411ED" w:rsidP="002E7543">
      <w:pPr>
        <w:spacing w:line="400" w:lineRule="exact"/>
        <w:ind w:firstLineChars="150" w:firstLine="360"/>
        <w:rPr>
          <w:sz w:val="24"/>
        </w:rPr>
      </w:pPr>
      <w:r w:rsidRPr="00EA43F5">
        <w:rPr>
          <w:sz w:val="24"/>
        </w:rPr>
        <w:t>1</w:t>
      </w:r>
      <w:r w:rsidRPr="00EA43F5">
        <w:rPr>
          <w:sz w:val="24"/>
        </w:rPr>
        <w:t>）秋茄群落的平均树高，稍稍增加，</w:t>
      </w:r>
      <w:r w:rsidRPr="00EA43F5">
        <w:rPr>
          <w:sz w:val="24"/>
        </w:rPr>
        <w:t>2005-2008</w:t>
      </w:r>
      <w:r w:rsidRPr="00EA43F5">
        <w:rPr>
          <w:sz w:val="24"/>
        </w:rPr>
        <w:t>年，</w:t>
      </w:r>
      <w:r w:rsidRPr="00EA43F5">
        <w:rPr>
          <w:sz w:val="24"/>
        </w:rPr>
        <w:t>7.65-8.2m</w:t>
      </w:r>
      <w:r w:rsidRPr="00EA43F5">
        <w:rPr>
          <w:sz w:val="24"/>
        </w:rPr>
        <w:t>，</w:t>
      </w:r>
      <w:r w:rsidRPr="00EA43F5">
        <w:rPr>
          <w:sz w:val="24"/>
        </w:rPr>
        <w:t>2008-2009</w:t>
      </w:r>
      <w:r w:rsidRPr="00EA43F5">
        <w:rPr>
          <w:sz w:val="24"/>
        </w:rPr>
        <w:t>年略有下降；</w:t>
      </w:r>
      <w:r w:rsidRPr="00EA43F5">
        <w:rPr>
          <w:sz w:val="24"/>
        </w:rPr>
        <w:t>2010</w:t>
      </w:r>
      <w:r w:rsidRPr="00EA43F5">
        <w:rPr>
          <w:sz w:val="24"/>
        </w:rPr>
        <w:t>年又明显的比往年增加；平均胸围的变化不明显，</w:t>
      </w:r>
      <w:r w:rsidRPr="00EA43F5">
        <w:rPr>
          <w:sz w:val="24"/>
        </w:rPr>
        <w:t>2005-2009</w:t>
      </w:r>
      <w:r w:rsidRPr="00EA43F5">
        <w:rPr>
          <w:sz w:val="24"/>
        </w:rPr>
        <w:t>年，</w:t>
      </w:r>
      <w:r w:rsidRPr="00EA43F5">
        <w:rPr>
          <w:sz w:val="24"/>
        </w:rPr>
        <w:t>34.43-33.78cm</w:t>
      </w:r>
      <w:r w:rsidRPr="00EA43F5">
        <w:rPr>
          <w:sz w:val="24"/>
        </w:rPr>
        <w:t>；</w:t>
      </w:r>
      <w:r w:rsidRPr="00EA43F5">
        <w:rPr>
          <w:sz w:val="24"/>
        </w:rPr>
        <w:t>2010</w:t>
      </w:r>
      <w:r w:rsidRPr="00EA43F5">
        <w:rPr>
          <w:sz w:val="24"/>
        </w:rPr>
        <w:t>年有所下降；总株数</w:t>
      </w:r>
      <w:r w:rsidRPr="00EA43F5">
        <w:rPr>
          <w:sz w:val="24"/>
        </w:rPr>
        <w:t xml:space="preserve">, </w:t>
      </w:r>
      <w:r w:rsidRPr="00EA43F5">
        <w:rPr>
          <w:sz w:val="24"/>
        </w:rPr>
        <w:t>有减少</w:t>
      </w:r>
      <w:r w:rsidRPr="00EA43F5">
        <w:rPr>
          <w:sz w:val="24"/>
        </w:rPr>
        <w:t>: 30-38-36-31-44-43</w:t>
      </w:r>
      <w:r w:rsidRPr="00EA43F5">
        <w:rPr>
          <w:sz w:val="24"/>
        </w:rPr>
        <w:t>株；存在自</w:t>
      </w:r>
      <w:proofErr w:type="gramStart"/>
      <w:r w:rsidRPr="00EA43F5">
        <w:rPr>
          <w:sz w:val="24"/>
        </w:rPr>
        <w:t>疏作用</w:t>
      </w:r>
      <w:proofErr w:type="gramEnd"/>
      <w:r w:rsidRPr="00EA43F5">
        <w:rPr>
          <w:sz w:val="24"/>
        </w:rPr>
        <w:t>?</w:t>
      </w:r>
      <w:r w:rsidRPr="00EA43F5">
        <w:rPr>
          <w:sz w:val="24"/>
        </w:rPr>
        <w:t>其林下的幼苗数</w:t>
      </w:r>
      <w:r w:rsidRPr="00EA43F5">
        <w:rPr>
          <w:sz w:val="24"/>
        </w:rPr>
        <w:t xml:space="preserve">, </w:t>
      </w:r>
      <w:r w:rsidRPr="00EA43F5">
        <w:rPr>
          <w:sz w:val="24"/>
        </w:rPr>
        <w:t>有减少</w:t>
      </w:r>
      <w:r w:rsidRPr="00EA43F5">
        <w:rPr>
          <w:sz w:val="24"/>
        </w:rPr>
        <w:t>: 24-16-22-12-10</w:t>
      </w:r>
      <w:r w:rsidRPr="00EA43F5">
        <w:rPr>
          <w:sz w:val="24"/>
        </w:rPr>
        <w:t>株，可能受冻害影响，</w:t>
      </w:r>
      <w:r w:rsidRPr="00EA43F5">
        <w:rPr>
          <w:sz w:val="24"/>
        </w:rPr>
        <w:t>2010</w:t>
      </w:r>
      <w:r w:rsidRPr="00EA43F5">
        <w:rPr>
          <w:sz w:val="24"/>
        </w:rPr>
        <w:t>年和</w:t>
      </w:r>
      <w:r w:rsidRPr="00EA43F5">
        <w:rPr>
          <w:sz w:val="24"/>
        </w:rPr>
        <w:t>2011</w:t>
      </w:r>
      <w:r w:rsidRPr="00EA43F5">
        <w:rPr>
          <w:sz w:val="24"/>
        </w:rPr>
        <w:t>年观察小苗为</w:t>
      </w:r>
      <w:r w:rsidRPr="00EA43F5">
        <w:rPr>
          <w:sz w:val="24"/>
        </w:rPr>
        <w:t>11</w:t>
      </w:r>
      <w:r w:rsidRPr="00EA43F5">
        <w:rPr>
          <w:sz w:val="24"/>
        </w:rPr>
        <w:t>株。</w:t>
      </w:r>
    </w:p>
    <w:p w:rsidR="008411ED" w:rsidRPr="00EA43F5" w:rsidRDefault="008411ED" w:rsidP="002E7543">
      <w:pPr>
        <w:spacing w:line="400" w:lineRule="exact"/>
        <w:ind w:firstLineChars="150" w:firstLine="360"/>
        <w:rPr>
          <w:sz w:val="24"/>
        </w:rPr>
      </w:pPr>
      <w:r w:rsidRPr="00EA43F5">
        <w:rPr>
          <w:sz w:val="24"/>
        </w:rPr>
        <w:t>2</w:t>
      </w:r>
      <w:r w:rsidRPr="00EA43F5">
        <w:rPr>
          <w:sz w:val="24"/>
        </w:rPr>
        <w:t>）从五年的连续监测结果看：秋茄群落仍在发展、发育过程中，未至</w:t>
      </w:r>
      <w:r w:rsidRPr="00EA43F5">
        <w:rPr>
          <w:sz w:val="24"/>
        </w:rPr>
        <w:t>“</w:t>
      </w:r>
      <w:r w:rsidRPr="00EA43F5">
        <w:rPr>
          <w:sz w:val="24"/>
        </w:rPr>
        <w:t>亚顶极状态</w:t>
      </w:r>
      <w:r w:rsidRPr="00EA43F5">
        <w:rPr>
          <w:sz w:val="24"/>
        </w:rPr>
        <w:t>”</w:t>
      </w:r>
      <w:r w:rsidRPr="00EA43F5">
        <w:rPr>
          <w:sz w:val="24"/>
        </w:rPr>
        <w:t>，随着时间的推移，种群有扩大趋势。调查正规化</w:t>
      </w:r>
      <w:r w:rsidRPr="00EA43F5">
        <w:rPr>
          <w:sz w:val="24"/>
        </w:rPr>
        <w:t>,</w:t>
      </w:r>
      <w:r w:rsidRPr="00EA43F5">
        <w:rPr>
          <w:sz w:val="24"/>
        </w:rPr>
        <w:t>数据也渐趋稳定。</w:t>
      </w:r>
    </w:p>
    <w:p w:rsidR="008411ED" w:rsidRPr="00EA43F5" w:rsidRDefault="008411ED" w:rsidP="002E7543">
      <w:pPr>
        <w:spacing w:line="400" w:lineRule="exact"/>
        <w:ind w:firstLineChars="150" w:firstLine="360"/>
        <w:rPr>
          <w:sz w:val="24"/>
        </w:rPr>
      </w:pPr>
      <w:r w:rsidRPr="00EA43F5">
        <w:rPr>
          <w:sz w:val="24"/>
        </w:rPr>
        <w:t>3</w:t>
      </w:r>
      <w:r w:rsidRPr="00EA43F5">
        <w:rPr>
          <w:sz w:val="24"/>
        </w:rPr>
        <w:t>）</w:t>
      </w:r>
      <w:r w:rsidRPr="00EA43F5">
        <w:rPr>
          <w:sz w:val="24"/>
        </w:rPr>
        <w:t>2012</w:t>
      </w:r>
      <w:r w:rsidRPr="00EA43F5">
        <w:rPr>
          <w:sz w:val="24"/>
        </w:rPr>
        <w:t>年调查显示：</w:t>
      </w:r>
      <w:proofErr w:type="gramStart"/>
      <w:r w:rsidRPr="00EA43F5">
        <w:rPr>
          <w:sz w:val="24"/>
        </w:rPr>
        <w:t>该秋茄</w:t>
      </w:r>
      <w:proofErr w:type="gramEnd"/>
      <w:r w:rsidRPr="00EA43F5">
        <w:rPr>
          <w:sz w:val="24"/>
        </w:rPr>
        <w:t>群落的林下分布有</w:t>
      </w:r>
      <w:r w:rsidRPr="00EA43F5">
        <w:rPr>
          <w:sz w:val="24"/>
        </w:rPr>
        <w:t>90%</w:t>
      </w:r>
      <w:r w:rsidRPr="00EA43F5">
        <w:rPr>
          <w:sz w:val="24"/>
        </w:rPr>
        <w:t>以上的老鼠簕，所以该群落下的秋茄幼苗较少，而群落中的木</w:t>
      </w:r>
      <w:proofErr w:type="gramStart"/>
      <w:r w:rsidRPr="00EA43F5">
        <w:rPr>
          <w:sz w:val="24"/>
        </w:rPr>
        <w:t>榄</w:t>
      </w:r>
      <w:proofErr w:type="gramEnd"/>
      <w:r w:rsidRPr="00EA43F5">
        <w:rPr>
          <w:sz w:val="24"/>
        </w:rPr>
        <w:t>和</w:t>
      </w:r>
      <w:proofErr w:type="gramStart"/>
      <w:r w:rsidRPr="00EA43F5">
        <w:rPr>
          <w:sz w:val="24"/>
        </w:rPr>
        <w:t>桐花树逐渐</w:t>
      </w:r>
      <w:proofErr w:type="gramEnd"/>
      <w:r w:rsidRPr="00EA43F5">
        <w:rPr>
          <w:sz w:val="24"/>
        </w:rPr>
        <w:t>长大，</w:t>
      </w:r>
      <w:proofErr w:type="gramStart"/>
      <w:r w:rsidRPr="00EA43F5">
        <w:rPr>
          <w:sz w:val="24"/>
        </w:rPr>
        <w:t>整天上</w:t>
      </w:r>
      <w:proofErr w:type="gramEnd"/>
      <w:r w:rsidRPr="00EA43F5">
        <w:rPr>
          <w:sz w:val="24"/>
        </w:rPr>
        <w:t>秋茄生长处于稳定状态。</w:t>
      </w:r>
    </w:p>
    <w:p w:rsidR="008411ED" w:rsidRPr="00EA43F5" w:rsidRDefault="002E7543" w:rsidP="002E7543">
      <w:pPr>
        <w:spacing w:line="400" w:lineRule="exact"/>
        <w:rPr>
          <w:b/>
          <w:sz w:val="24"/>
        </w:rPr>
      </w:pPr>
      <w:r w:rsidRPr="00EA43F5">
        <w:rPr>
          <w:b/>
          <w:sz w:val="24"/>
        </w:rPr>
        <w:t>(2)</w:t>
      </w:r>
      <w:r w:rsidR="008411ED" w:rsidRPr="00EA43F5">
        <w:rPr>
          <w:b/>
          <w:sz w:val="24"/>
        </w:rPr>
        <w:t>秋茄</w:t>
      </w:r>
      <w:r w:rsidR="008411ED" w:rsidRPr="00EA43F5">
        <w:rPr>
          <w:b/>
          <w:sz w:val="24"/>
        </w:rPr>
        <w:t>+</w:t>
      </w:r>
      <w:r w:rsidR="008411ED" w:rsidRPr="00EA43F5">
        <w:rPr>
          <w:b/>
          <w:sz w:val="24"/>
        </w:rPr>
        <w:t>桐花树群落</w:t>
      </w:r>
    </w:p>
    <w:p w:rsidR="008411ED" w:rsidRPr="00EA43F5" w:rsidRDefault="008411ED" w:rsidP="00AC75F7">
      <w:pPr>
        <w:spacing w:line="400" w:lineRule="exact"/>
        <w:ind w:firstLineChars="150" w:firstLine="360"/>
        <w:rPr>
          <w:sz w:val="24"/>
        </w:rPr>
      </w:pPr>
      <w:r w:rsidRPr="00EA43F5">
        <w:rPr>
          <w:sz w:val="24"/>
        </w:rPr>
        <w:t>总体上，目前该群落比较稳定，秋茄和</w:t>
      </w:r>
      <w:proofErr w:type="gramStart"/>
      <w:r w:rsidRPr="00EA43F5">
        <w:rPr>
          <w:sz w:val="24"/>
        </w:rPr>
        <w:t>桐花</w:t>
      </w:r>
      <w:proofErr w:type="gramEnd"/>
      <w:r w:rsidRPr="00EA43F5">
        <w:rPr>
          <w:sz w:val="24"/>
        </w:rPr>
        <w:t>树的生长速度都较快。说明随着群落密度的增加，开始往高生长。</w:t>
      </w:r>
    </w:p>
    <w:p w:rsidR="008411ED" w:rsidRPr="00EA43F5" w:rsidRDefault="00AA474D" w:rsidP="00AA474D">
      <w:pPr>
        <w:spacing w:line="400" w:lineRule="exact"/>
        <w:rPr>
          <w:b/>
          <w:sz w:val="24"/>
        </w:rPr>
      </w:pPr>
      <w:r w:rsidRPr="00EA43F5">
        <w:rPr>
          <w:b/>
          <w:sz w:val="24"/>
        </w:rPr>
        <w:t>(3)</w:t>
      </w:r>
      <w:r w:rsidR="008411ED" w:rsidRPr="00EA43F5">
        <w:rPr>
          <w:b/>
          <w:sz w:val="24"/>
        </w:rPr>
        <w:t>白骨</w:t>
      </w:r>
      <w:proofErr w:type="gramStart"/>
      <w:r w:rsidR="008411ED" w:rsidRPr="00EA43F5">
        <w:rPr>
          <w:b/>
          <w:sz w:val="24"/>
        </w:rPr>
        <w:t>壤</w:t>
      </w:r>
      <w:proofErr w:type="gramEnd"/>
      <w:r w:rsidR="008411ED" w:rsidRPr="00EA43F5">
        <w:rPr>
          <w:b/>
          <w:sz w:val="24"/>
        </w:rPr>
        <w:t>+</w:t>
      </w:r>
      <w:r w:rsidR="008411ED" w:rsidRPr="00EA43F5">
        <w:rPr>
          <w:b/>
          <w:sz w:val="24"/>
        </w:rPr>
        <w:t>秋茄群落</w:t>
      </w:r>
    </w:p>
    <w:p w:rsidR="008411ED" w:rsidRPr="00EA43F5" w:rsidRDefault="008D5376" w:rsidP="002E7543">
      <w:pPr>
        <w:spacing w:line="400" w:lineRule="exact"/>
        <w:ind w:firstLineChars="150" w:firstLine="360"/>
        <w:rPr>
          <w:sz w:val="24"/>
        </w:rPr>
      </w:pPr>
      <w:r>
        <w:rPr>
          <w:rFonts w:hint="eastAsia"/>
          <w:sz w:val="24"/>
        </w:rPr>
        <w:t>1</w:t>
      </w:r>
      <w:r w:rsidR="008411ED" w:rsidRPr="00EA43F5">
        <w:rPr>
          <w:sz w:val="24"/>
        </w:rPr>
        <w:t>）白骨</w:t>
      </w:r>
      <w:proofErr w:type="gramStart"/>
      <w:r w:rsidR="008411ED" w:rsidRPr="00EA43F5">
        <w:rPr>
          <w:sz w:val="24"/>
        </w:rPr>
        <w:t>壤</w:t>
      </w:r>
      <w:proofErr w:type="gramEnd"/>
      <w:r w:rsidR="008411ED" w:rsidRPr="00EA43F5">
        <w:rPr>
          <w:sz w:val="24"/>
        </w:rPr>
        <w:t>：</w:t>
      </w:r>
      <w:r w:rsidR="008411ED" w:rsidRPr="00EA43F5">
        <w:rPr>
          <w:sz w:val="24"/>
        </w:rPr>
        <w:t>2005</w:t>
      </w:r>
      <w:r w:rsidR="008411ED" w:rsidRPr="00EA43F5">
        <w:rPr>
          <w:sz w:val="24"/>
        </w:rPr>
        <w:t>年</w:t>
      </w:r>
      <w:r w:rsidR="008411ED" w:rsidRPr="00EA43F5">
        <w:rPr>
          <w:sz w:val="24"/>
        </w:rPr>
        <w:t>-2008</w:t>
      </w:r>
      <w:r w:rsidR="008411ED" w:rsidRPr="00EA43F5">
        <w:rPr>
          <w:sz w:val="24"/>
        </w:rPr>
        <w:t>年平均树高所有增加，平均胸围增加；</w:t>
      </w:r>
      <w:r w:rsidR="008411ED" w:rsidRPr="00EA43F5">
        <w:rPr>
          <w:sz w:val="24"/>
        </w:rPr>
        <w:t>2010</w:t>
      </w:r>
      <w:r w:rsidR="008411ED" w:rsidRPr="00EA43F5">
        <w:rPr>
          <w:sz w:val="24"/>
        </w:rPr>
        <w:t>年调查发现白骨</w:t>
      </w:r>
      <w:proofErr w:type="gramStart"/>
      <w:r w:rsidR="008411ED" w:rsidRPr="00EA43F5">
        <w:rPr>
          <w:sz w:val="24"/>
        </w:rPr>
        <w:t>壤</w:t>
      </w:r>
      <w:proofErr w:type="gramEnd"/>
      <w:r w:rsidR="008411ED" w:rsidRPr="00EA43F5">
        <w:rPr>
          <w:sz w:val="24"/>
        </w:rPr>
        <w:t>的平均树高及胸围都有所下降，生长缓慢，群落中出现木</w:t>
      </w:r>
      <w:proofErr w:type="gramStart"/>
      <w:r w:rsidR="008411ED" w:rsidRPr="00EA43F5">
        <w:rPr>
          <w:sz w:val="24"/>
        </w:rPr>
        <w:t>榄</w:t>
      </w:r>
      <w:proofErr w:type="gramEnd"/>
      <w:r w:rsidR="008411ED" w:rsidRPr="00EA43F5">
        <w:rPr>
          <w:sz w:val="24"/>
        </w:rPr>
        <w:t>小苗，秋茄、桐花树的小苗减少。</w:t>
      </w:r>
    </w:p>
    <w:p w:rsidR="008411ED" w:rsidRPr="00EA43F5" w:rsidRDefault="008D5376" w:rsidP="002E7543">
      <w:pPr>
        <w:spacing w:line="400" w:lineRule="exact"/>
        <w:ind w:firstLineChars="150" w:firstLine="360"/>
        <w:rPr>
          <w:sz w:val="24"/>
        </w:rPr>
      </w:pPr>
      <w:r>
        <w:rPr>
          <w:rFonts w:hint="eastAsia"/>
          <w:sz w:val="24"/>
        </w:rPr>
        <w:t>2</w:t>
      </w:r>
      <w:r w:rsidR="008411ED" w:rsidRPr="00EA43F5">
        <w:rPr>
          <w:sz w:val="24"/>
        </w:rPr>
        <w:t>）该群落目前生长状况良好，但随着秋茄和</w:t>
      </w:r>
      <w:proofErr w:type="gramStart"/>
      <w:r w:rsidR="008411ED" w:rsidRPr="00EA43F5">
        <w:rPr>
          <w:sz w:val="24"/>
        </w:rPr>
        <w:t>桐花</w:t>
      </w:r>
      <w:proofErr w:type="gramEnd"/>
      <w:r w:rsidR="008411ED" w:rsidRPr="00EA43F5">
        <w:rPr>
          <w:sz w:val="24"/>
        </w:rPr>
        <w:t>树小苗的发育及木</w:t>
      </w:r>
      <w:proofErr w:type="gramStart"/>
      <w:r w:rsidR="008411ED" w:rsidRPr="00EA43F5">
        <w:rPr>
          <w:sz w:val="24"/>
        </w:rPr>
        <w:t>榄</w:t>
      </w:r>
      <w:proofErr w:type="gramEnd"/>
      <w:r w:rsidR="008411ED" w:rsidRPr="00EA43F5">
        <w:rPr>
          <w:sz w:val="24"/>
        </w:rPr>
        <w:t>的生长是否会影响到白骨</w:t>
      </w:r>
      <w:proofErr w:type="gramStart"/>
      <w:r w:rsidR="008411ED" w:rsidRPr="00EA43F5">
        <w:rPr>
          <w:sz w:val="24"/>
        </w:rPr>
        <w:t>壤</w:t>
      </w:r>
      <w:proofErr w:type="gramEnd"/>
      <w:r w:rsidR="008411ED" w:rsidRPr="00EA43F5">
        <w:rPr>
          <w:sz w:val="24"/>
        </w:rPr>
        <w:t>，仍需继续监测。</w:t>
      </w:r>
    </w:p>
    <w:p w:rsidR="008411ED" w:rsidRPr="00EA43F5" w:rsidRDefault="00AA474D" w:rsidP="00AA474D">
      <w:pPr>
        <w:spacing w:line="400" w:lineRule="exact"/>
        <w:rPr>
          <w:b/>
          <w:sz w:val="24"/>
        </w:rPr>
      </w:pPr>
      <w:r w:rsidRPr="00EA43F5">
        <w:rPr>
          <w:b/>
          <w:sz w:val="24"/>
        </w:rPr>
        <w:t>(4)</w:t>
      </w:r>
      <w:r w:rsidR="008411ED" w:rsidRPr="00EA43F5">
        <w:rPr>
          <w:b/>
          <w:sz w:val="24"/>
        </w:rPr>
        <w:t>白骨</w:t>
      </w:r>
      <w:proofErr w:type="gramStart"/>
      <w:r w:rsidR="008411ED" w:rsidRPr="00EA43F5">
        <w:rPr>
          <w:b/>
          <w:sz w:val="24"/>
        </w:rPr>
        <w:t>壤</w:t>
      </w:r>
      <w:proofErr w:type="gramEnd"/>
      <w:r w:rsidR="008411ED" w:rsidRPr="00EA43F5">
        <w:rPr>
          <w:b/>
          <w:sz w:val="24"/>
        </w:rPr>
        <w:t>群落</w:t>
      </w:r>
    </w:p>
    <w:p w:rsidR="008411ED" w:rsidRPr="00EA43F5" w:rsidRDefault="008411ED" w:rsidP="002E7543">
      <w:pPr>
        <w:spacing w:line="400" w:lineRule="exact"/>
        <w:ind w:firstLineChars="150" w:firstLine="360"/>
        <w:rPr>
          <w:sz w:val="24"/>
        </w:rPr>
      </w:pPr>
      <w:r w:rsidRPr="00EA43F5">
        <w:rPr>
          <w:sz w:val="24"/>
        </w:rPr>
        <w:t>1</w:t>
      </w:r>
      <w:r w:rsidRPr="00EA43F5">
        <w:rPr>
          <w:sz w:val="24"/>
        </w:rPr>
        <w:t>）总体上白骨</w:t>
      </w:r>
      <w:proofErr w:type="gramStart"/>
      <w:r w:rsidRPr="00EA43F5">
        <w:rPr>
          <w:sz w:val="24"/>
        </w:rPr>
        <w:t>壤</w:t>
      </w:r>
      <w:proofErr w:type="gramEnd"/>
      <w:r w:rsidRPr="00EA43F5">
        <w:rPr>
          <w:sz w:val="24"/>
        </w:rPr>
        <w:t>的高度变化不大，平均胸围逐年呈减小趋势；</w:t>
      </w:r>
    </w:p>
    <w:p w:rsidR="008411ED" w:rsidRPr="00EA43F5" w:rsidRDefault="008411ED" w:rsidP="00AA474D">
      <w:pPr>
        <w:spacing w:line="400" w:lineRule="exact"/>
        <w:ind w:firstLineChars="150" w:firstLine="360"/>
        <w:rPr>
          <w:sz w:val="24"/>
        </w:rPr>
      </w:pPr>
      <w:r w:rsidRPr="00EA43F5">
        <w:rPr>
          <w:sz w:val="24"/>
        </w:rPr>
        <w:t>2</w:t>
      </w:r>
      <w:r w:rsidRPr="00EA43F5">
        <w:rPr>
          <w:sz w:val="24"/>
        </w:rPr>
        <w:t>）群落下有桐花树小苗，白骨</w:t>
      </w:r>
      <w:proofErr w:type="gramStart"/>
      <w:r w:rsidRPr="00EA43F5">
        <w:rPr>
          <w:sz w:val="24"/>
        </w:rPr>
        <w:t>壤</w:t>
      </w:r>
      <w:proofErr w:type="gramEnd"/>
      <w:r w:rsidRPr="00EA43F5">
        <w:rPr>
          <w:sz w:val="24"/>
        </w:rPr>
        <w:t>的总株数有所减少，该群落是否会演变为</w:t>
      </w:r>
      <w:r w:rsidRPr="00EA43F5">
        <w:rPr>
          <w:sz w:val="24"/>
        </w:rPr>
        <w:t>“</w:t>
      </w:r>
      <w:r w:rsidRPr="00EA43F5">
        <w:rPr>
          <w:sz w:val="24"/>
        </w:rPr>
        <w:t>白骨</w:t>
      </w:r>
      <w:proofErr w:type="gramStart"/>
      <w:r w:rsidRPr="00EA43F5">
        <w:rPr>
          <w:sz w:val="24"/>
        </w:rPr>
        <w:t>壤</w:t>
      </w:r>
      <w:proofErr w:type="gramEnd"/>
      <w:r w:rsidRPr="00EA43F5">
        <w:rPr>
          <w:sz w:val="24"/>
        </w:rPr>
        <w:t>+</w:t>
      </w:r>
      <w:r w:rsidRPr="00EA43F5">
        <w:rPr>
          <w:sz w:val="24"/>
        </w:rPr>
        <w:t>桐花树群落</w:t>
      </w:r>
      <w:r w:rsidRPr="00EA43F5">
        <w:rPr>
          <w:sz w:val="24"/>
        </w:rPr>
        <w:t>”</w:t>
      </w:r>
      <w:r w:rsidRPr="00EA43F5">
        <w:rPr>
          <w:sz w:val="24"/>
        </w:rPr>
        <w:t>需进一步调查。</w:t>
      </w:r>
    </w:p>
    <w:p w:rsidR="008411ED" w:rsidRPr="00EA43F5" w:rsidRDefault="00AA474D" w:rsidP="00AA474D">
      <w:pPr>
        <w:pStyle w:val="3"/>
        <w:spacing w:before="0" w:after="0" w:line="400" w:lineRule="exact"/>
        <w:rPr>
          <w:sz w:val="24"/>
          <w:szCs w:val="24"/>
        </w:rPr>
      </w:pPr>
      <w:bookmarkStart w:id="31" w:name="_Toc358105035"/>
      <w:r w:rsidRPr="00EA43F5">
        <w:rPr>
          <w:sz w:val="24"/>
          <w:szCs w:val="24"/>
        </w:rPr>
        <w:t>2.</w:t>
      </w:r>
      <w:r w:rsidR="008411ED" w:rsidRPr="00EA43F5">
        <w:rPr>
          <w:sz w:val="24"/>
          <w:szCs w:val="24"/>
        </w:rPr>
        <w:t>引种红树植物的生长监测结果</w:t>
      </w:r>
      <w:bookmarkEnd w:id="31"/>
    </w:p>
    <w:p w:rsidR="008411ED" w:rsidRPr="00EA43F5" w:rsidRDefault="00AA474D" w:rsidP="00AA474D">
      <w:pPr>
        <w:spacing w:line="400" w:lineRule="exact"/>
        <w:rPr>
          <w:b/>
          <w:sz w:val="24"/>
        </w:rPr>
      </w:pPr>
      <w:r w:rsidRPr="00EA43F5">
        <w:rPr>
          <w:b/>
          <w:sz w:val="24"/>
        </w:rPr>
        <w:t>（</w:t>
      </w:r>
      <w:r w:rsidRPr="00EA43F5">
        <w:rPr>
          <w:b/>
          <w:sz w:val="24"/>
        </w:rPr>
        <w:t>1</w:t>
      </w:r>
      <w:r w:rsidRPr="00EA43F5">
        <w:rPr>
          <w:b/>
          <w:sz w:val="24"/>
        </w:rPr>
        <w:t>）</w:t>
      </w:r>
      <w:r w:rsidR="008411ED" w:rsidRPr="00EA43F5">
        <w:rPr>
          <w:b/>
          <w:sz w:val="24"/>
        </w:rPr>
        <w:t>1999</w:t>
      </w:r>
      <w:r w:rsidR="008411ED" w:rsidRPr="00EA43F5">
        <w:rPr>
          <w:b/>
          <w:sz w:val="24"/>
        </w:rPr>
        <w:t>年引种的海莲种群特征</w:t>
      </w:r>
    </w:p>
    <w:p w:rsidR="008411ED" w:rsidRPr="00EA43F5" w:rsidRDefault="008411ED" w:rsidP="002E7543">
      <w:pPr>
        <w:spacing w:line="400" w:lineRule="exact"/>
        <w:ind w:firstLineChars="150" w:firstLine="360"/>
        <w:rPr>
          <w:sz w:val="24"/>
        </w:rPr>
      </w:pPr>
      <w:r w:rsidRPr="00EA43F5">
        <w:rPr>
          <w:sz w:val="24"/>
        </w:rPr>
        <w:t xml:space="preserve">   1</w:t>
      </w:r>
      <w:r w:rsidRPr="00EA43F5">
        <w:rPr>
          <w:sz w:val="24"/>
        </w:rPr>
        <w:t>）</w:t>
      </w:r>
      <w:r w:rsidRPr="00EA43F5">
        <w:rPr>
          <w:sz w:val="24"/>
        </w:rPr>
        <w:t>2005-2006</w:t>
      </w:r>
      <w:r w:rsidRPr="00EA43F5">
        <w:rPr>
          <w:sz w:val="24"/>
        </w:rPr>
        <w:t>年度，生长较快；平均树高，增加；</w:t>
      </w:r>
      <w:r w:rsidRPr="00EA43F5">
        <w:rPr>
          <w:sz w:val="24"/>
        </w:rPr>
        <w:t>2006-2007</w:t>
      </w:r>
      <w:r w:rsidRPr="00EA43F5">
        <w:rPr>
          <w:sz w:val="24"/>
        </w:rPr>
        <w:t>年度，生长</w:t>
      </w:r>
      <w:r w:rsidRPr="00EA43F5">
        <w:rPr>
          <w:sz w:val="24"/>
        </w:rPr>
        <w:lastRenderedPageBreak/>
        <w:t>减缓；</w:t>
      </w:r>
      <w:r w:rsidRPr="00EA43F5">
        <w:rPr>
          <w:sz w:val="24"/>
        </w:rPr>
        <w:t>2007-2008</w:t>
      </w:r>
      <w:r w:rsidRPr="00EA43F5">
        <w:rPr>
          <w:sz w:val="24"/>
        </w:rPr>
        <w:t>年度，负增长，原因可能是由于部分植株死亡。前期生长快速；</w:t>
      </w:r>
      <w:r w:rsidRPr="00EA43F5">
        <w:rPr>
          <w:sz w:val="24"/>
        </w:rPr>
        <w:t>2007-2008</w:t>
      </w:r>
      <w:r w:rsidRPr="00EA43F5">
        <w:rPr>
          <w:sz w:val="24"/>
        </w:rPr>
        <w:t>年生长负值，这可能与</w:t>
      </w:r>
      <w:r w:rsidRPr="00EA43F5">
        <w:rPr>
          <w:sz w:val="24"/>
        </w:rPr>
        <w:t>2008</w:t>
      </w:r>
      <w:r w:rsidRPr="00EA43F5">
        <w:rPr>
          <w:sz w:val="24"/>
        </w:rPr>
        <w:t>年深圳气温下降；</w:t>
      </w:r>
    </w:p>
    <w:p w:rsidR="008411ED" w:rsidRPr="00EA43F5" w:rsidRDefault="008411ED" w:rsidP="002E7543">
      <w:pPr>
        <w:spacing w:line="400" w:lineRule="exact"/>
        <w:ind w:firstLineChars="150" w:firstLine="360"/>
        <w:rPr>
          <w:sz w:val="24"/>
        </w:rPr>
      </w:pPr>
      <w:r w:rsidRPr="00EA43F5">
        <w:rPr>
          <w:sz w:val="24"/>
        </w:rPr>
        <w:t xml:space="preserve">   2</w:t>
      </w:r>
      <w:r w:rsidRPr="00EA43F5">
        <w:rPr>
          <w:sz w:val="24"/>
        </w:rPr>
        <w:t>）</w:t>
      </w:r>
      <w:r w:rsidRPr="00EA43F5">
        <w:rPr>
          <w:sz w:val="24"/>
        </w:rPr>
        <w:t>2008-2009</w:t>
      </w:r>
      <w:r w:rsidRPr="00EA43F5">
        <w:rPr>
          <w:sz w:val="24"/>
        </w:rPr>
        <w:t>年度，大量的海莲死亡，据监测统计，原来的</w:t>
      </w:r>
      <w:r w:rsidRPr="00EA43F5">
        <w:rPr>
          <w:sz w:val="24"/>
        </w:rPr>
        <w:t>48</w:t>
      </w:r>
      <w:r w:rsidRPr="00EA43F5">
        <w:rPr>
          <w:sz w:val="24"/>
        </w:rPr>
        <w:t>株，现已有</w:t>
      </w:r>
      <w:r w:rsidRPr="00EA43F5">
        <w:rPr>
          <w:sz w:val="24"/>
        </w:rPr>
        <w:t>36</w:t>
      </w:r>
      <w:r w:rsidRPr="00EA43F5">
        <w:rPr>
          <w:sz w:val="24"/>
        </w:rPr>
        <w:t>株死亡，主要受冻害影响，剩余</w:t>
      </w:r>
      <w:r w:rsidRPr="00EA43F5">
        <w:rPr>
          <w:sz w:val="24"/>
        </w:rPr>
        <w:t>12</w:t>
      </w:r>
      <w:r w:rsidRPr="00EA43F5">
        <w:rPr>
          <w:sz w:val="24"/>
        </w:rPr>
        <w:t>株，且主要为受冻害较轻的植株保留下来的。</w:t>
      </w:r>
      <w:r w:rsidRPr="00EA43F5">
        <w:rPr>
          <w:sz w:val="24"/>
        </w:rPr>
        <w:t>2010</w:t>
      </w:r>
      <w:r w:rsidRPr="00EA43F5">
        <w:rPr>
          <w:sz w:val="24"/>
        </w:rPr>
        <w:t>年有所增长，但速度较</w:t>
      </w:r>
      <w:r w:rsidRPr="00EA43F5">
        <w:rPr>
          <w:sz w:val="24"/>
        </w:rPr>
        <w:t>2006</w:t>
      </w:r>
      <w:r w:rsidRPr="00EA43F5">
        <w:rPr>
          <w:sz w:val="24"/>
        </w:rPr>
        <w:t>年生长速度明显下降。</w:t>
      </w:r>
    </w:p>
    <w:p w:rsidR="008411ED" w:rsidRPr="00EA43F5" w:rsidRDefault="008411ED" w:rsidP="002E7543">
      <w:pPr>
        <w:spacing w:line="400" w:lineRule="exact"/>
        <w:ind w:firstLineChars="150" w:firstLine="360"/>
        <w:rPr>
          <w:sz w:val="24"/>
        </w:rPr>
      </w:pPr>
      <w:r w:rsidRPr="00EA43F5">
        <w:rPr>
          <w:sz w:val="24"/>
        </w:rPr>
        <w:t xml:space="preserve">   3</w:t>
      </w:r>
      <w:r w:rsidRPr="00EA43F5">
        <w:rPr>
          <w:sz w:val="24"/>
        </w:rPr>
        <w:t>）</w:t>
      </w:r>
      <w:r w:rsidRPr="00EA43F5">
        <w:rPr>
          <w:sz w:val="24"/>
        </w:rPr>
        <w:t>2012</w:t>
      </w:r>
      <w:r w:rsidRPr="00EA43F5">
        <w:rPr>
          <w:sz w:val="24"/>
        </w:rPr>
        <w:t>年的调查显示，最初引种的</w:t>
      </w:r>
      <w:r w:rsidRPr="00EA43F5">
        <w:rPr>
          <w:sz w:val="24"/>
        </w:rPr>
        <w:t>48</w:t>
      </w:r>
      <w:r w:rsidRPr="00EA43F5">
        <w:rPr>
          <w:sz w:val="24"/>
        </w:rPr>
        <w:t>株海莲，目前仅剩</w:t>
      </w:r>
      <w:r w:rsidRPr="00EA43F5">
        <w:rPr>
          <w:sz w:val="24"/>
        </w:rPr>
        <w:t>12</w:t>
      </w:r>
      <w:r w:rsidRPr="00EA43F5">
        <w:rPr>
          <w:sz w:val="24"/>
        </w:rPr>
        <w:t>株，其生长相当的缓慢，有</w:t>
      </w:r>
      <w:r w:rsidRPr="00EA43F5">
        <w:rPr>
          <w:sz w:val="24"/>
        </w:rPr>
        <w:t>3</w:t>
      </w:r>
      <w:r w:rsidRPr="00EA43F5">
        <w:rPr>
          <w:sz w:val="24"/>
        </w:rPr>
        <w:t>株海</w:t>
      </w:r>
      <w:proofErr w:type="gramStart"/>
      <w:r w:rsidRPr="00EA43F5">
        <w:rPr>
          <w:sz w:val="24"/>
        </w:rPr>
        <w:t>莲达到</w:t>
      </w:r>
      <w:proofErr w:type="gramEnd"/>
      <w:r w:rsidRPr="00EA43F5">
        <w:rPr>
          <w:sz w:val="24"/>
        </w:rPr>
        <w:t>3</w:t>
      </w:r>
      <w:r w:rsidRPr="00EA43F5">
        <w:rPr>
          <w:sz w:val="24"/>
        </w:rPr>
        <w:t>分支，生长良好，另外的</w:t>
      </w:r>
      <w:r w:rsidRPr="00EA43F5">
        <w:rPr>
          <w:sz w:val="24"/>
        </w:rPr>
        <w:t>9</w:t>
      </w:r>
      <w:r w:rsidRPr="00EA43F5">
        <w:rPr>
          <w:sz w:val="24"/>
        </w:rPr>
        <w:t>株没有分支，在</w:t>
      </w:r>
      <w:proofErr w:type="gramStart"/>
      <w:r w:rsidRPr="00EA43F5">
        <w:rPr>
          <w:sz w:val="24"/>
        </w:rPr>
        <w:t>海莲林下</w:t>
      </w:r>
      <w:proofErr w:type="gramEnd"/>
      <w:r w:rsidRPr="00EA43F5">
        <w:rPr>
          <w:sz w:val="24"/>
        </w:rPr>
        <w:t>发现许多的秋茄幼苗</w:t>
      </w:r>
      <w:r w:rsidRPr="00EA43F5">
        <w:rPr>
          <w:sz w:val="24"/>
        </w:rPr>
        <w:t>36</w:t>
      </w:r>
      <w:r w:rsidRPr="00EA43F5">
        <w:rPr>
          <w:sz w:val="24"/>
        </w:rPr>
        <w:t>株，</w:t>
      </w:r>
      <w:r w:rsidRPr="00EA43F5">
        <w:rPr>
          <w:sz w:val="24"/>
        </w:rPr>
        <w:t>30-50cm</w:t>
      </w:r>
      <w:r w:rsidRPr="00EA43F5">
        <w:rPr>
          <w:sz w:val="24"/>
        </w:rPr>
        <w:t>；海莲幼苗</w:t>
      </w:r>
      <w:r w:rsidRPr="00EA43F5">
        <w:rPr>
          <w:sz w:val="24"/>
        </w:rPr>
        <w:t>15</w:t>
      </w:r>
      <w:r w:rsidRPr="00EA43F5">
        <w:rPr>
          <w:sz w:val="24"/>
        </w:rPr>
        <w:t>株，</w:t>
      </w:r>
      <w:r w:rsidRPr="00EA43F5">
        <w:rPr>
          <w:sz w:val="24"/>
        </w:rPr>
        <w:t>25-45cm</w:t>
      </w:r>
      <w:r w:rsidRPr="00EA43F5">
        <w:rPr>
          <w:sz w:val="24"/>
        </w:rPr>
        <w:t>。因此，对于海莲的生长动态变化，仍然需要进一步观察。</w:t>
      </w:r>
    </w:p>
    <w:p w:rsidR="008411ED" w:rsidRPr="00EA43F5" w:rsidRDefault="00AA474D" w:rsidP="00AA474D">
      <w:pPr>
        <w:spacing w:line="400" w:lineRule="exact"/>
        <w:rPr>
          <w:b/>
          <w:sz w:val="24"/>
        </w:rPr>
      </w:pPr>
      <w:r w:rsidRPr="00EA43F5">
        <w:rPr>
          <w:b/>
          <w:sz w:val="24"/>
        </w:rPr>
        <w:t>（</w:t>
      </w:r>
      <w:r w:rsidRPr="00EA43F5">
        <w:rPr>
          <w:b/>
          <w:sz w:val="24"/>
        </w:rPr>
        <w:t>2</w:t>
      </w:r>
      <w:r w:rsidRPr="00EA43F5">
        <w:rPr>
          <w:b/>
          <w:sz w:val="24"/>
        </w:rPr>
        <w:t>）</w:t>
      </w:r>
      <w:r w:rsidR="008411ED" w:rsidRPr="00EA43F5">
        <w:rPr>
          <w:b/>
          <w:sz w:val="24"/>
        </w:rPr>
        <w:t>1997</w:t>
      </w:r>
      <w:r w:rsidR="008411ED" w:rsidRPr="00EA43F5">
        <w:rPr>
          <w:b/>
          <w:sz w:val="24"/>
        </w:rPr>
        <w:t>年引进的澳洲白骨</w:t>
      </w:r>
      <w:proofErr w:type="gramStart"/>
      <w:r w:rsidR="008411ED" w:rsidRPr="00EA43F5">
        <w:rPr>
          <w:b/>
          <w:sz w:val="24"/>
        </w:rPr>
        <w:t>壤</w:t>
      </w:r>
      <w:proofErr w:type="gramEnd"/>
    </w:p>
    <w:p w:rsidR="008411ED" w:rsidRPr="00EA43F5" w:rsidRDefault="008411ED" w:rsidP="002E7543">
      <w:pPr>
        <w:spacing w:line="400" w:lineRule="exact"/>
        <w:ind w:firstLineChars="150" w:firstLine="360"/>
        <w:rPr>
          <w:sz w:val="24"/>
        </w:rPr>
      </w:pPr>
      <w:r w:rsidRPr="00EA43F5">
        <w:rPr>
          <w:sz w:val="24"/>
        </w:rPr>
        <w:t xml:space="preserve">    1997</w:t>
      </w:r>
      <w:r w:rsidRPr="00EA43F5">
        <w:rPr>
          <w:sz w:val="24"/>
        </w:rPr>
        <w:t>年引进的澳洲白骨</w:t>
      </w:r>
      <w:proofErr w:type="gramStart"/>
      <w:r w:rsidRPr="00EA43F5">
        <w:rPr>
          <w:sz w:val="24"/>
        </w:rPr>
        <w:t>壤</w:t>
      </w:r>
      <w:proofErr w:type="gramEnd"/>
      <w:r w:rsidRPr="00EA43F5">
        <w:rPr>
          <w:sz w:val="24"/>
        </w:rPr>
        <w:t>在</w:t>
      </w:r>
      <w:r w:rsidRPr="00EA43F5">
        <w:rPr>
          <w:sz w:val="24"/>
        </w:rPr>
        <w:t>2005-2006</w:t>
      </w:r>
      <w:r w:rsidRPr="00EA43F5">
        <w:rPr>
          <w:sz w:val="24"/>
        </w:rPr>
        <w:t>年生长迅速；</w:t>
      </w:r>
      <w:r w:rsidRPr="00EA43F5">
        <w:rPr>
          <w:sz w:val="24"/>
        </w:rPr>
        <w:t>2006-2007</w:t>
      </w:r>
      <w:r w:rsidRPr="00EA43F5">
        <w:rPr>
          <w:sz w:val="24"/>
        </w:rPr>
        <w:t>年，生长减缓；</w:t>
      </w:r>
      <w:r w:rsidRPr="00EA43F5">
        <w:rPr>
          <w:sz w:val="24"/>
        </w:rPr>
        <w:t xml:space="preserve"> 2007-2008</w:t>
      </w:r>
      <w:r w:rsidRPr="00EA43F5">
        <w:rPr>
          <w:sz w:val="24"/>
        </w:rPr>
        <w:t>年，出现负生长，由于个别植株死亡所致；在</w:t>
      </w:r>
      <w:r w:rsidRPr="00EA43F5">
        <w:rPr>
          <w:sz w:val="24"/>
        </w:rPr>
        <w:t>2008-2009</w:t>
      </w:r>
      <w:r w:rsidRPr="00EA43F5">
        <w:rPr>
          <w:sz w:val="24"/>
        </w:rPr>
        <w:t>年，澳洲白骨</w:t>
      </w:r>
      <w:proofErr w:type="gramStart"/>
      <w:r w:rsidRPr="00EA43F5">
        <w:rPr>
          <w:sz w:val="24"/>
        </w:rPr>
        <w:t>壤</w:t>
      </w:r>
      <w:proofErr w:type="gramEnd"/>
      <w:r w:rsidRPr="00EA43F5">
        <w:rPr>
          <w:sz w:val="24"/>
        </w:rPr>
        <w:t>生长缓慢，平均胸围和平均树高都有所增加，</w:t>
      </w:r>
      <w:r w:rsidRPr="00EA43F5">
        <w:rPr>
          <w:sz w:val="24"/>
        </w:rPr>
        <w:t>2010</w:t>
      </w:r>
      <w:r w:rsidRPr="00EA43F5">
        <w:rPr>
          <w:sz w:val="24"/>
        </w:rPr>
        <w:t>年的调查结果显示生长增加更为缓慢，几乎停滞状态；</w:t>
      </w:r>
      <w:r w:rsidRPr="00EA43F5">
        <w:rPr>
          <w:sz w:val="24"/>
        </w:rPr>
        <w:t>2012</w:t>
      </w:r>
      <w:r w:rsidRPr="00EA43F5">
        <w:rPr>
          <w:sz w:val="24"/>
        </w:rPr>
        <w:t>年调查，澳白骨</w:t>
      </w:r>
      <w:proofErr w:type="gramStart"/>
      <w:r w:rsidRPr="00EA43F5">
        <w:rPr>
          <w:sz w:val="24"/>
        </w:rPr>
        <w:t>壤</w:t>
      </w:r>
      <w:proofErr w:type="gramEnd"/>
      <w:r w:rsidRPr="00EA43F5">
        <w:rPr>
          <w:sz w:val="24"/>
        </w:rPr>
        <w:t>有所增长。</w:t>
      </w:r>
    </w:p>
    <w:p w:rsidR="008411ED" w:rsidRPr="00EA43F5" w:rsidRDefault="00AA474D" w:rsidP="00AA474D">
      <w:pPr>
        <w:spacing w:line="400" w:lineRule="exact"/>
        <w:rPr>
          <w:b/>
          <w:sz w:val="24"/>
        </w:rPr>
      </w:pPr>
      <w:r w:rsidRPr="00EA43F5">
        <w:rPr>
          <w:b/>
          <w:sz w:val="24"/>
        </w:rPr>
        <w:t>（</w:t>
      </w:r>
      <w:r w:rsidRPr="00EA43F5">
        <w:rPr>
          <w:b/>
          <w:sz w:val="24"/>
        </w:rPr>
        <w:t>3</w:t>
      </w:r>
      <w:r w:rsidRPr="00EA43F5">
        <w:rPr>
          <w:b/>
          <w:sz w:val="24"/>
        </w:rPr>
        <w:t>）</w:t>
      </w:r>
      <w:r w:rsidR="008411ED" w:rsidRPr="00EA43F5">
        <w:rPr>
          <w:b/>
          <w:sz w:val="24"/>
        </w:rPr>
        <w:t>不同种源的木</w:t>
      </w:r>
      <w:proofErr w:type="gramStart"/>
      <w:r w:rsidR="008411ED" w:rsidRPr="00EA43F5">
        <w:rPr>
          <w:b/>
          <w:sz w:val="24"/>
        </w:rPr>
        <w:t>榄</w:t>
      </w:r>
      <w:proofErr w:type="gramEnd"/>
      <w:r w:rsidR="008411ED" w:rsidRPr="00EA43F5">
        <w:rPr>
          <w:b/>
          <w:sz w:val="24"/>
        </w:rPr>
        <w:t>的生长状况监测</w:t>
      </w:r>
    </w:p>
    <w:p w:rsidR="008411ED" w:rsidRPr="00EA43F5" w:rsidRDefault="008411ED" w:rsidP="005D2E2C">
      <w:pPr>
        <w:spacing w:line="400" w:lineRule="exact"/>
        <w:ind w:firstLineChars="200" w:firstLine="480"/>
        <w:rPr>
          <w:sz w:val="24"/>
        </w:rPr>
      </w:pPr>
      <w:r w:rsidRPr="00EA43F5">
        <w:rPr>
          <w:sz w:val="24"/>
        </w:rPr>
        <w:t>深圳福田木</w:t>
      </w:r>
      <w:proofErr w:type="gramStart"/>
      <w:r w:rsidRPr="00EA43F5">
        <w:rPr>
          <w:sz w:val="24"/>
        </w:rPr>
        <w:t>榄</w:t>
      </w:r>
      <w:proofErr w:type="gramEnd"/>
      <w:r w:rsidRPr="00EA43F5">
        <w:rPr>
          <w:sz w:val="24"/>
        </w:rPr>
        <w:t>：</w:t>
      </w:r>
      <w:r w:rsidRPr="00EA43F5">
        <w:rPr>
          <w:sz w:val="24"/>
        </w:rPr>
        <w:t xml:space="preserve"> </w:t>
      </w:r>
      <w:r w:rsidRPr="00EA43F5">
        <w:rPr>
          <w:sz w:val="24"/>
        </w:rPr>
        <w:t>除</w:t>
      </w:r>
      <w:r w:rsidRPr="00EA43F5">
        <w:rPr>
          <w:sz w:val="24"/>
        </w:rPr>
        <w:t>2005</w:t>
      </w:r>
      <w:r w:rsidRPr="00EA43F5">
        <w:rPr>
          <w:sz w:val="24"/>
        </w:rPr>
        <w:t>年快速生长外，</w:t>
      </w:r>
      <w:r w:rsidRPr="00EA43F5">
        <w:rPr>
          <w:sz w:val="24"/>
        </w:rPr>
        <w:t>2006</w:t>
      </w:r>
      <w:r w:rsidRPr="00EA43F5">
        <w:rPr>
          <w:sz w:val="24"/>
        </w:rPr>
        <w:t>年起缓慢生长，没有明显的生长趋势；广西防城木</w:t>
      </w:r>
      <w:proofErr w:type="gramStart"/>
      <w:r w:rsidRPr="00EA43F5">
        <w:rPr>
          <w:sz w:val="24"/>
        </w:rPr>
        <w:t>榄</w:t>
      </w:r>
      <w:proofErr w:type="gramEnd"/>
      <w:r w:rsidRPr="00EA43F5">
        <w:rPr>
          <w:sz w:val="24"/>
        </w:rPr>
        <w:t>：至</w:t>
      </w:r>
      <w:r w:rsidRPr="00EA43F5">
        <w:rPr>
          <w:sz w:val="24"/>
        </w:rPr>
        <w:t>2009</w:t>
      </w:r>
      <w:r w:rsidRPr="00EA43F5">
        <w:rPr>
          <w:sz w:val="24"/>
        </w:rPr>
        <w:t>后止，仍然是生长最快，较粗的树种；雷州海康木</w:t>
      </w:r>
      <w:proofErr w:type="gramStart"/>
      <w:r w:rsidRPr="00EA43F5">
        <w:rPr>
          <w:sz w:val="24"/>
        </w:rPr>
        <w:t>榄</w:t>
      </w:r>
      <w:proofErr w:type="gramEnd"/>
      <w:r w:rsidRPr="00EA43F5">
        <w:rPr>
          <w:sz w:val="24"/>
        </w:rPr>
        <w:t>和廉江高桥木</w:t>
      </w:r>
      <w:proofErr w:type="gramStart"/>
      <w:r w:rsidRPr="00EA43F5">
        <w:rPr>
          <w:sz w:val="24"/>
        </w:rPr>
        <w:t>榄</w:t>
      </w:r>
      <w:proofErr w:type="gramEnd"/>
      <w:r w:rsidRPr="00EA43F5">
        <w:rPr>
          <w:sz w:val="24"/>
        </w:rPr>
        <w:t>，前期生长较快，后期生长较慢，</w:t>
      </w:r>
      <w:r w:rsidRPr="00EA43F5">
        <w:rPr>
          <w:sz w:val="24"/>
        </w:rPr>
        <w:t>2010</w:t>
      </w:r>
      <w:r w:rsidRPr="00EA43F5">
        <w:rPr>
          <w:sz w:val="24"/>
        </w:rPr>
        <w:t>年生长明显增加；海南的琼山、三亚和文昌木</w:t>
      </w:r>
      <w:proofErr w:type="gramStart"/>
      <w:r w:rsidRPr="00EA43F5">
        <w:rPr>
          <w:sz w:val="24"/>
        </w:rPr>
        <w:t>榄</w:t>
      </w:r>
      <w:proofErr w:type="gramEnd"/>
      <w:r w:rsidRPr="00EA43F5">
        <w:rPr>
          <w:sz w:val="24"/>
        </w:rPr>
        <w:t>生长状况较一致，除</w:t>
      </w:r>
      <w:r w:rsidRPr="00EA43F5">
        <w:rPr>
          <w:sz w:val="24"/>
        </w:rPr>
        <w:t>2006</w:t>
      </w:r>
      <w:r w:rsidRPr="00EA43F5">
        <w:rPr>
          <w:sz w:val="24"/>
        </w:rPr>
        <w:t>年快速生长外，之后生长速度较平缓，无明显上升趋势，</w:t>
      </w:r>
      <w:r w:rsidRPr="00EA43F5">
        <w:rPr>
          <w:sz w:val="24"/>
        </w:rPr>
        <w:t>2009</w:t>
      </w:r>
      <w:r w:rsidRPr="00EA43F5">
        <w:rPr>
          <w:sz w:val="24"/>
        </w:rPr>
        <w:t>年及</w:t>
      </w:r>
      <w:r w:rsidRPr="00EA43F5">
        <w:rPr>
          <w:sz w:val="24"/>
        </w:rPr>
        <w:t>2010</w:t>
      </w:r>
      <w:r w:rsidRPr="00EA43F5">
        <w:rPr>
          <w:sz w:val="24"/>
        </w:rPr>
        <w:t>年调查显示有明显的增长，</w:t>
      </w:r>
      <w:r w:rsidRPr="00EA43F5">
        <w:rPr>
          <w:sz w:val="24"/>
        </w:rPr>
        <w:t>2011</w:t>
      </w:r>
      <w:r w:rsidRPr="00EA43F5">
        <w:rPr>
          <w:sz w:val="24"/>
        </w:rPr>
        <w:t>年不同同源的木</w:t>
      </w:r>
      <w:proofErr w:type="gramStart"/>
      <w:r w:rsidRPr="00EA43F5">
        <w:rPr>
          <w:sz w:val="24"/>
        </w:rPr>
        <w:t>榄</w:t>
      </w:r>
      <w:proofErr w:type="gramEnd"/>
      <w:r w:rsidRPr="00EA43F5">
        <w:rPr>
          <w:sz w:val="24"/>
        </w:rPr>
        <w:t>的胸径都有所增加，而树高比往年偏低，可能群落处于自疏阶段，个别树种折断，形成临窗。总体上看来，</w:t>
      </w:r>
      <w:r w:rsidRPr="00EA43F5">
        <w:rPr>
          <w:sz w:val="24"/>
        </w:rPr>
        <w:t>7</w:t>
      </w:r>
      <w:r w:rsidRPr="00EA43F5">
        <w:rPr>
          <w:sz w:val="24"/>
        </w:rPr>
        <w:t>个不同木</w:t>
      </w:r>
      <w:proofErr w:type="gramStart"/>
      <w:r w:rsidRPr="00EA43F5">
        <w:rPr>
          <w:sz w:val="24"/>
        </w:rPr>
        <w:t>榄</w:t>
      </w:r>
      <w:proofErr w:type="gramEnd"/>
      <w:r w:rsidRPr="00EA43F5">
        <w:rPr>
          <w:sz w:val="24"/>
        </w:rPr>
        <w:t>种群生长状况良好，其中又以深圳木</w:t>
      </w:r>
      <w:proofErr w:type="gramStart"/>
      <w:r w:rsidRPr="00EA43F5">
        <w:rPr>
          <w:sz w:val="24"/>
        </w:rPr>
        <w:t>榄</w:t>
      </w:r>
      <w:proofErr w:type="gramEnd"/>
      <w:r w:rsidRPr="00EA43F5">
        <w:rPr>
          <w:sz w:val="24"/>
        </w:rPr>
        <w:t>生长最好。</w:t>
      </w:r>
    </w:p>
    <w:p w:rsidR="008411ED" w:rsidRPr="00EA43F5" w:rsidRDefault="00AA474D" w:rsidP="00AA474D">
      <w:pPr>
        <w:pStyle w:val="3"/>
        <w:spacing w:before="0" w:after="0" w:line="400" w:lineRule="exact"/>
        <w:rPr>
          <w:sz w:val="24"/>
          <w:szCs w:val="24"/>
        </w:rPr>
      </w:pPr>
      <w:bookmarkStart w:id="32" w:name="_Toc358105036"/>
      <w:r w:rsidRPr="00EA43F5">
        <w:rPr>
          <w:sz w:val="24"/>
          <w:szCs w:val="24"/>
        </w:rPr>
        <w:t>3.</w:t>
      </w:r>
      <w:r w:rsidR="008411ED" w:rsidRPr="00EA43F5">
        <w:rPr>
          <w:sz w:val="24"/>
          <w:szCs w:val="24"/>
        </w:rPr>
        <w:t>对海桑、</w:t>
      </w:r>
      <w:proofErr w:type="gramStart"/>
      <w:r w:rsidR="008411ED" w:rsidRPr="00EA43F5">
        <w:rPr>
          <w:sz w:val="24"/>
          <w:szCs w:val="24"/>
        </w:rPr>
        <w:t>无瓣海桑</w:t>
      </w:r>
      <w:proofErr w:type="gramEnd"/>
      <w:r w:rsidR="008411ED" w:rsidRPr="00EA43F5">
        <w:rPr>
          <w:sz w:val="24"/>
          <w:szCs w:val="24"/>
        </w:rPr>
        <w:t>人工林，以及观鸟</w:t>
      </w:r>
      <w:proofErr w:type="gramStart"/>
      <w:r w:rsidR="008411ED" w:rsidRPr="00EA43F5">
        <w:rPr>
          <w:sz w:val="24"/>
          <w:szCs w:val="24"/>
        </w:rPr>
        <w:t>亭优势</w:t>
      </w:r>
      <w:proofErr w:type="gramEnd"/>
      <w:r w:rsidR="008411ED" w:rsidRPr="00EA43F5">
        <w:rPr>
          <w:sz w:val="24"/>
          <w:szCs w:val="24"/>
        </w:rPr>
        <w:t>群落凋落物的监测结果</w:t>
      </w:r>
      <w:bookmarkEnd w:id="32"/>
    </w:p>
    <w:p w:rsidR="008411ED" w:rsidRPr="00EA43F5" w:rsidRDefault="00AA474D" w:rsidP="00E51018">
      <w:pPr>
        <w:spacing w:line="400" w:lineRule="exact"/>
        <w:rPr>
          <w:b/>
          <w:sz w:val="24"/>
        </w:rPr>
      </w:pPr>
      <w:r w:rsidRPr="00EA43F5">
        <w:rPr>
          <w:b/>
          <w:sz w:val="24"/>
        </w:rPr>
        <w:t>（</w:t>
      </w:r>
      <w:r w:rsidRPr="00EA43F5">
        <w:rPr>
          <w:b/>
          <w:sz w:val="24"/>
        </w:rPr>
        <w:t>1</w:t>
      </w:r>
      <w:r w:rsidRPr="00EA43F5">
        <w:rPr>
          <w:b/>
          <w:sz w:val="24"/>
        </w:rPr>
        <w:t>）</w:t>
      </w:r>
      <w:r w:rsidR="008411ED" w:rsidRPr="00EA43F5">
        <w:rPr>
          <w:b/>
          <w:sz w:val="24"/>
        </w:rPr>
        <w:t>66</w:t>
      </w:r>
      <w:r w:rsidR="008411ED" w:rsidRPr="00EA43F5">
        <w:rPr>
          <w:b/>
          <w:sz w:val="24"/>
        </w:rPr>
        <w:t>年秋茄和</w:t>
      </w:r>
      <w:r w:rsidR="008411ED" w:rsidRPr="00EA43F5">
        <w:rPr>
          <w:b/>
          <w:sz w:val="24"/>
        </w:rPr>
        <w:t>11</w:t>
      </w:r>
      <w:r w:rsidR="008411ED" w:rsidRPr="00EA43F5">
        <w:rPr>
          <w:b/>
          <w:sz w:val="24"/>
        </w:rPr>
        <w:t>年秋</w:t>
      </w:r>
      <w:proofErr w:type="gramStart"/>
      <w:r w:rsidR="008411ED" w:rsidRPr="00EA43F5">
        <w:rPr>
          <w:b/>
          <w:sz w:val="24"/>
        </w:rPr>
        <w:t>茄</w:t>
      </w:r>
      <w:proofErr w:type="gramEnd"/>
    </w:p>
    <w:p w:rsidR="008411ED" w:rsidRPr="00EA43F5" w:rsidRDefault="008411ED" w:rsidP="005570ED">
      <w:pPr>
        <w:spacing w:line="360" w:lineRule="auto"/>
      </w:pPr>
      <w:r w:rsidRPr="00EA43F5">
        <w:rPr>
          <w:noProof/>
          <w:sz w:val="28"/>
        </w:rPr>
        <w:t xml:space="preserve"> </w:t>
      </w:r>
      <w:r w:rsidR="00B84F6E">
        <w:rPr>
          <w:noProof/>
          <w:sz w:val="28"/>
        </w:rPr>
        <w:drawing>
          <wp:inline distT="0" distB="0" distL="0" distR="0">
            <wp:extent cx="4641012" cy="2225615"/>
            <wp:effectExtent l="0" t="0" r="0" b="0"/>
            <wp:docPr id="210" name="图表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表 1"/>
                    <pic:cNvPicPr>
                      <a:picLocks noChangeArrowheads="1"/>
                    </pic:cNvPicPr>
                  </pic:nvPicPr>
                  <pic:blipFill>
                    <a:blip r:embed="rId53"/>
                    <a:srcRect l="-3632" t="-2121" r="-5458" b="-5521"/>
                    <a:stretch>
                      <a:fillRect/>
                    </a:stretch>
                  </pic:blipFill>
                  <pic:spPr bwMode="auto">
                    <a:xfrm>
                      <a:off x="0" y="0"/>
                      <a:ext cx="4641012" cy="2225615"/>
                    </a:xfrm>
                    <a:prstGeom prst="rect">
                      <a:avLst/>
                    </a:prstGeom>
                    <a:noFill/>
                    <a:ln w="9525">
                      <a:noFill/>
                      <a:miter lim="800000"/>
                      <a:headEnd/>
                      <a:tailEnd/>
                    </a:ln>
                  </pic:spPr>
                </pic:pic>
              </a:graphicData>
            </a:graphic>
          </wp:inline>
        </w:drawing>
      </w:r>
    </w:p>
    <w:p w:rsidR="008411ED" w:rsidRPr="00EA43F5" w:rsidRDefault="008411ED" w:rsidP="005570ED">
      <w:pPr>
        <w:spacing w:line="360" w:lineRule="auto"/>
        <w:jc w:val="center"/>
      </w:pPr>
      <w:r w:rsidRPr="00EA43F5">
        <w:lastRenderedPageBreak/>
        <w:t>图</w:t>
      </w:r>
      <w:r w:rsidR="00E51018" w:rsidRPr="00EA43F5">
        <w:t>4-</w:t>
      </w:r>
      <w:r w:rsidRPr="00EA43F5">
        <w:t>1  66</w:t>
      </w:r>
      <w:r w:rsidRPr="00EA43F5">
        <w:t>年秋</w:t>
      </w:r>
      <w:proofErr w:type="gramStart"/>
      <w:r w:rsidRPr="00EA43F5">
        <w:t>茄</w:t>
      </w:r>
      <w:proofErr w:type="gramEnd"/>
      <w:r w:rsidRPr="00EA43F5">
        <w:t>2005</w:t>
      </w:r>
      <w:r w:rsidRPr="00EA43F5">
        <w:t>年</w:t>
      </w:r>
      <w:r w:rsidRPr="00EA43F5">
        <w:t>-2012</w:t>
      </w:r>
      <w:r w:rsidRPr="00EA43F5">
        <w:t>年的月凋落物均值变化趋势</w:t>
      </w:r>
    </w:p>
    <w:p w:rsidR="008411ED" w:rsidRPr="00EA43F5" w:rsidRDefault="008411ED" w:rsidP="005570ED">
      <w:pPr>
        <w:spacing w:line="360" w:lineRule="auto"/>
      </w:pPr>
      <w:r w:rsidRPr="00EA43F5">
        <w:rPr>
          <w:noProof/>
        </w:rPr>
        <w:t xml:space="preserve"> </w:t>
      </w:r>
      <w:r w:rsidR="00B84F6E">
        <w:rPr>
          <w:noProof/>
        </w:rPr>
        <w:drawing>
          <wp:inline distT="0" distB="0" distL="0" distR="0">
            <wp:extent cx="5115560" cy="2415540"/>
            <wp:effectExtent l="0" t="0" r="0" b="0"/>
            <wp:docPr id="211" name="图表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表 2"/>
                    <pic:cNvPicPr>
                      <a:picLocks noChangeArrowheads="1"/>
                    </pic:cNvPicPr>
                  </pic:nvPicPr>
                  <pic:blipFill>
                    <a:blip r:embed="rId54"/>
                    <a:srcRect l="-3484" t="-4578" r="-4675" b="-2803"/>
                    <a:stretch>
                      <a:fillRect/>
                    </a:stretch>
                  </pic:blipFill>
                  <pic:spPr bwMode="auto">
                    <a:xfrm>
                      <a:off x="0" y="0"/>
                      <a:ext cx="5115560" cy="2415540"/>
                    </a:xfrm>
                    <a:prstGeom prst="rect">
                      <a:avLst/>
                    </a:prstGeom>
                    <a:noFill/>
                    <a:ln w="9525">
                      <a:noFill/>
                      <a:miter lim="800000"/>
                      <a:headEnd/>
                      <a:tailEnd/>
                    </a:ln>
                  </pic:spPr>
                </pic:pic>
              </a:graphicData>
            </a:graphic>
          </wp:inline>
        </w:drawing>
      </w:r>
    </w:p>
    <w:p w:rsidR="008411ED" w:rsidRPr="00EA43F5" w:rsidRDefault="008411ED" w:rsidP="005D2E2C">
      <w:pPr>
        <w:spacing w:line="360" w:lineRule="auto"/>
        <w:jc w:val="center"/>
      </w:pPr>
      <w:r w:rsidRPr="00EA43F5">
        <w:t>图</w:t>
      </w:r>
      <w:r w:rsidR="00E51018" w:rsidRPr="00EA43F5">
        <w:t>4-</w:t>
      </w:r>
      <w:r w:rsidRPr="00EA43F5">
        <w:t>2  11</w:t>
      </w:r>
      <w:r w:rsidRPr="00EA43F5">
        <w:t>年秋</w:t>
      </w:r>
      <w:proofErr w:type="gramStart"/>
      <w:r w:rsidRPr="00EA43F5">
        <w:t>茄</w:t>
      </w:r>
      <w:proofErr w:type="gramEnd"/>
      <w:r w:rsidRPr="00EA43F5">
        <w:t>2005</w:t>
      </w:r>
      <w:r w:rsidRPr="00EA43F5">
        <w:t>年</w:t>
      </w:r>
      <w:r w:rsidRPr="00EA43F5">
        <w:t>-2012</w:t>
      </w:r>
      <w:r w:rsidRPr="00EA43F5">
        <w:t>年的月凋落物均值变化趋势</w:t>
      </w:r>
    </w:p>
    <w:p w:rsidR="008411ED" w:rsidRPr="00EA43F5" w:rsidRDefault="008411ED" w:rsidP="00E51018">
      <w:pPr>
        <w:spacing w:line="400" w:lineRule="exact"/>
        <w:rPr>
          <w:sz w:val="24"/>
        </w:rPr>
      </w:pPr>
      <w:r w:rsidRPr="00EA43F5">
        <w:t xml:space="preserve"> </w:t>
      </w:r>
      <w:r w:rsidRPr="00EA43F5">
        <w:rPr>
          <w:sz w:val="24"/>
        </w:rPr>
        <w:t xml:space="preserve"> 1</w:t>
      </w:r>
      <w:r w:rsidRPr="00EA43F5">
        <w:rPr>
          <w:sz w:val="24"/>
        </w:rPr>
        <w:t>）从趋势上看，两种不同年龄段即</w:t>
      </w:r>
      <w:r w:rsidRPr="00EA43F5">
        <w:rPr>
          <w:sz w:val="24"/>
        </w:rPr>
        <w:t>66</w:t>
      </w:r>
      <w:r w:rsidRPr="00EA43F5">
        <w:rPr>
          <w:sz w:val="24"/>
        </w:rPr>
        <w:t>年和</w:t>
      </w:r>
      <w:r w:rsidRPr="00EA43F5">
        <w:rPr>
          <w:sz w:val="24"/>
        </w:rPr>
        <w:t>11</w:t>
      </w:r>
      <w:r w:rsidRPr="00EA43F5">
        <w:rPr>
          <w:sz w:val="24"/>
        </w:rPr>
        <w:t>年秋茄的月凋落物均值变化趋势基本一致，其最大凋落物量均从</w:t>
      </w:r>
      <w:r w:rsidRPr="00EA43F5">
        <w:rPr>
          <w:sz w:val="24"/>
        </w:rPr>
        <w:t>2</w:t>
      </w:r>
      <w:r w:rsidRPr="00EA43F5">
        <w:rPr>
          <w:sz w:val="24"/>
        </w:rPr>
        <w:t>月份开始上升，最小凋落物量出现于</w:t>
      </w:r>
      <w:r w:rsidRPr="00EA43F5">
        <w:rPr>
          <w:sz w:val="24"/>
        </w:rPr>
        <w:t>12</w:t>
      </w:r>
      <w:r w:rsidRPr="00EA43F5">
        <w:rPr>
          <w:sz w:val="24"/>
        </w:rPr>
        <w:t>月或者次年的</w:t>
      </w:r>
      <w:r w:rsidRPr="00EA43F5">
        <w:rPr>
          <w:sz w:val="24"/>
        </w:rPr>
        <w:t>1</w:t>
      </w:r>
      <w:r w:rsidRPr="00EA43F5">
        <w:rPr>
          <w:sz w:val="24"/>
        </w:rPr>
        <w:t>月，也就是每年的冬季；但小树和老树的变化还有一定区别，老树凋落量的变化呈现两个峰，最高峰值出现在</w:t>
      </w:r>
      <w:r w:rsidRPr="00EA43F5">
        <w:rPr>
          <w:sz w:val="24"/>
        </w:rPr>
        <w:t>4</w:t>
      </w:r>
      <w:r w:rsidRPr="00EA43F5">
        <w:rPr>
          <w:sz w:val="24"/>
        </w:rPr>
        <w:t>月，</w:t>
      </w:r>
      <w:r w:rsidRPr="00EA43F5">
        <w:rPr>
          <w:sz w:val="24"/>
        </w:rPr>
        <w:t>8</w:t>
      </w:r>
      <w:r w:rsidRPr="00EA43F5">
        <w:rPr>
          <w:sz w:val="24"/>
        </w:rPr>
        <w:t>月出现一个较小的峰值，之后平缓的下降，小树的</w:t>
      </w:r>
      <w:proofErr w:type="gramStart"/>
      <w:r w:rsidRPr="00EA43F5">
        <w:rPr>
          <w:sz w:val="24"/>
        </w:rPr>
        <w:t>月变化</w:t>
      </w:r>
      <w:proofErr w:type="gramEnd"/>
      <w:r w:rsidRPr="00EA43F5">
        <w:rPr>
          <w:sz w:val="24"/>
        </w:rPr>
        <w:t>呈现三个峰值，每年的</w:t>
      </w:r>
      <w:r w:rsidRPr="00EA43F5">
        <w:rPr>
          <w:sz w:val="24"/>
        </w:rPr>
        <w:t>3</w:t>
      </w:r>
      <w:r w:rsidRPr="00EA43F5">
        <w:rPr>
          <w:sz w:val="24"/>
        </w:rPr>
        <w:t>月出现最高峰值，</w:t>
      </w:r>
      <w:r w:rsidRPr="00EA43F5">
        <w:rPr>
          <w:sz w:val="24"/>
        </w:rPr>
        <w:t>8</w:t>
      </w:r>
      <w:r w:rsidRPr="00EA43F5">
        <w:rPr>
          <w:sz w:val="24"/>
        </w:rPr>
        <w:t>月、</w:t>
      </w:r>
      <w:r w:rsidRPr="00EA43F5">
        <w:rPr>
          <w:sz w:val="24"/>
        </w:rPr>
        <w:t>10</w:t>
      </w:r>
      <w:r w:rsidRPr="00EA43F5">
        <w:rPr>
          <w:sz w:val="24"/>
        </w:rPr>
        <w:t>月则出现</w:t>
      </w:r>
      <w:r w:rsidRPr="00EA43F5">
        <w:rPr>
          <w:sz w:val="24"/>
        </w:rPr>
        <w:t>2</w:t>
      </w:r>
      <w:r w:rsidRPr="00EA43F5">
        <w:rPr>
          <w:sz w:val="24"/>
        </w:rPr>
        <w:t>个较小的峰值，</w:t>
      </w:r>
      <w:r w:rsidRPr="00EA43F5">
        <w:rPr>
          <w:sz w:val="24"/>
        </w:rPr>
        <w:t>10</w:t>
      </w:r>
      <w:r w:rsidRPr="00EA43F5">
        <w:rPr>
          <w:sz w:val="24"/>
        </w:rPr>
        <w:t>月后开始平缓下降。</w:t>
      </w:r>
      <w:r w:rsidRPr="00EA43F5">
        <w:rPr>
          <w:sz w:val="24"/>
        </w:rPr>
        <w:t xml:space="preserve">  </w:t>
      </w:r>
    </w:p>
    <w:p w:rsidR="00E51018" w:rsidRPr="00EA43F5" w:rsidRDefault="008411ED" w:rsidP="00E51018">
      <w:pPr>
        <w:spacing w:line="400" w:lineRule="exact"/>
        <w:rPr>
          <w:sz w:val="24"/>
        </w:rPr>
      </w:pPr>
      <w:r w:rsidRPr="00EA43F5">
        <w:rPr>
          <w:sz w:val="24"/>
        </w:rPr>
        <w:t xml:space="preserve">  2</w:t>
      </w:r>
      <w:r w:rsidRPr="00EA43F5">
        <w:rPr>
          <w:sz w:val="24"/>
        </w:rPr>
        <w:t>）从绝对数值上看，</w:t>
      </w:r>
      <w:r w:rsidRPr="00EA43F5">
        <w:rPr>
          <w:sz w:val="24"/>
        </w:rPr>
        <w:t>66</w:t>
      </w:r>
      <w:r w:rsidRPr="00EA43F5">
        <w:rPr>
          <w:sz w:val="24"/>
        </w:rPr>
        <w:t>年秋</w:t>
      </w:r>
      <w:proofErr w:type="gramStart"/>
      <w:r w:rsidRPr="00EA43F5">
        <w:rPr>
          <w:sz w:val="24"/>
        </w:rPr>
        <w:t>茄</w:t>
      </w:r>
      <w:proofErr w:type="gramEnd"/>
      <w:r w:rsidRPr="00EA43F5">
        <w:rPr>
          <w:sz w:val="24"/>
        </w:rPr>
        <w:t>凋落物量高于</w:t>
      </w:r>
      <w:r w:rsidRPr="00EA43F5">
        <w:rPr>
          <w:sz w:val="24"/>
        </w:rPr>
        <w:t>11</w:t>
      </w:r>
      <w:r w:rsidRPr="00EA43F5">
        <w:rPr>
          <w:sz w:val="24"/>
        </w:rPr>
        <w:t>年秋茄，</w:t>
      </w:r>
      <w:r w:rsidRPr="00EA43F5">
        <w:rPr>
          <w:sz w:val="24"/>
        </w:rPr>
        <w:t>66</w:t>
      </w:r>
      <w:r w:rsidRPr="00EA43F5">
        <w:rPr>
          <w:sz w:val="24"/>
        </w:rPr>
        <w:t>年和</w:t>
      </w:r>
      <w:r w:rsidRPr="00EA43F5">
        <w:rPr>
          <w:sz w:val="24"/>
        </w:rPr>
        <w:t>11</w:t>
      </w:r>
      <w:r w:rsidRPr="00EA43F5">
        <w:rPr>
          <w:sz w:val="24"/>
        </w:rPr>
        <w:t>年秋</w:t>
      </w:r>
      <w:proofErr w:type="gramStart"/>
      <w:r w:rsidRPr="00EA43F5">
        <w:rPr>
          <w:sz w:val="24"/>
        </w:rPr>
        <w:t>茄</w:t>
      </w:r>
      <w:proofErr w:type="gramEnd"/>
      <w:r w:rsidRPr="00EA43F5">
        <w:rPr>
          <w:sz w:val="24"/>
        </w:rPr>
        <w:t>凋落物量在</w:t>
      </w:r>
      <w:r w:rsidRPr="00EA43F5">
        <w:rPr>
          <w:sz w:val="24"/>
        </w:rPr>
        <w:t>2005</w:t>
      </w:r>
      <w:r w:rsidRPr="00EA43F5">
        <w:rPr>
          <w:sz w:val="24"/>
        </w:rPr>
        <w:t>年</w:t>
      </w:r>
      <w:r w:rsidRPr="00EA43F5">
        <w:rPr>
          <w:sz w:val="24"/>
        </w:rPr>
        <w:t>-2011</w:t>
      </w:r>
      <w:r w:rsidRPr="00EA43F5">
        <w:rPr>
          <w:sz w:val="24"/>
        </w:rPr>
        <w:t>年变化趋势较为一致，而</w:t>
      </w:r>
      <w:r w:rsidRPr="00EA43F5">
        <w:rPr>
          <w:sz w:val="24"/>
        </w:rPr>
        <w:t>2009</w:t>
      </w:r>
      <w:r w:rsidRPr="00EA43F5">
        <w:rPr>
          <w:sz w:val="24"/>
        </w:rPr>
        <w:t>年的变化较为反常，</w:t>
      </w:r>
      <w:r w:rsidRPr="00EA43F5">
        <w:rPr>
          <w:sz w:val="24"/>
        </w:rPr>
        <w:t>66</w:t>
      </w:r>
      <w:r w:rsidRPr="00EA43F5">
        <w:rPr>
          <w:sz w:val="24"/>
        </w:rPr>
        <w:t>年秋</w:t>
      </w:r>
      <w:proofErr w:type="gramStart"/>
      <w:r w:rsidRPr="00EA43F5">
        <w:rPr>
          <w:sz w:val="24"/>
        </w:rPr>
        <w:t>茄</w:t>
      </w:r>
      <w:proofErr w:type="gramEnd"/>
      <w:r w:rsidRPr="00EA43F5">
        <w:rPr>
          <w:sz w:val="24"/>
        </w:rPr>
        <w:t>凋落物量在</w:t>
      </w:r>
      <w:r w:rsidRPr="00EA43F5">
        <w:rPr>
          <w:sz w:val="24"/>
        </w:rPr>
        <w:t>2009</w:t>
      </w:r>
      <w:r w:rsidRPr="00EA43F5">
        <w:rPr>
          <w:sz w:val="24"/>
        </w:rPr>
        <w:t>有所增加，而</w:t>
      </w:r>
      <w:proofErr w:type="gramStart"/>
      <w:r w:rsidRPr="00EA43F5">
        <w:rPr>
          <w:sz w:val="24"/>
        </w:rPr>
        <w:t>2012</w:t>
      </w:r>
      <w:r w:rsidRPr="00EA43F5">
        <w:rPr>
          <w:sz w:val="24"/>
        </w:rPr>
        <w:t>年秋茄则降低</w:t>
      </w:r>
      <w:proofErr w:type="gramEnd"/>
      <w:r w:rsidRPr="00EA43F5">
        <w:rPr>
          <w:sz w:val="24"/>
        </w:rPr>
        <w:t>。</w:t>
      </w:r>
      <w:r w:rsidRPr="00EA43F5">
        <w:rPr>
          <w:sz w:val="24"/>
        </w:rPr>
        <w:t xml:space="preserve"> </w:t>
      </w:r>
    </w:p>
    <w:p w:rsidR="008411ED" w:rsidRPr="00EA43F5" w:rsidRDefault="00E51018" w:rsidP="005570ED">
      <w:pPr>
        <w:spacing w:line="360" w:lineRule="auto"/>
        <w:rPr>
          <w:b/>
          <w:sz w:val="24"/>
        </w:rPr>
      </w:pPr>
      <w:r w:rsidRPr="00EA43F5">
        <w:rPr>
          <w:b/>
          <w:sz w:val="24"/>
        </w:rPr>
        <w:t>（</w:t>
      </w:r>
      <w:r w:rsidRPr="00EA43F5">
        <w:rPr>
          <w:b/>
          <w:sz w:val="24"/>
        </w:rPr>
        <w:t>2</w:t>
      </w:r>
      <w:r w:rsidRPr="00EA43F5">
        <w:rPr>
          <w:b/>
          <w:sz w:val="24"/>
        </w:rPr>
        <w:t>）</w:t>
      </w:r>
      <w:r w:rsidR="008411ED" w:rsidRPr="00EA43F5">
        <w:rPr>
          <w:b/>
          <w:sz w:val="24"/>
        </w:rPr>
        <w:t>66</w:t>
      </w:r>
      <w:r w:rsidR="008411ED" w:rsidRPr="00EA43F5">
        <w:rPr>
          <w:b/>
          <w:sz w:val="24"/>
        </w:rPr>
        <w:t>年白骨</w:t>
      </w:r>
      <w:proofErr w:type="gramStart"/>
      <w:r w:rsidR="008411ED" w:rsidRPr="00EA43F5">
        <w:rPr>
          <w:b/>
          <w:sz w:val="24"/>
        </w:rPr>
        <w:t>壤</w:t>
      </w:r>
      <w:proofErr w:type="gramEnd"/>
    </w:p>
    <w:p w:rsidR="008411ED" w:rsidRPr="00EA43F5" w:rsidRDefault="008411ED" w:rsidP="005570ED">
      <w:pPr>
        <w:spacing w:line="360" w:lineRule="auto"/>
      </w:pPr>
      <w:r w:rsidRPr="00EA43F5">
        <w:rPr>
          <w:noProof/>
        </w:rPr>
        <w:t xml:space="preserve"> </w:t>
      </w:r>
      <w:r w:rsidR="00B84F6E">
        <w:rPr>
          <w:noProof/>
        </w:rPr>
        <w:drawing>
          <wp:inline distT="0" distB="0" distL="0" distR="0">
            <wp:extent cx="5106670" cy="2423795"/>
            <wp:effectExtent l="0" t="0" r="0" b="0"/>
            <wp:docPr id="212" name="图表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表 3"/>
                    <pic:cNvPicPr>
                      <a:picLocks noChangeArrowheads="1"/>
                    </pic:cNvPicPr>
                  </pic:nvPicPr>
                  <pic:blipFill>
                    <a:blip r:embed="rId55"/>
                    <a:srcRect l="-3484" t="-3322" r="-4814" b="-2597"/>
                    <a:stretch>
                      <a:fillRect/>
                    </a:stretch>
                  </pic:blipFill>
                  <pic:spPr bwMode="auto">
                    <a:xfrm>
                      <a:off x="0" y="0"/>
                      <a:ext cx="5106670" cy="2423795"/>
                    </a:xfrm>
                    <a:prstGeom prst="rect">
                      <a:avLst/>
                    </a:prstGeom>
                    <a:noFill/>
                    <a:ln w="9525">
                      <a:noFill/>
                      <a:miter lim="800000"/>
                      <a:headEnd/>
                      <a:tailEnd/>
                    </a:ln>
                  </pic:spPr>
                </pic:pic>
              </a:graphicData>
            </a:graphic>
          </wp:inline>
        </w:drawing>
      </w:r>
    </w:p>
    <w:p w:rsidR="008411ED" w:rsidRPr="00EA43F5" w:rsidRDefault="008411ED" w:rsidP="00E51018">
      <w:pPr>
        <w:spacing w:line="360" w:lineRule="auto"/>
        <w:jc w:val="center"/>
      </w:pPr>
      <w:r w:rsidRPr="00EA43F5">
        <w:t>图</w:t>
      </w:r>
      <w:r w:rsidR="00E51018" w:rsidRPr="00EA43F5">
        <w:t>4-</w:t>
      </w:r>
      <w:r w:rsidRPr="00EA43F5">
        <w:t>3  66</w:t>
      </w:r>
      <w:r w:rsidRPr="00EA43F5">
        <w:t>年白骨</w:t>
      </w:r>
      <w:proofErr w:type="gramStart"/>
      <w:r w:rsidRPr="00EA43F5">
        <w:t>壤</w:t>
      </w:r>
      <w:proofErr w:type="gramEnd"/>
      <w:r w:rsidRPr="00EA43F5">
        <w:t>2005</w:t>
      </w:r>
      <w:r w:rsidRPr="00EA43F5">
        <w:t>年</w:t>
      </w:r>
      <w:r w:rsidRPr="00EA43F5">
        <w:t>-2012</w:t>
      </w:r>
      <w:r w:rsidRPr="00EA43F5">
        <w:t>年月凋落物均值变化趋势</w:t>
      </w:r>
    </w:p>
    <w:p w:rsidR="008411ED" w:rsidRPr="00EA43F5" w:rsidRDefault="008411ED" w:rsidP="00E51018">
      <w:pPr>
        <w:spacing w:line="400" w:lineRule="exact"/>
        <w:rPr>
          <w:sz w:val="24"/>
        </w:rPr>
      </w:pPr>
      <w:r w:rsidRPr="00EA43F5">
        <w:rPr>
          <w:sz w:val="24"/>
        </w:rPr>
        <w:lastRenderedPageBreak/>
        <w:t xml:space="preserve">  1</w:t>
      </w:r>
      <w:r w:rsidRPr="00EA43F5">
        <w:rPr>
          <w:sz w:val="24"/>
        </w:rPr>
        <w:t>）从趋势上看，</w:t>
      </w:r>
      <w:r w:rsidRPr="00EA43F5">
        <w:rPr>
          <w:sz w:val="24"/>
        </w:rPr>
        <w:t>2005</w:t>
      </w:r>
      <w:r w:rsidRPr="00EA43F5">
        <w:rPr>
          <w:sz w:val="24"/>
        </w:rPr>
        <w:t>年</w:t>
      </w:r>
      <w:r w:rsidRPr="00EA43F5">
        <w:rPr>
          <w:sz w:val="24"/>
        </w:rPr>
        <w:t>—2010</w:t>
      </w:r>
      <w:r w:rsidRPr="00EA43F5">
        <w:rPr>
          <w:sz w:val="24"/>
        </w:rPr>
        <w:t>年白骨</w:t>
      </w:r>
      <w:proofErr w:type="gramStart"/>
      <w:r w:rsidRPr="00EA43F5">
        <w:rPr>
          <w:sz w:val="24"/>
        </w:rPr>
        <w:t>壤</w:t>
      </w:r>
      <w:proofErr w:type="gramEnd"/>
      <w:r w:rsidRPr="00EA43F5">
        <w:rPr>
          <w:sz w:val="24"/>
        </w:rPr>
        <w:t>的凋落物量变化趋势较为一致，最大凋落量都出现于</w:t>
      </w:r>
      <w:r w:rsidRPr="00EA43F5">
        <w:rPr>
          <w:sz w:val="24"/>
        </w:rPr>
        <w:t>8</w:t>
      </w:r>
      <w:r w:rsidRPr="00EA43F5">
        <w:rPr>
          <w:sz w:val="24"/>
        </w:rPr>
        <w:t>月，最小凋落量出现于</w:t>
      </w:r>
      <w:r w:rsidRPr="00EA43F5">
        <w:rPr>
          <w:sz w:val="24"/>
        </w:rPr>
        <w:t>2</w:t>
      </w:r>
      <w:r w:rsidRPr="00EA43F5">
        <w:rPr>
          <w:sz w:val="24"/>
        </w:rPr>
        <w:t>月，在</w:t>
      </w:r>
      <w:r w:rsidRPr="00EA43F5">
        <w:rPr>
          <w:sz w:val="24"/>
        </w:rPr>
        <w:t>5</w:t>
      </w:r>
      <w:r w:rsidRPr="00EA43F5">
        <w:rPr>
          <w:sz w:val="24"/>
        </w:rPr>
        <w:t>月份出现一个较小的峰值；</w:t>
      </w:r>
      <w:r w:rsidRPr="00EA43F5">
        <w:rPr>
          <w:sz w:val="24"/>
        </w:rPr>
        <w:t>6</w:t>
      </w:r>
      <w:r w:rsidRPr="00EA43F5">
        <w:rPr>
          <w:sz w:val="24"/>
        </w:rPr>
        <w:t>月</w:t>
      </w:r>
      <w:r w:rsidRPr="00EA43F5">
        <w:rPr>
          <w:sz w:val="24"/>
        </w:rPr>
        <w:t>-8</w:t>
      </w:r>
      <w:r w:rsidRPr="00EA43F5">
        <w:rPr>
          <w:sz w:val="24"/>
        </w:rPr>
        <w:t>月有一个较大的跃进，两个月凋落物量从</w:t>
      </w:r>
      <w:r w:rsidRPr="00EA43F5">
        <w:rPr>
          <w:sz w:val="24"/>
        </w:rPr>
        <w:t>100</w:t>
      </w:r>
      <w:r w:rsidRPr="00EA43F5">
        <w:rPr>
          <w:sz w:val="24"/>
        </w:rPr>
        <w:t>多克跃迁到</w:t>
      </w:r>
      <w:r w:rsidRPr="00EA43F5">
        <w:rPr>
          <w:sz w:val="24"/>
        </w:rPr>
        <w:t>300</w:t>
      </w:r>
      <w:r w:rsidRPr="00EA43F5">
        <w:rPr>
          <w:sz w:val="24"/>
        </w:rPr>
        <w:t>多克，而从</w:t>
      </w:r>
      <w:r w:rsidRPr="00EA43F5">
        <w:rPr>
          <w:sz w:val="24"/>
        </w:rPr>
        <w:t>8</w:t>
      </w:r>
      <w:r w:rsidRPr="00EA43F5">
        <w:rPr>
          <w:sz w:val="24"/>
        </w:rPr>
        <w:t>月到</w:t>
      </w:r>
      <w:r w:rsidRPr="00EA43F5">
        <w:rPr>
          <w:sz w:val="24"/>
        </w:rPr>
        <w:t>9</w:t>
      </w:r>
      <w:r w:rsidRPr="00EA43F5">
        <w:rPr>
          <w:sz w:val="24"/>
        </w:rPr>
        <w:t>月又下降到</w:t>
      </w:r>
      <w:r w:rsidRPr="00EA43F5">
        <w:rPr>
          <w:sz w:val="24"/>
        </w:rPr>
        <w:t>100</w:t>
      </w:r>
      <w:r w:rsidRPr="00EA43F5">
        <w:rPr>
          <w:sz w:val="24"/>
        </w:rPr>
        <w:t>多克的水平。这同</w:t>
      </w:r>
      <w:r w:rsidRPr="00EA43F5">
        <w:rPr>
          <w:sz w:val="24"/>
        </w:rPr>
        <w:t>10</w:t>
      </w:r>
      <w:r w:rsidRPr="00EA43F5">
        <w:rPr>
          <w:sz w:val="24"/>
        </w:rPr>
        <w:t>月至</w:t>
      </w:r>
      <w:r w:rsidRPr="00EA43F5">
        <w:rPr>
          <w:sz w:val="24"/>
        </w:rPr>
        <w:t>5</w:t>
      </w:r>
      <w:r w:rsidRPr="00EA43F5">
        <w:rPr>
          <w:sz w:val="24"/>
        </w:rPr>
        <w:t>月一直维持</w:t>
      </w:r>
      <w:r w:rsidRPr="00EA43F5">
        <w:rPr>
          <w:sz w:val="24"/>
        </w:rPr>
        <w:t>100</w:t>
      </w:r>
      <w:r w:rsidRPr="00EA43F5">
        <w:rPr>
          <w:sz w:val="24"/>
        </w:rPr>
        <w:t>多克的水平形成较大对比。</w:t>
      </w:r>
    </w:p>
    <w:p w:rsidR="008411ED" w:rsidRPr="00EA43F5" w:rsidRDefault="008411ED" w:rsidP="00E51018">
      <w:pPr>
        <w:spacing w:line="400" w:lineRule="exact"/>
        <w:rPr>
          <w:sz w:val="24"/>
        </w:rPr>
      </w:pPr>
      <w:r w:rsidRPr="00EA43F5">
        <w:rPr>
          <w:sz w:val="24"/>
        </w:rPr>
        <w:t xml:space="preserve">  2</w:t>
      </w:r>
      <w:r w:rsidRPr="00EA43F5">
        <w:rPr>
          <w:sz w:val="24"/>
        </w:rPr>
        <w:t>）从绝对数值上看，</w:t>
      </w:r>
      <w:r w:rsidRPr="00EA43F5">
        <w:rPr>
          <w:sz w:val="24"/>
        </w:rPr>
        <w:t>2005</w:t>
      </w:r>
      <w:r w:rsidRPr="00EA43F5">
        <w:rPr>
          <w:sz w:val="24"/>
        </w:rPr>
        <w:t>年</w:t>
      </w:r>
      <w:r w:rsidRPr="00EA43F5">
        <w:rPr>
          <w:sz w:val="24"/>
        </w:rPr>
        <w:t>-2010</w:t>
      </w:r>
      <w:r w:rsidRPr="00EA43F5">
        <w:rPr>
          <w:sz w:val="24"/>
        </w:rPr>
        <w:t>年凋落物量基本处于逐年下降的趋势，</w:t>
      </w:r>
      <w:r w:rsidRPr="00EA43F5">
        <w:rPr>
          <w:sz w:val="24"/>
        </w:rPr>
        <w:t>2005</w:t>
      </w:r>
      <w:r w:rsidRPr="00EA43F5">
        <w:rPr>
          <w:sz w:val="24"/>
        </w:rPr>
        <w:t>年的凋落量最大，</w:t>
      </w:r>
      <w:r w:rsidRPr="00EA43F5">
        <w:rPr>
          <w:sz w:val="24"/>
        </w:rPr>
        <w:t>2008</w:t>
      </w:r>
      <w:r w:rsidRPr="00EA43F5">
        <w:rPr>
          <w:sz w:val="24"/>
        </w:rPr>
        <w:t>年凋落物量最低，且</w:t>
      </w:r>
      <w:r w:rsidRPr="00EA43F5">
        <w:rPr>
          <w:sz w:val="24"/>
        </w:rPr>
        <w:t xml:space="preserve"> 2007-2008</w:t>
      </w:r>
      <w:r w:rsidRPr="00EA43F5">
        <w:rPr>
          <w:sz w:val="24"/>
        </w:rPr>
        <w:t>年度最高值增加明显；</w:t>
      </w:r>
      <w:r w:rsidRPr="00EA43F5">
        <w:rPr>
          <w:sz w:val="24"/>
        </w:rPr>
        <w:t>2009</w:t>
      </w:r>
      <w:r w:rsidRPr="00EA43F5">
        <w:rPr>
          <w:sz w:val="24"/>
        </w:rPr>
        <w:t>年和</w:t>
      </w:r>
      <w:r w:rsidRPr="00EA43F5">
        <w:rPr>
          <w:sz w:val="24"/>
        </w:rPr>
        <w:t>2010</w:t>
      </w:r>
      <w:r w:rsidRPr="00EA43F5">
        <w:rPr>
          <w:sz w:val="24"/>
        </w:rPr>
        <w:t>年又有所回升。</w:t>
      </w:r>
      <w:r w:rsidRPr="00EA43F5">
        <w:rPr>
          <w:sz w:val="24"/>
        </w:rPr>
        <w:t>2011</w:t>
      </w:r>
      <w:r w:rsidRPr="00EA43F5">
        <w:rPr>
          <w:sz w:val="24"/>
        </w:rPr>
        <w:t>年，我们可以看出白骨</w:t>
      </w:r>
      <w:proofErr w:type="gramStart"/>
      <w:r w:rsidRPr="00EA43F5">
        <w:rPr>
          <w:sz w:val="24"/>
        </w:rPr>
        <w:t>壤</w:t>
      </w:r>
      <w:proofErr w:type="gramEnd"/>
      <w:r w:rsidRPr="00EA43F5">
        <w:rPr>
          <w:sz w:val="24"/>
        </w:rPr>
        <w:t>的凋落物量比</w:t>
      </w:r>
      <w:r w:rsidRPr="00EA43F5">
        <w:rPr>
          <w:sz w:val="24"/>
        </w:rPr>
        <w:t>2008</w:t>
      </w:r>
      <w:r w:rsidRPr="00EA43F5">
        <w:rPr>
          <w:sz w:val="24"/>
        </w:rPr>
        <w:t>年、</w:t>
      </w:r>
      <w:r w:rsidRPr="00EA43F5">
        <w:rPr>
          <w:sz w:val="24"/>
        </w:rPr>
        <w:t>2009</w:t>
      </w:r>
      <w:r w:rsidRPr="00EA43F5">
        <w:rPr>
          <w:sz w:val="24"/>
        </w:rPr>
        <w:t>年、</w:t>
      </w:r>
      <w:r w:rsidRPr="00EA43F5">
        <w:rPr>
          <w:sz w:val="24"/>
        </w:rPr>
        <w:t>2010</w:t>
      </w:r>
      <w:r w:rsidRPr="00EA43F5">
        <w:rPr>
          <w:sz w:val="24"/>
        </w:rPr>
        <w:t>年的凋落量都高，尤其在</w:t>
      </w:r>
      <w:r w:rsidRPr="00EA43F5">
        <w:rPr>
          <w:sz w:val="24"/>
        </w:rPr>
        <w:t>12</w:t>
      </w:r>
      <w:r w:rsidRPr="00EA43F5">
        <w:rPr>
          <w:sz w:val="24"/>
        </w:rPr>
        <w:t>月份比往年的凋落物量都高。</w:t>
      </w:r>
    </w:p>
    <w:p w:rsidR="008411ED" w:rsidRPr="00EA43F5" w:rsidRDefault="008411ED" w:rsidP="00E51018">
      <w:pPr>
        <w:spacing w:line="400" w:lineRule="exact"/>
        <w:rPr>
          <w:sz w:val="24"/>
        </w:rPr>
      </w:pPr>
      <w:r w:rsidRPr="00EA43F5">
        <w:rPr>
          <w:sz w:val="24"/>
        </w:rPr>
        <w:t xml:space="preserve">  3</w:t>
      </w:r>
      <w:r w:rsidRPr="00EA43F5">
        <w:rPr>
          <w:sz w:val="24"/>
        </w:rPr>
        <w:t>）</w:t>
      </w:r>
      <w:r w:rsidRPr="00EA43F5">
        <w:rPr>
          <w:sz w:val="24"/>
        </w:rPr>
        <w:t>2005</w:t>
      </w:r>
      <w:r w:rsidRPr="00EA43F5">
        <w:rPr>
          <w:sz w:val="24"/>
        </w:rPr>
        <w:t>年总凋落量是</w:t>
      </w:r>
      <w:r w:rsidRPr="00EA43F5">
        <w:rPr>
          <w:sz w:val="24"/>
        </w:rPr>
        <w:t>1432.90g</w:t>
      </w:r>
      <w:r w:rsidRPr="00EA43F5">
        <w:rPr>
          <w:sz w:val="24"/>
        </w:rPr>
        <w:t>，而</w:t>
      </w:r>
      <w:r w:rsidRPr="00EA43F5">
        <w:rPr>
          <w:sz w:val="24"/>
        </w:rPr>
        <w:t>2006</w:t>
      </w:r>
      <w:r w:rsidRPr="00EA43F5">
        <w:rPr>
          <w:sz w:val="24"/>
        </w:rPr>
        <w:t>年总凋落量是</w:t>
      </w:r>
      <w:r w:rsidRPr="00EA43F5">
        <w:rPr>
          <w:sz w:val="24"/>
        </w:rPr>
        <w:t>1115.92g</w:t>
      </w:r>
      <w:r w:rsidRPr="00EA43F5">
        <w:rPr>
          <w:sz w:val="24"/>
        </w:rPr>
        <w:t>，其相差量达</w:t>
      </w:r>
      <w:r w:rsidRPr="00EA43F5">
        <w:rPr>
          <w:sz w:val="24"/>
        </w:rPr>
        <w:t>9.17%</w:t>
      </w:r>
      <w:r w:rsidRPr="00EA43F5">
        <w:rPr>
          <w:sz w:val="24"/>
        </w:rPr>
        <w:t>（相差量除以两个总量的平均值），而各个月份的绝对数值只在</w:t>
      </w:r>
      <w:r w:rsidRPr="00EA43F5">
        <w:rPr>
          <w:sz w:val="24"/>
        </w:rPr>
        <w:t>5</w:t>
      </w:r>
      <w:r w:rsidRPr="00EA43F5">
        <w:rPr>
          <w:sz w:val="24"/>
        </w:rPr>
        <w:t>月和</w:t>
      </w:r>
      <w:r w:rsidRPr="00EA43F5">
        <w:rPr>
          <w:sz w:val="24"/>
        </w:rPr>
        <w:t>7</w:t>
      </w:r>
      <w:r w:rsidRPr="00EA43F5">
        <w:rPr>
          <w:sz w:val="24"/>
        </w:rPr>
        <w:t>月，即将开始大幅变化时，</w:t>
      </w:r>
      <w:r w:rsidRPr="00EA43F5">
        <w:rPr>
          <w:sz w:val="24"/>
        </w:rPr>
        <w:t>2</w:t>
      </w:r>
      <w:r w:rsidRPr="00EA43F5">
        <w:rPr>
          <w:sz w:val="24"/>
        </w:rPr>
        <w:t>个两年</w:t>
      </w:r>
      <w:proofErr w:type="gramStart"/>
      <w:r w:rsidRPr="00EA43F5">
        <w:rPr>
          <w:sz w:val="24"/>
        </w:rPr>
        <w:t>期数据</w:t>
      </w:r>
      <w:proofErr w:type="gramEnd"/>
      <w:r w:rsidRPr="00EA43F5">
        <w:rPr>
          <w:sz w:val="24"/>
        </w:rPr>
        <w:t>相差较大。</w:t>
      </w:r>
    </w:p>
    <w:p w:rsidR="00294113" w:rsidRPr="00EA43F5" w:rsidRDefault="008411ED" w:rsidP="00E51018">
      <w:pPr>
        <w:spacing w:line="400" w:lineRule="exact"/>
        <w:rPr>
          <w:sz w:val="24"/>
        </w:rPr>
      </w:pPr>
      <w:r w:rsidRPr="00EA43F5">
        <w:rPr>
          <w:sz w:val="24"/>
        </w:rPr>
        <w:t xml:space="preserve">  4</w:t>
      </w:r>
      <w:r w:rsidRPr="00EA43F5">
        <w:rPr>
          <w:sz w:val="24"/>
        </w:rPr>
        <w:t>）</w:t>
      </w:r>
      <w:r w:rsidRPr="00EA43F5">
        <w:rPr>
          <w:sz w:val="24"/>
        </w:rPr>
        <w:t>2008-2009</w:t>
      </w:r>
      <w:r w:rsidRPr="00EA43F5">
        <w:rPr>
          <w:sz w:val="24"/>
        </w:rPr>
        <w:t>年的凋落物变化从</w:t>
      </w:r>
      <w:r w:rsidRPr="00EA43F5">
        <w:rPr>
          <w:sz w:val="24"/>
        </w:rPr>
        <w:t>5</w:t>
      </w:r>
      <w:r w:rsidRPr="00EA43F5">
        <w:rPr>
          <w:sz w:val="24"/>
        </w:rPr>
        <w:t>月份开始基本一致，且</w:t>
      </w:r>
      <w:r w:rsidRPr="00EA43F5">
        <w:rPr>
          <w:sz w:val="24"/>
        </w:rPr>
        <w:t>2009</w:t>
      </w:r>
      <w:r w:rsidRPr="00EA43F5">
        <w:rPr>
          <w:sz w:val="24"/>
        </w:rPr>
        <w:t>年、</w:t>
      </w:r>
      <w:r w:rsidRPr="00EA43F5">
        <w:rPr>
          <w:sz w:val="24"/>
        </w:rPr>
        <w:t>2010</w:t>
      </w:r>
      <w:r w:rsidRPr="00EA43F5">
        <w:rPr>
          <w:sz w:val="24"/>
        </w:rPr>
        <w:t>年、</w:t>
      </w:r>
      <w:r w:rsidRPr="00EA43F5">
        <w:rPr>
          <w:sz w:val="24"/>
        </w:rPr>
        <w:t>2011</w:t>
      </w:r>
      <w:r w:rsidRPr="00EA43F5">
        <w:rPr>
          <w:sz w:val="24"/>
        </w:rPr>
        <w:t>年的每月凋落物量总值比</w:t>
      </w:r>
      <w:r w:rsidRPr="00EA43F5">
        <w:rPr>
          <w:sz w:val="24"/>
        </w:rPr>
        <w:t>2008</w:t>
      </w:r>
      <w:r w:rsidRPr="00EA43F5">
        <w:rPr>
          <w:sz w:val="24"/>
        </w:rPr>
        <w:t>年要高，说明白骨</w:t>
      </w:r>
      <w:proofErr w:type="gramStart"/>
      <w:r w:rsidRPr="00EA43F5">
        <w:rPr>
          <w:sz w:val="24"/>
        </w:rPr>
        <w:t>壤</w:t>
      </w:r>
      <w:proofErr w:type="gramEnd"/>
      <w:r w:rsidRPr="00EA43F5">
        <w:rPr>
          <w:sz w:val="24"/>
        </w:rPr>
        <w:t>经历</w:t>
      </w:r>
      <w:r w:rsidRPr="00EA43F5">
        <w:rPr>
          <w:sz w:val="24"/>
        </w:rPr>
        <w:t>2008</w:t>
      </w:r>
      <w:r w:rsidRPr="00EA43F5">
        <w:rPr>
          <w:sz w:val="24"/>
        </w:rPr>
        <w:t>年低温后依然能很好的生长，</w:t>
      </w:r>
      <w:r w:rsidRPr="00EA43F5">
        <w:rPr>
          <w:sz w:val="24"/>
        </w:rPr>
        <w:t>2012</w:t>
      </w:r>
      <w:r w:rsidRPr="00EA43F5">
        <w:rPr>
          <w:sz w:val="24"/>
        </w:rPr>
        <w:t>年明显下降，可能与虫害有关。</w:t>
      </w:r>
    </w:p>
    <w:p w:rsidR="008411ED" w:rsidRPr="00EA43F5" w:rsidRDefault="00E51018" w:rsidP="005570ED">
      <w:pPr>
        <w:spacing w:line="360" w:lineRule="auto"/>
        <w:rPr>
          <w:b/>
          <w:sz w:val="24"/>
        </w:rPr>
      </w:pPr>
      <w:r w:rsidRPr="00EA43F5">
        <w:rPr>
          <w:b/>
          <w:sz w:val="24"/>
        </w:rPr>
        <w:t>（</w:t>
      </w:r>
      <w:r w:rsidRPr="00EA43F5">
        <w:rPr>
          <w:b/>
          <w:sz w:val="24"/>
        </w:rPr>
        <w:t>3</w:t>
      </w:r>
      <w:r w:rsidRPr="00EA43F5">
        <w:rPr>
          <w:b/>
          <w:sz w:val="24"/>
        </w:rPr>
        <w:t>）</w:t>
      </w:r>
      <w:r w:rsidR="008411ED" w:rsidRPr="00EA43F5">
        <w:rPr>
          <w:b/>
          <w:sz w:val="24"/>
        </w:rPr>
        <w:t>11</w:t>
      </w:r>
      <w:r w:rsidR="008411ED" w:rsidRPr="00EA43F5">
        <w:rPr>
          <w:b/>
          <w:sz w:val="24"/>
        </w:rPr>
        <w:t>年</w:t>
      </w:r>
      <w:proofErr w:type="gramStart"/>
      <w:r w:rsidR="008411ED" w:rsidRPr="00EA43F5">
        <w:rPr>
          <w:b/>
          <w:sz w:val="24"/>
        </w:rPr>
        <w:t>无瓣海桑</w:t>
      </w:r>
      <w:proofErr w:type="gramEnd"/>
    </w:p>
    <w:p w:rsidR="008411ED" w:rsidRPr="00EA43F5" w:rsidRDefault="008411ED" w:rsidP="005570ED">
      <w:pPr>
        <w:spacing w:line="360" w:lineRule="auto"/>
      </w:pPr>
      <w:r w:rsidRPr="00EA43F5">
        <w:rPr>
          <w:noProof/>
          <w:sz w:val="28"/>
        </w:rPr>
        <w:t xml:space="preserve"> </w:t>
      </w:r>
      <w:r w:rsidR="00B84F6E">
        <w:rPr>
          <w:noProof/>
          <w:sz w:val="28"/>
        </w:rPr>
        <w:drawing>
          <wp:inline distT="0" distB="0" distL="0" distR="0">
            <wp:extent cx="4908550" cy="2139315"/>
            <wp:effectExtent l="0" t="0" r="0" b="0"/>
            <wp:docPr id="213" name="图表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表 4"/>
                    <pic:cNvPicPr>
                      <a:picLocks noChangeArrowheads="1"/>
                    </pic:cNvPicPr>
                  </pic:nvPicPr>
                  <pic:blipFill>
                    <a:blip r:embed="rId56"/>
                    <a:srcRect l="-3493" t="-7681" r="-1399" b="-2638"/>
                    <a:stretch>
                      <a:fillRect/>
                    </a:stretch>
                  </pic:blipFill>
                  <pic:spPr bwMode="auto">
                    <a:xfrm>
                      <a:off x="0" y="0"/>
                      <a:ext cx="4908550" cy="2139315"/>
                    </a:xfrm>
                    <a:prstGeom prst="rect">
                      <a:avLst/>
                    </a:prstGeom>
                    <a:noFill/>
                    <a:ln w="9525">
                      <a:noFill/>
                      <a:miter lim="800000"/>
                      <a:headEnd/>
                      <a:tailEnd/>
                    </a:ln>
                  </pic:spPr>
                </pic:pic>
              </a:graphicData>
            </a:graphic>
          </wp:inline>
        </w:drawing>
      </w:r>
    </w:p>
    <w:p w:rsidR="008411ED" w:rsidRPr="00EA43F5" w:rsidRDefault="008411ED" w:rsidP="00E51018">
      <w:pPr>
        <w:spacing w:line="360" w:lineRule="auto"/>
        <w:jc w:val="center"/>
      </w:pPr>
      <w:r w:rsidRPr="00EA43F5">
        <w:t>图</w:t>
      </w:r>
      <w:r w:rsidR="00E51018" w:rsidRPr="00EA43F5">
        <w:t>4-</w:t>
      </w:r>
      <w:r w:rsidRPr="00EA43F5">
        <w:t>4 11</w:t>
      </w:r>
      <w:r w:rsidRPr="00EA43F5">
        <w:t>年</w:t>
      </w:r>
      <w:proofErr w:type="gramStart"/>
      <w:r w:rsidRPr="00EA43F5">
        <w:t>无瓣海桑</w:t>
      </w:r>
      <w:proofErr w:type="gramEnd"/>
      <w:r w:rsidRPr="00EA43F5">
        <w:t>2005</w:t>
      </w:r>
      <w:r w:rsidRPr="00EA43F5">
        <w:t>年</w:t>
      </w:r>
      <w:r w:rsidRPr="00EA43F5">
        <w:t>-2012</w:t>
      </w:r>
      <w:r w:rsidRPr="00EA43F5">
        <w:t>年月凋落物均值变化趋势</w:t>
      </w:r>
    </w:p>
    <w:p w:rsidR="008411ED" w:rsidRPr="00EA43F5" w:rsidRDefault="008411ED" w:rsidP="00E51018">
      <w:pPr>
        <w:spacing w:line="400" w:lineRule="exact"/>
        <w:rPr>
          <w:sz w:val="24"/>
        </w:rPr>
      </w:pPr>
      <w:r w:rsidRPr="00EA43F5">
        <w:t xml:space="preserve">  </w:t>
      </w:r>
      <w:r w:rsidRPr="00EA43F5">
        <w:rPr>
          <w:sz w:val="24"/>
        </w:rPr>
        <w:t>1</w:t>
      </w:r>
      <w:r w:rsidRPr="00EA43F5">
        <w:rPr>
          <w:sz w:val="24"/>
        </w:rPr>
        <w:t>）从趋势上看，</w:t>
      </w:r>
      <w:r w:rsidRPr="00EA43F5">
        <w:rPr>
          <w:sz w:val="24"/>
        </w:rPr>
        <w:t>2005</w:t>
      </w:r>
      <w:r w:rsidRPr="00EA43F5">
        <w:rPr>
          <w:sz w:val="24"/>
        </w:rPr>
        <w:t>年</w:t>
      </w:r>
      <w:r w:rsidRPr="00EA43F5">
        <w:rPr>
          <w:sz w:val="24"/>
        </w:rPr>
        <w:t>-2011</w:t>
      </w:r>
      <w:r w:rsidRPr="00EA43F5">
        <w:rPr>
          <w:sz w:val="24"/>
        </w:rPr>
        <w:t>年的月凋落物变化基本一致，最大凋落量都出现于</w:t>
      </w:r>
      <w:r w:rsidRPr="00EA43F5">
        <w:rPr>
          <w:sz w:val="24"/>
        </w:rPr>
        <w:t>5</w:t>
      </w:r>
      <w:r w:rsidRPr="00EA43F5">
        <w:rPr>
          <w:sz w:val="24"/>
        </w:rPr>
        <w:t>或</w:t>
      </w:r>
      <w:r w:rsidRPr="00EA43F5">
        <w:rPr>
          <w:sz w:val="24"/>
        </w:rPr>
        <w:t>10</w:t>
      </w:r>
      <w:r w:rsidRPr="00EA43F5">
        <w:rPr>
          <w:sz w:val="24"/>
        </w:rPr>
        <w:t>月，最小凋落量出现于</w:t>
      </w:r>
      <w:r w:rsidRPr="00EA43F5">
        <w:rPr>
          <w:sz w:val="24"/>
        </w:rPr>
        <w:t>12</w:t>
      </w:r>
      <w:r w:rsidRPr="00EA43F5">
        <w:rPr>
          <w:sz w:val="24"/>
        </w:rPr>
        <w:t>月或</w:t>
      </w:r>
      <w:r w:rsidRPr="00EA43F5">
        <w:rPr>
          <w:sz w:val="24"/>
        </w:rPr>
        <w:t>1</w:t>
      </w:r>
      <w:r w:rsidRPr="00EA43F5">
        <w:rPr>
          <w:sz w:val="24"/>
        </w:rPr>
        <w:t>月；凋落量的变化呈现双峰。一峰都出现于</w:t>
      </w:r>
      <w:r w:rsidRPr="00EA43F5">
        <w:rPr>
          <w:sz w:val="24"/>
        </w:rPr>
        <w:t>5</w:t>
      </w:r>
      <w:r w:rsidRPr="00EA43F5">
        <w:rPr>
          <w:sz w:val="24"/>
        </w:rPr>
        <w:t>月而另外一峰出现于</w:t>
      </w:r>
      <w:r w:rsidRPr="00EA43F5">
        <w:rPr>
          <w:sz w:val="24"/>
        </w:rPr>
        <w:t>9</w:t>
      </w:r>
      <w:r w:rsidRPr="00EA43F5">
        <w:rPr>
          <w:sz w:val="24"/>
        </w:rPr>
        <w:t>或</w:t>
      </w:r>
      <w:r w:rsidRPr="00EA43F5">
        <w:rPr>
          <w:sz w:val="24"/>
        </w:rPr>
        <w:t>10</w:t>
      </w:r>
      <w:r w:rsidRPr="00EA43F5">
        <w:rPr>
          <w:sz w:val="24"/>
        </w:rPr>
        <w:t>月。</w:t>
      </w:r>
    </w:p>
    <w:p w:rsidR="00E51018" w:rsidRPr="00EA43F5" w:rsidRDefault="008411ED" w:rsidP="00E51018">
      <w:pPr>
        <w:spacing w:line="400" w:lineRule="exact"/>
        <w:rPr>
          <w:sz w:val="24"/>
        </w:rPr>
      </w:pPr>
      <w:r w:rsidRPr="00EA43F5">
        <w:rPr>
          <w:sz w:val="24"/>
        </w:rPr>
        <w:t xml:space="preserve">  2</w:t>
      </w:r>
      <w:r w:rsidRPr="00EA43F5">
        <w:rPr>
          <w:sz w:val="24"/>
        </w:rPr>
        <w:t>）从绝对数值上看，总量相差较小，而各月份的变化较大；在</w:t>
      </w:r>
      <w:r w:rsidRPr="00EA43F5">
        <w:rPr>
          <w:sz w:val="24"/>
        </w:rPr>
        <w:t>5</w:t>
      </w:r>
      <w:r w:rsidRPr="00EA43F5">
        <w:rPr>
          <w:sz w:val="24"/>
        </w:rPr>
        <w:t>月的峰期，与</w:t>
      </w:r>
      <w:r w:rsidRPr="00EA43F5">
        <w:rPr>
          <w:sz w:val="24"/>
        </w:rPr>
        <w:t>9-10</w:t>
      </w:r>
      <w:r w:rsidRPr="00EA43F5">
        <w:rPr>
          <w:sz w:val="24"/>
        </w:rPr>
        <w:t>月峰期相差非常大，在冬季凋落物量低峰季节相差较小。</w:t>
      </w:r>
    </w:p>
    <w:p w:rsidR="00AC75F7" w:rsidRPr="00EA43F5" w:rsidRDefault="00E51018" w:rsidP="00E51018">
      <w:pPr>
        <w:spacing w:line="360" w:lineRule="auto"/>
        <w:rPr>
          <w:b/>
          <w:sz w:val="24"/>
        </w:rPr>
      </w:pPr>
      <w:r w:rsidRPr="00EA43F5">
        <w:rPr>
          <w:b/>
          <w:sz w:val="24"/>
        </w:rPr>
        <w:t>（</w:t>
      </w:r>
      <w:r w:rsidRPr="00EA43F5">
        <w:rPr>
          <w:b/>
          <w:sz w:val="24"/>
        </w:rPr>
        <w:t>4</w:t>
      </w:r>
      <w:r w:rsidRPr="00EA43F5">
        <w:rPr>
          <w:b/>
          <w:sz w:val="24"/>
        </w:rPr>
        <w:t>）</w:t>
      </w:r>
      <w:r w:rsidR="008411ED" w:rsidRPr="00EA43F5">
        <w:rPr>
          <w:b/>
          <w:sz w:val="24"/>
        </w:rPr>
        <w:t>11</w:t>
      </w:r>
      <w:r w:rsidR="008411ED" w:rsidRPr="00EA43F5">
        <w:rPr>
          <w:b/>
          <w:sz w:val="24"/>
        </w:rPr>
        <w:t>年海桑和</w:t>
      </w:r>
      <w:r w:rsidR="008411ED" w:rsidRPr="00EA43F5">
        <w:rPr>
          <w:b/>
          <w:sz w:val="24"/>
        </w:rPr>
        <w:t>8</w:t>
      </w:r>
      <w:r w:rsidR="008411ED" w:rsidRPr="00EA43F5">
        <w:rPr>
          <w:b/>
          <w:sz w:val="24"/>
        </w:rPr>
        <w:t>年海桑</w:t>
      </w:r>
    </w:p>
    <w:p w:rsidR="008411ED" w:rsidRPr="00EA43F5" w:rsidRDefault="008411ED" w:rsidP="005570ED">
      <w:pPr>
        <w:spacing w:line="360" w:lineRule="auto"/>
      </w:pPr>
      <w:r w:rsidRPr="00EA43F5">
        <w:rPr>
          <w:noProof/>
        </w:rPr>
        <w:lastRenderedPageBreak/>
        <w:t xml:space="preserve"> </w:t>
      </w:r>
      <w:r w:rsidR="00B84F6E">
        <w:rPr>
          <w:noProof/>
          <w:color w:val="000000"/>
          <w:sz w:val="28"/>
        </w:rPr>
        <w:drawing>
          <wp:inline distT="0" distB="0" distL="0" distR="0">
            <wp:extent cx="5098415" cy="2191385"/>
            <wp:effectExtent l="0" t="0" r="0" b="0"/>
            <wp:docPr id="214" name="图表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表 5"/>
                    <pic:cNvPicPr>
                      <a:picLocks noChangeArrowheads="1"/>
                    </pic:cNvPicPr>
                  </pic:nvPicPr>
                  <pic:blipFill>
                    <a:blip r:embed="rId57"/>
                    <a:srcRect l="-3563" t="-7448" r="-3204" b="-3128"/>
                    <a:stretch>
                      <a:fillRect/>
                    </a:stretch>
                  </pic:blipFill>
                  <pic:spPr bwMode="auto">
                    <a:xfrm>
                      <a:off x="0" y="0"/>
                      <a:ext cx="5098415" cy="2191385"/>
                    </a:xfrm>
                    <a:prstGeom prst="rect">
                      <a:avLst/>
                    </a:prstGeom>
                    <a:noFill/>
                    <a:ln w="9525">
                      <a:noFill/>
                      <a:miter lim="800000"/>
                      <a:headEnd/>
                      <a:tailEnd/>
                    </a:ln>
                  </pic:spPr>
                </pic:pic>
              </a:graphicData>
            </a:graphic>
          </wp:inline>
        </w:drawing>
      </w:r>
    </w:p>
    <w:p w:rsidR="008411ED" w:rsidRPr="00EA43F5" w:rsidRDefault="008411ED" w:rsidP="008D5376">
      <w:pPr>
        <w:spacing w:line="360" w:lineRule="auto"/>
        <w:ind w:firstLineChars="700" w:firstLine="1470"/>
      </w:pPr>
      <w:r w:rsidRPr="00EA43F5">
        <w:t>图</w:t>
      </w:r>
      <w:r w:rsidR="00E51018" w:rsidRPr="00EA43F5">
        <w:t>4-</w:t>
      </w:r>
      <w:r w:rsidRPr="00EA43F5">
        <w:t>5  11</w:t>
      </w:r>
      <w:r w:rsidRPr="00EA43F5">
        <w:t>年海桑在</w:t>
      </w:r>
      <w:r w:rsidRPr="00EA43F5">
        <w:t>2005</w:t>
      </w:r>
      <w:r w:rsidRPr="00EA43F5">
        <w:t>年</w:t>
      </w:r>
      <w:r w:rsidRPr="00EA43F5">
        <w:t>-2012</w:t>
      </w:r>
      <w:r w:rsidRPr="00EA43F5">
        <w:t>年月凋落物均值变化趋势</w:t>
      </w:r>
    </w:p>
    <w:p w:rsidR="008411ED" w:rsidRPr="00EA43F5" w:rsidRDefault="00B84F6E" w:rsidP="005570ED">
      <w:pPr>
        <w:spacing w:line="360" w:lineRule="auto"/>
        <w:jc w:val="center"/>
      </w:pPr>
      <w:r>
        <w:rPr>
          <w:noProof/>
          <w:sz w:val="28"/>
        </w:rPr>
        <w:drawing>
          <wp:inline distT="0" distB="0" distL="0" distR="0">
            <wp:extent cx="4925695" cy="2338070"/>
            <wp:effectExtent l="0" t="0" r="0" b="0"/>
            <wp:docPr id="215" name="图表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表 6"/>
                    <pic:cNvPicPr>
                      <a:picLocks noChangeArrowheads="1"/>
                    </pic:cNvPicPr>
                  </pic:nvPicPr>
                  <pic:blipFill>
                    <a:blip r:embed="rId58"/>
                    <a:srcRect l="-3552" t="-2921" r="-6999" b="-6004"/>
                    <a:stretch>
                      <a:fillRect/>
                    </a:stretch>
                  </pic:blipFill>
                  <pic:spPr bwMode="auto">
                    <a:xfrm>
                      <a:off x="0" y="0"/>
                      <a:ext cx="4925695" cy="2338070"/>
                    </a:xfrm>
                    <a:prstGeom prst="rect">
                      <a:avLst/>
                    </a:prstGeom>
                    <a:noFill/>
                    <a:ln w="9525">
                      <a:noFill/>
                      <a:miter lim="800000"/>
                      <a:headEnd/>
                      <a:tailEnd/>
                    </a:ln>
                  </pic:spPr>
                </pic:pic>
              </a:graphicData>
            </a:graphic>
          </wp:inline>
        </w:drawing>
      </w:r>
    </w:p>
    <w:p w:rsidR="00E51018" w:rsidRPr="00EA43F5" w:rsidRDefault="008411ED" w:rsidP="00E51018">
      <w:pPr>
        <w:spacing w:line="360" w:lineRule="auto"/>
        <w:jc w:val="center"/>
      </w:pPr>
      <w:r w:rsidRPr="00EA43F5">
        <w:t>图</w:t>
      </w:r>
      <w:r w:rsidR="00E51018" w:rsidRPr="00EA43F5">
        <w:t>4-</w:t>
      </w:r>
      <w:r w:rsidRPr="00EA43F5">
        <w:t>6  8</w:t>
      </w:r>
      <w:r w:rsidRPr="00EA43F5">
        <w:t>年海桑在</w:t>
      </w:r>
      <w:r w:rsidRPr="00EA43F5">
        <w:t>2005</w:t>
      </w:r>
      <w:r w:rsidRPr="00EA43F5">
        <w:t>年</w:t>
      </w:r>
      <w:r w:rsidRPr="00EA43F5">
        <w:t>-2012</w:t>
      </w:r>
      <w:r w:rsidRPr="00EA43F5">
        <w:t>年月凋落物均值变化趋势</w:t>
      </w:r>
    </w:p>
    <w:p w:rsidR="008411ED" w:rsidRPr="00EA43F5" w:rsidRDefault="008411ED" w:rsidP="00E51018">
      <w:pPr>
        <w:spacing w:line="400" w:lineRule="exact"/>
        <w:rPr>
          <w:sz w:val="24"/>
        </w:rPr>
      </w:pPr>
      <w:r w:rsidRPr="00EA43F5">
        <w:rPr>
          <w:sz w:val="24"/>
        </w:rPr>
        <w:t xml:space="preserve">  1</w:t>
      </w:r>
      <w:r w:rsidRPr="00EA43F5">
        <w:rPr>
          <w:sz w:val="24"/>
        </w:rPr>
        <w:t>）从趋势上看，</w:t>
      </w:r>
      <w:r w:rsidRPr="00EA43F5">
        <w:rPr>
          <w:sz w:val="24"/>
        </w:rPr>
        <w:t xml:space="preserve"> </w:t>
      </w:r>
      <w:r w:rsidRPr="00EA43F5">
        <w:rPr>
          <w:sz w:val="24"/>
        </w:rPr>
        <w:t>不同年龄段的</w:t>
      </w:r>
      <w:proofErr w:type="gramStart"/>
      <w:r w:rsidRPr="00EA43F5">
        <w:rPr>
          <w:sz w:val="24"/>
        </w:rPr>
        <w:t>海桑即</w:t>
      </w:r>
      <w:r w:rsidRPr="00EA43F5">
        <w:rPr>
          <w:sz w:val="24"/>
        </w:rPr>
        <w:t>11</w:t>
      </w:r>
      <w:r w:rsidRPr="00EA43F5">
        <w:rPr>
          <w:sz w:val="24"/>
        </w:rPr>
        <w:t>年</w:t>
      </w:r>
      <w:proofErr w:type="gramEnd"/>
      <w:r w:rsidRPr="00EA43F5">
        <w:rPr>
          <w:sz w:val="24"/>
        </w:rPr>
        <w:t>海桑和</w:t>
      </w:r>
      <w:r w:rsidRPr="00EA43F5">
        <w:rPr>
          <w:sz w:val="24"/>
        </w:rPr>
        <w:t>8</w:t>
      </w:r>
      <w:r w:rsidRPr="00EA43F5">
        <w:rPr>
          <w:sz w:val="24"/>
        </w:rPr>
        <w:t>年海桑，</w:t>
      </w:r>
      <w:r w:rsidRPr="00EA43F5">
        <w:rPr>
          <w:sz w:val="24"/>
        </w:rPr>
        <w:t>2005</w:t>
      </w:r>
      <w:r w:rsidRPr="00EA43F5">
        <w:rPr>
          <w:sz w:val="24"/>
        </w:rPr>
        <w:t>年</w:t>
      </w:r>
      <w:r w:rsidRPr="00EA43F5">
        <w:rPr>
          <w:sz w:val="24"/>
        </w:rPr>
        <w:t>-2011</w:t>
      </w:r>
      <w:r w:rsidRPr="00EA43F5">
        <w:rPr>
          <w:sz w:val="24"/>
        </w:rPr>
        <w:t>年其月凋落物量的变化趋势基本一致；最高凋落量出现于</w:t>
      </w:r>
      <w:r w:rsidRPr="00EA43F5">
        <w:rPr>
          <w:sz w:val="24"/>
        </w:rPr>
        <w:t>2</w:t>
      </w:r>
      <w:r w:rsidRPr="00EA43F5">
        <w:rPr>
          <w:sz w:val="24"/>
        </w:rPr>
        <w:t>月或</w:t>
      </w:r>
      <w:r w:rsidRPr="00EA43F5">
        <w:rPr>
          <w:sz w:val="24"/>
        </w:rPr>
        <w:t>8</w:t>
      </w:r>
      <w:r w:rsidRPr="00EA43F5">
        <w:rPr>
          <w:sz w:val="24"/>
        </w:rPr>
        <w:t>月，最低出现于</w:t>
      </w:r>
      <w:r w:rsidRPr="00EA43F5">
        <w:rPr>
          <w:sz w:val="24"/>
        </w:rPr>
        <w:t>4</w:t>
      </w:r>
      <w:r w:rsidRPr="00EA43F5">
        <w:rPr>
          <w:sz w:val="24"/>
        </w:rPr>
        <w:t>月或</w:t>
      </w:r>
      <w:r w:rsidRPr="00EA43F5">
        <w:rPr>
          <w:sz w:val="24"/>
        </w:rPr>
        <w:t>5</w:t>
      </w:r>
      <w:r w:rsidRPr="00EA43F5">
        <w:rPr>
          <w:sz w:val="24"/>
        </w:rPr>
        <w:t>月；</w:t>
      </w:r>
    </w:p>
    <w:p w:rsidR="008411ED" w:rsidRPr="00EA43F5" w:rsidRDefault="008411ED" w:rsidP="00E51018">
      <w:pPr>
        <w:spacing w:line="400" w:lineRule="exact"/>
        <w:rPr>
          <w:sz w:val="24"/>
        </w:rPr>
      </w:pPr>
      <w:r w:rsidRPr="00EA43F5">
        <w:rPr>
          <w:sz w:val="24"/>
        </w:rPr>
        <w:t xml:space="preserve">  2</w:t>
      </w:r>
      <w:r w:rsidRPr="00EA43F5">
        <w:rPr>
          <w:sz w:val="24"/>
        </w:rPr>
        <w:t>）从绝对数值上看，最低的凋落量出现于</w:t>
      </w:r>
      <w:r w:rsidRPr="00EA43F5">
        <w:rPr>
          <w:sz w:val="24"/>
        </w:rPr>
        <w:t>5</w:t>
      </w:r>
      <w:r w:rsidRPr="00EA43F5">
        <w:rPr>
          <w:sz w:val="24"/>
        </w:rPr>
        <w:t>月，且各年相差较小；最高凋落量出现于不同月份，且各年</w:t>
      </w:r>
      <w:proofErr w:type="gramStart"/>
      <w:r w:rsidRPr="00EA43F5">
        <w:rPr>
          <w:sz w:val="24"/>
        </w:rPr>
        <w:t>该最高</w:t>
      </w:r>
      <w:proofErr w:type="gramEnd"/>
      <w:r w:rsidRPr="00EA43F5">
        <w:rPr>
          <w:sz w:val="24"/>
        </w:rPr>
        <w:t>月份的凋落物相差都较大。</w:t>
      </w:r>
    </w:p>
    <w:p w:rsidR="008411ED" w:rsidRPr="00EA43F5" w:rsidRDefault="00E51018" w:rsidP="00E51018">
      <w:pPr>
        <w:pStyle w:val="3"/>
        <w:spacing w:before="0" w:after="0" w:line="400" w:lineRule="exact"/>
        <w:rPr>
          <w:sz w:val="24"/>
          <w:szCs w:val="24"/>
        </w:rPr>
      </w:pPr>
      <w:bookmarkStart w:id="33" w:name="_Toc358105037"/>
      <w:r w:rsidRPr="00EA43F5">
        <w:rPr>
          <w:sz w:val="24"/>
          <w:szCs w:val="24"/>
        </w:rPr>
        <w:t>4.</w:t>
      </w:r>
      <w:r w:rsidR="008411ED" w:rsidRPr="00EA43F5">
        <w:rPr>
          <w:sz w:val="24"/>
          <w:szCs w:val="24"/>
        </w:rPr>
        <w:t>凤塘河口西侧样地的监测结果</w:t>
      </w:r>
      <w:bookmarkEnd w:id="33"/>
    </w:p>
    <w:p w:rsidR="008411ED" w:rsidRPr="00EA43F5" w:rsidRDefault="008411ED" w:rsidP="00E51018">
      <w:pPr>
        <w:spacing w:line="400" w:lineRule="exact"/>
        <w:rPr>
          <w:sz w:val="24"/>
        </w:rPr>
      </w:pPr>
      <w:r w:rsidRPr="00EA43F5">
        <w:t xml:space="preserve">    </w:t>
      </w:r>
      <w:r w:rsidRPr="00EA43F5">
        <w:rPr>
          <w:sz w:val="24"/>
        </w:rPr>
        <w:t>在凤塘河口西侧，设置样地</w:t>
      </w:r>
      <w:r w:rsidRPr="00EA43F5">
        <w:rPr>
          <w:sz w:val="24"/>
        </w:rPr>
        <w:t>1200m2</w:t>
      </w:r>
      <w:r w:rsidRPr="00EA43F5">
        <w:rPr>
          <w:sz w:val="24"/>
        </w:rPr>
        <w:t>进行监测，结果表明主要为三</w:t>
      </w:r>
      <w:proofErr w:type="gramStart"/>
      <w:r w:rsidRPr="00EA43F5">
        <w:rPr>
          <w:sz w:val="24"/>
        </w:rPr>
        <w:t>龄成熟</w:t>
      </w:r>
      <w:proofErr w:type="gramEnd"/>
      <w:r w:rsidRPr="00EA43F5">
        <w:rPr>
          <w:sz w:val="24"/>
        </w:rPr>
        <w:t>红树林（在整个红树林区，属于三期成熟林，时间约</w:t>
      </w:r>
      <w:r w:rsidRPr="00EA43F5">
        <w:rPr>
          <w:sz w:val="24"/>
        </w:rPr>
        <w:t>20-30</w:t>
      </w:r>
      <w:r w:rsidRPr="00EA43F5">
        <w:rPr>
          <w:sz w:val="24"/>
        </w:rPr>
        <w:t>），优势种为秋茄、木</w:t>
      </w:r>
      <w:proofErr w:type="gramStart"/>
      <w:r w:rsidRPr="00EA43F5">
        <w:rPr>
          <w:sz w:val="24"/>
        </w:rPr>
        <w:t>榄</w:t>
      </w:r>
      <w:proofErr w:type="gramEnd"/>
      <w:r w:rsidRPr="00EA43F5">
        <w:rPr>
          <w:sz w:val="24"/>
        </w:rPr>
        <w:t>、白骨</w:t>
      </w:r>
      <w:proofErr w:type="gramStart"/>
      <w:r w:rsidRPr="00EA43F5">
        <w:rPr>
          <w:sz w:val="24"/>
        </w:rPr>
        <w:t>壤</w:t>
      </w:r>
      <w:proofErr w:type="gramEnd"/>
      <w:r w:rsidRPr="00EA43F5">
        <w:rPr>
          <w:sz w:val="24"/>
        </w:rPr>
        <w:t>、桐花树。</w:t>
      </w:r>
    </w:p>
    <w:p w:rsidR="008411ED" w:rsidRPr="00EA43F5" w:rsidRDefault="00E51018" w:rsidP="00E51018">
      <w:pPr>
        <w:pStyle w:val="3"/>
        <w:spacing w:before="0" w:after="0" w:line="400" w:lineRule="exact"/>
        <w:rPr>
          <w:sz w:val="24"/>
          <w:szCs w:val="24"/>
        </w:rPr>
      </w:pPr>
      <w:bookmarkStart w:id="34" w:name="_Toc358105038"/>
      <w:r w:rsidRPr="00EA43F5">
        <w:rPr>
          <w:sz w:val="24"/>
          <w:szCs w:val="24"/>
        </w:rPr>
        <w:t>5.</w:t>
      </w:r>
      <w:r w:rsidR="008411ED" w:rsidRPr="00EA43F5">
        <w:rPr>
          <w:sz w:val="24"/>
          <w:szCs w:val="24"/>
        </w:rPr>
        <w:t>凤塘河口西侧小岛样地的监测结果</w:t>
      </w:r>
      <w:bookmarkEnd w:id="34"/>
    </w:p>
    <w:p w:rsidR="008411ED" w:rsidRPr="00EA43F5" w:rsidRDefault="008411ED" w:rsidP="00E51018">
      <w:pPr>
        <w:spacing w:line="400" w:lineRule="exact"/>
        <w:rPr>
          <w:sz w:val="24"/>
        </w:rPr>
      </w:pPr>
      <w:r w:rsidRPr="00EA43F5">
        <w:rPr>
          <w:sz w:val="24"/>
        </w:rPr>
        <w:t xml:space="preserve">    </w:t>
      </w:r>
      <w:r w:rsidRPr="00EA43F5">
        <w:rPr>
          <w:sz w:val="24"/>
        </w:rPr>
        <w:t>在凤塘河口西侧小岛，设置样地</w:t>
      </w:r>
      <w:r w:rsidRPr="00EA43F5">
        <w:rPr>
          <w:sz w:val="24"/>
        </w:rPr>
        <w:t xml:space="preserve"> 7</w:t>
      </w:r>
      <w:r w:rsidRPr="00EA43F5">
        <w:rPr>
          <w:sz w:val="24"/>
        </w:rPr>
        <w:t>个</w:t>
      </w:r>
      <w:r w:rsidRPr="00EA43F5">
        <w:rPr>
          <w:sz w:val="24"/>
        </w:rPr>
        <w:t>5*5</w:t>
      </w:r>
      <w:r w:rsidRPr="00EA43F5">
        <w:rPr>
          <w:sz w:val="24"/>
        </w:rPr>
        <w:t>样方，总面积</w:t>
      </w:r>
      <w:r w:rsidRPr="00EA43F5">
        <w:rPr>
          <w:sz w:val="24"/>
        </w:rPr>
        <w:t>175 m2</w:t>
      </w:r>
      <w:r w:rsidRPr="00EA43F5">
        <w:rPr>
          <w:sz w:val="24"/>
        </w:rPr>
        <w:t>。优势种主要有：秋茄、桐花树。为</w:t>
      </w:r>
      <w:proofErr w:type="gramStart"/>
      <w:r w:rsidRPr="00EA43F5">
        <w:rPr>
          <w:sz w:val="24"/>
        </w:rPr>
        <w:t>四龄至五</w:t>
      </w:r>
      <w:proofErr w:type="gramEnd"/>
      <w:r w:rsidRPr="00EA43F5">
        <w:rPr>
          <w:sz w:val="24"/>
        </w:rPr>
        <w:t>龄林，时间</w:t>
      </w:r>
      <w:r w:rsidRPr="00EA43F5">
        <w:rPr>
          <w:sz w:val="24"/>
        </w:rPr>
        <w:t>10-20</w:t>
      </w:r>
      <w:r w:rsidRPr="00EA43F5">
        <w:rPr>
          <w:sz w:val="24"/>
        </w:rPr>
        <w:t>年。</w:t>
      </w:r>
    </w:p>
    <w:p w:rsidR="008411ED" w:rsidRPr="00EA43F5" w:rsidRDefault="00E51018" w:rsidP="00E51018">
      <w:pPr>
        <w:pStyle w:val="3"/>
        <w:spacing w:before="0" w:after="0" w:line="400" w:lineRule="exact"/>
        <w:rPr>
          <w:sz w:val="24"/>
          <w:szCs w:val="24"/>
        </w:rPr>
      </w:pPr>
      <w:bookmarkStart w:id="35" w:name="_Toc358105039"/>
      <w:r w:rsidRPr="00EA43F5">
        <w:rPr>
          <w:sz w:val="24"/>
          <w:szCs w:val="24"/>
        </w:rPr>
        <w:lastRenderedPageBreak/>
        <w:t>6.</w:t>
      </w:r>
      <w:r w:rsidR="008411ED" w:rsidRPr="00EA43F5">
        <w:rPr>
          <w:sz w:val="24"/>
          <w:szCs w:val="24"/>
        </w:rPr>
        <w:t>凤塘河口东侧样地的监测结果</w:t>
      </w:r>
      <w:bookmarkEnd w:id="35"/>
    </w:p>
    <w:p w:rsidR="008411ED" w:rsidRPr="00EA43F5" w:rsidRDefault="008411ED" w:rsidP="00E51018">
      <w:pPr>
        <w:spacing w:line="400" w:lineRule="exact"/>
        <w:rPr>
          <w:sz w:val="24"/>
        </w:rPr>
      </w:pPr>
      <w:r w:rsidRPr="00EA43F5">
        <w:t xml:space="preserve">   </w:t>
      </w:r>
      <w:r w:rsidRPr="00EA43F5">
        <w:rPr>
          <w:sz w:val="24"/>
        </w:rPr>
        <w:t xml:space="preserve"> </w:t>
      </w:r>
      <w:r w:rsidRPr="00EA43F5">
        <w:rPr>
          <w:sz w:val="24"/>
        </w:rPr>
        <w:t>在凤塘河口东侧，共设置有</w:t>
      </w:r>
      <w:r w:rsidRPr="00EA43F5">
        <w:rPr>
          <w:sz w:val="24"/>
        </w:rPr>
        <w:t>4</w:t>
      </w:r>
      <w:r w:rsidRPr="00EA43F5">
        <w:rPr>
          <w:sz w:val="24"/>
        </w:rPr>
        <w:t>个</w:t>
      </w:r>
      <w:r w:rsidRPr="00EA43F5">
        <w:rPr>
          <w:sz w:val="24"/>
        </w:rPr>
        <w:t>10*10</w:t>
      </w:r>
      <w:r w:rsidRPr="00EA43F5">
        <w:rPr>
          <w:sz w:val="24"/>
        </w:rPr>
        <w:t>的样方，总面积</w:t>
      </w:r>
      <w:r w:rsidRPr="00EA43F5">
        <w:rPr>
          <w:sz w:val="24"/>
        </w:rPr>
        <w:t>400 m2</w:t>
      </w:r>
      <w:r w:rsidRPr="00EA43F5">
        <w:rPr>
          <w:sz w:val="24"/>
        </w:rPr>
        <w:t>。优势种主要有：秋茄、桐花树。为</w:t>
      </w:r>
      <w:proofErr w:type="gramStart"/>
      <w:r w:rsidRPr="00EA43F5">
        <w:rPr>
          <w:sz w:val="24"/>
        </w:rPr>
        <w:t>三龄至四</w:t>
      </w:r>
      <w:proofErr w:type="gramEnd"/>
      <w:r w:rsidRPr="00EA43F5">
        <w:rPr>
          <w:sz w:val="24"/>
        </w:rPr>
        <w:t>龄林，时间</w:t>
      </w:r>
      <w:r w:rsidRPr="00EA43F5">
        <w:rPr>
          <w:sz w:val="24"/>
        </w:rPr>
        <w:t>15-20</w:t>
      </w:r>
      <w:r w:rsidRPr="00EA43F5">
        <w:rPr>
          <w:sz w:val="24"/>
        </w:rPr>
        <w:t>年。</w:t>
      </w:r>
    </w:p>
    <w:p w:rsidR="008411ED" w:rsidRPr="00EA43F5" w:rsidRDefault="00E51018" w:rsidP="00E51018">
      <w:pPr>
        <w:pStyle w:val="3"/>
        <w:spacing w:before="0" w:after="0" w:line="400" w:lineRule="exact"/>
        <w:rPr>
          <w:sz w:val="24"/>
          <w:szCs w:val="24"/>
        </w:rPr>
      </w:pPr>
      <w:bookmarkStart w:id="36" w:name="_Toc358105040"/>
      <w:r w:rsidRPr="00EA43F5">
        <w:rPr>
          <w:sz w:val="24"/>
          <w:szCs w:val="24"/>
        </w:rPr>
        <w:t>7.</w:t>
      </w:r>
      <w:r w:rsidR="008411ED" w:rsidRPr="00EA43F5">
        <w:rPr>
          <w:sz w:val="24"/>
          <w:szCs w:val="24"/>
        </w:rPr>
        <w:t>沙嘴码头</w:t>
      </w:r>
      <w:r w:rsidR="008411ED" w:rsidRPr="00EA43F5">
        <w:rPr>
          <w:sz w:val="24"/>
          <w:szCs w:val="24"/>
        </w:rPr>
        <w:t>A</w:t>
      </w:r>
      <w:r w:rsidR="008411ED" w:rsidRPr="00EA43F5">
        <w:rPr>
          <w:sz w:val="24"/>
          <w:szCs w:val="24"/>
        </w:rPr>
        <w:t>、</w:t>
      </w:r>
      <w:r w:rsidR="008411ED" w:rsidRPr="00EA43F5">
        <w:rPr>
          <w:sz w:val="24"/>
          <w:szCs w:val="24"/>
        </w:rPr>
        <w:t>B</w:t>
      </w:r>
      <w:r w:rsidR="008411ED" w:rsidRPr="00EA43F5">
        <w:rPr>
          <w:sz w:val="24"/>
          <w:szCs w:val="24"/>
        </w:rPr>
        <w:t>样带的样地监测结果</w:t>
      </w:r>
      <w:bookmarkEnd w:id="36"/>
    </w:p>
    <w:p w:rsidR="008411ED" w:rsidRPr="00EA43F5" w:rsidRDefault="008411ED" w:rsidP="00E51018">
      <w:pPr>
        <w:spacing w:line="400" w:lineRule="exact"/>
        <w:rPr>
          <w:sz w:val="24"/>
        </w:rPr>
      </w:pPr>
      <w:r w:rsidRPr="00EA43F5">
        <w:t xml:space="preserve">  </w:t>
      </w:r>
      <w:r w:rsidRPr="00EA43F5">
        <w:rPr>
          <w:sz w:val="24"/>
        </w:rPr>
        <w:t xml:space="preserve">  A</w:t>
      </w:r>
      <w:r w:rsidRPr="00EA43F5">
        <w:rPr>
          <w:sz w:val="24"/>
        </w:rPr>
        <w:t>样带：该样带的主要为桐花树群落，少量秋茄。目前桐花树生长良好，秋茄多数死亡。各个样方林下见光度差，群落郁闭度较高，林下几乎没有新生幼苗。</w:t>
      </w:r>
    </w:p>
    <w:p w:rsidR="008411ED" w:rsidRPr="00EA43F5" w:rsidRDefault="008411ED" w:rsidP="00E51018">
      <w:pPr>
        <w:spacing w:line="400" w:lineRule="exact"/>
        <w:rPr>
          <w:sz w:val="24"/>
        </w:rPr>
      </w:pPr>
      <w:r w:rsidRPr="00EA43F5">
        <w:rPr>
          <w:sz w:val="24"/>
        </w:rPr>
        <w:t xml:space="preserve">    B</w:t>
      </w:r>
      <w:r w:rsidRPr="00EA43F5">
        <w:rPr>
          <w:sz w:val="24"/>
        </w:rPr>
        <w:t>样带：目前该样带的样方</w:t>
      </w:r>
      <w:r w:rsidRPr="00EA43F5">
        <w:rPr>
          <w:sz w:val="24"/>
        </w:rPr>
        <w:t>1</w:t>
      </w:r>
      <w:r w:rsidRPr="00EA43F5">
        <w:rPr>
          <w:sz w:val="24"/>
        </w:rPr>
        <w:t>和样方</w:t>
      </w:r>
      <w:r w:rsidRPr="00EA43F5">
        <w:rPr>
          <w:sz w:val="24"/>
        </w:rPr>
        <w:t>2</w:t>
      </w:r>
      <w:r w:rsidRPr="00EA43F5">
        <w:rPr>
          <w:sz w:val="24"/>
        </w:rPr>
        <w:t>的植物生长状态较为稳定，其中样方</w:t>
      </w:r>
      <w:r w:rsidRPr="00EA43F5">
        <w:rPr>
          <w:sz w:val="24"/>
        </w:rPr>
        <w:t>1</w:t>
      </w:r>
      <w:r w:rsidRPr="00EA43F5">
        <w:rPr>
          <w:sz w:val="24"/>
        </w:rPr>
        <w:t>林下有较多的老鼠簕分布，秋茄幼苗较少，样方</w:t>
      </w:r>
      <w:r w:rsidRPr="00EA43F5">
        <w:rPr>
          <w:sz w:val="24"/>
        </w:rPr>
        <w:t>2</w:t>
      </w:r>
      <w:r w:rsidRPr="00EA43F5">
        <w:rPr>
          <w:sz w:val="24"/>
        </w:rPr>
        <w:t>的林下较为空旷，见光度较好，有秋茄幼苗更新；样方</w:t>
      </w:r>
      <w:r w:rsidRPr="00EA43F5">
        <w:rPr>
          <w:sz w:val="24"/>
        </w:rPr>
        <w:t>3</w:t>
      </w:r>
      <w:r w:rsidRPr="00EA43F5">
        <w:rPr>
          <w:sz w:val="24"/>
        </w:rPr>
        <w:t>和样方</w:t>
      </w:r>
      <w:r w:rsidRPr="00EA43F5">
        <w:rPr>
          <w:sz w:val="24"/>
        </w:rPr>
        <w:t>4</w:t>
      </w:r>
      <w:r w:rsidRPr="00EA43F5">
        <w:rPr>
          <w:sz w:val="24"/>
        </w:rPr>
        <w:t>中的秋茄多数顶端断裂，又萌发出侧枝，整个</w:t>
      </w:r>
      <w:proofErr w:type="gramStart"/>
      <w:r w:rsidRPr="00EA43F5">
        <w:rPr>
          <w:sz w:val="24"/>
        </w:rPr>
        <w:t>群落林</w:t>
      </w:r>
      <w:proofErr w:type="gramEnd"/>
      <w:r w:rsidRPr="00EA43F5">
        <w:rPr>
          <w:sz w:val="24"/>
        </w:rPr>
        <w:t>下空旷，但是几乎没有秋茄幼苗。</w:t>
      </w:r>
    </w:p>
    <w:p w:rsidR="008411ED" w:rsidRPr="00E20243" w:rsidRDefault="00294113" w:rsidP="00E20243">
      <w:pPr>
        <w:pStyle w:val="2"/>
        <w:spacing w:before="0" w:after="0" w:line="600" w:lineRule="exact"/>
        <w:rPr>
          <w:rFonts w:ascii="Times New Roman" w:hAnsi="Times New Roman"/>
          <w:sz w:val="28"/>
          <w:szCs w:val="28"/>
        </w:rPr>
      </w:pPr>
      <w:bookmarkStart w:id="37" w:name="_Toc358105041"/>
      <w:r>
        <w:rPr>
          <w:rFonts w:ascii="Times New Roman" w:hAnsi="Times New Roman" w:hint="eastAsia"/>
          <w:sz w:val="28"/>
          <w:szCs w:val="28"/>
        </w:rPr>
        <w:t>二</w:t>
      </w:r>
      <w:r w:rsidR="008411ED" w:rsidRPr="00EA43F5">
        <w:rPr>
          <w:rFonts w:ascii="Times New Roman" w:hAnsi="Times New Roman"/>
          <w:sz w:val="28"/>
          <w:szCs w:val="28"/>
        </w:rPr>
        <w:t xml:space="preserve"> </w:t>
      </w:r>
      <w:r w:rsidR="008411ED" w:rsidRPr="00EA43F5">
        <w:rPr>
          <w:rFonts w:ascii="Times New Roman" w:hAnsi="Times New Roman"/>
          <w:sz w:val="28"/>
          <w:szCs w:val="28"/>
        </w:rPr>
        <w:t>意见与建议</w:t>
      </w:r>
      <w:bookmarkEnd w:id="37"/>
    </w:p>
    <w:p w:rsidR="008411ED" w:rsidRPr="00EA43F5" w:rsidRDefault="00444409" w:rsidP="00E20243">
      <w:pPr>
        <w:spacing w:line="400" w:lineRule="exact"/>
        <w:ind w:firstLineChars="200" w:firstLine="480"/>
        <w:rPr>
          <w:sz w:val="24"/>
        </w:rPr>
      </w:pPr>
      <w:r>
        <w:rPr>
          <w:rFonts w:hint="eastAsia"/>
          <w:sz w:val="24"/>
        </w:rPr>
        <w:t>（略）</w:t>
      </w:r>
    </w:p>
    <w:p w:rsidR="008411ED" w:rsidRPr="00EA43F5" w:rsidRDefault="008411ED" w:rsidP="00227F5F">
      <w:pPr>
        <w:spacing w:line="360" w:lineRule="auto"/>
      </w:pPr>
    </w:p>
    <w:p w:rsidR="008411ED" w:rsidRPr="00EA43F5" w:rsidRDefault="008411ED" w:rsidP="00227F5F">
      <w:pPr>
        <w:spacing w:line="360" w:lineRule="auto"/>
      </w:pPr>
    </w:p>
    <w:p w:rsidR="008411ED" w:rsidRPr="00EA43F5" w:rsidRDefault="000B2684" w:rsidP="00EF75B3">
      <w:pPr>
        <w:rPr>
          <w:sz w:val="24"/>
        </w:rPr>
      </w:pPr>
      <w:r>
        <w:rPr>
          <w:noProof/>
          <w:sz w:val="24"/>
        </w:rPr>
        <w:drawing>
          <wp:anchor distT="0" distB="0" distL="114300" distR="114300" simplePos="0" relativeHeight="251763200" behindDoc="0" locked="0" layoutInCell="1" allowOverlap="1">
            <wp:simplePos x="0" y="0"/>
            <wp:positionH relativeFrom="column">
              <wp:posOffset>2708910</wp:posOffset>
            </wp:positionH>
            <wp:positionV relativeFrom="paragraph">
              <wp:posOffset>344170</wp:posOffset>
            </wp:positionV>
            <wp:extent cx="3335020" cy="2207895"/>
            <wp:effectExtent l="152400" t="152400" r="151130" b="116205"/>
            <wp:wrapThrough wrapText="bothSides">
              <wp:wrapPolygon edited="0">
                <wp:start x="-987" y="-1491"/>
                <wp:lineTo x="-987" y="22737"/>
                <wp:lineTo x="22332" y="22737"/>
                <wp:lineTo x="22455" y="22737"/>
                <wp:lineTo x="22579" y="22550"/>
                <wp:lineTo x="22455" y="22364"/>
                <wp:lineTo x="22455" y="1491"/>
                <wp:lineTo x="22332" y="-1305"/>
                <wp:lineTo x="22332" y="-1491"/>
                <wp:lineTo x="-987" y="-1491"/>
              </wp:wrapPolygon>
            </wp:wrapThrough>
            <wp:docPr id="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srcRect/>
                    <a:stretch>
                      <a:fillRect/>
                    </a:stretch>
                  </pic:blipFill>
                  <pic:spPr bwMode="auto">
                    <a:xfrm>
                      <a:off x="0" y="0"/>
                      <a:ext cx="3335020" cy="220789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r>
        <w:rPr>
          <w:noProof/>
          <w:sz w:val="24"/>
        </w:rPr>
        <w:drawing>
          <wp:anchor distT="0" distB="0" distL="114300" distR="114300" simplePos="0" relativeHeight="251761152" behindDoc="0" locked="0" layoutInCell="1" allowOverlap="1">
            <wp:simplePos x="0" y="0"/>
            <wp:positionH relativeFrom="column">
              <wp:posOffset>-793115</wp:posOffset>
            </wp:positionH>
            <wp:positionV relativeFrom="paragraph">
              <wp:posOffset>344170</wp:posOffset>
            </wp:positionV>
            <wp:extent cx="3188970" cy="2207260"/>
            <wp:effectExtent l="152400" t="152400" r="144780" b="97790"/>
            <wp:wrapThrough wrapText="bothSides">
              <wp:wrapPolygon edited="0">
                <wp:start x="-1032" y="-1491"/>
                <wp:lineTo x="-1032" y="22557"/>
                <wp:lineTo x="22323" y="22557"/>
                <wp:lineTo x="22452" y="22557"/>
                <wp:lineTo x="22581" y="22371"/>
                <wp:lineTo x="22581" y="1119"/>
                <wp:lineTo x="22452" y="-1119"/>
                <wp:lineTo x="22323" y="-1491"/>
                <wp:lineTo x="-1032" y="-1491"/>
              </wp:wrapPolygon>
            </wp:wrapThrough>
            <wp:docPr id="2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a:srcRect/>
                    <a:stretch>
                      <a:fillRect/>
                    </a:stretch>
                  </pic:blipFill>
                  <pic:spPr bwMode="auto">
                    <a:xfrm>
                      <a:off x="0" y="0"/>
                      <a:ext cx="3188970" cy="220726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p>
    <w:p w:rsidR="008411ED" w:rsidRDefault="008411ED" w:rsidP="00EF75B3">
      <w:pPr>
        <w:rPr>
          <w:sz w:val="24"/>
        </w:rPr>
      </w:pPr>
    </w:p>
    <w:p w:rsidR="00DE48EB" w:rsidRDefault="00DE48EB" w:rsidP="00EF75B3">
      <w:pPr>
        <w:rPr>
          <w:sz w:val="24"/>
        </w:rPr>
      </w:pPr>
    </w:p>
    <w:p w:rsidR="00DE48EB" w:rsidRDefault="00DE48EB" w:rsidP="00EF75B3">
      <w:pPr>
        <w:rPr>
          <w:sz w:val="24"/>
        </w:rPr>
      </w:pPr>
    </w:p>
    <w:p w:rsidR="00DE48EB" w:rsidRDefault="00DE48EB" w:rsidP="00EF75B3">
      <w:pPr>
        <w:rPr>
          <w:sz w:val="24"/>
        </w:rPr>
      </w:pPr>
    </w:p>
    <w:p w:rsidR="005D2E2C" w:rsidRDefault="005D2E2C" w:rsidP="00EF75B3">
      <w:pPr>
        <w:rPr>
          <w:sz w:val="24"/>
        </w:rPr>
      </w:pPr>
    </w:p>
    <w:p w:rsidR="004F1612" w:rsidRPr="00EA43F5" w:rsidRDefault="004F1612" w:rsidP="00EF75B3">
      <w:pPr>
        <w:rPr>
          <w:sz w:val="24"/>
        </w:rPr>
        <w:sectPr w:rsidR="004F1612" w:rsidRPr="00EA43F5" w:rsidSect="00DE48EB">
          <w:headerReference w:type="default" r:id="rId61"/>
          <w:footerReference w:type="default" r:id="rId62"/>
          <w:pgSz w:w="11906" w:h="16838"/>
          <w:pgMar w:top="1440" w:right="1800" w:bottom="1440" w:left="1800" w:header="851" w:footer="992" w:gutter="0"/>
          <w:pgNumType w:start="21"/>
          <w:cols w:space="425"/>
          <w:docGrid w:type="lines" w:linePitch="312"/>
        </w:sectPr>
      </w:pPr>
    </w:p>
    <w:p w:rsidR="008411ED" w:rsidRPr="00EA43F5" w:rsidRDefault="008411ED" w:rsidP="00235FE7">
      <w:pPr>
        <w:pStyle w:val="1"/>
        <w:jc w:val="center"/>
        <w:rPr>
          <w:sz w:val="32"/>
          <w:szCs w:val="32"/>
        </w:rPr>
      </w:pPr>
      <w:bookmarkStart w:id="38" w:name="_Toc358105042"/>
      <w:r w:rsidRPr="00EA43F5">
        <w:rPr>
          <w:sz w:val="32"/>
          <w:szCs w:val="32"/>
        </w:rPr>
        <w:lastRenderedPageBreak/>
        <w:t>第五章</w:t>
      </w:r>
      <w:r w:rsidRPr="00EA43F5">
        <w:rPr>
          <w:sz w:val="32"/>
          <w:szCs w:val="32"/>
        </w:rPr>
        <w:t xml:space="preserve"> </w:t>
      </w:r>
      <w:r w:rsidRPr="00EA43F5">
        <w:rPr>
          <w:sz w:val="32"/>
          <w:szCs w:val="32"/>
        </w:rPr>
        <w:t>福田红树林保护区水质</w:t>
      </w:r>
      <w:r w:rsidR="004F1612" w:rsidRPr="00EA43F5">
        <w:rPr>
          <w:sz w:val="32"/>
          <w:szCs w:val="32"/>
        </w:rPr>
        <w:t>监测报告</w:t>
      </w:r>
      <w:bookmarkEnd w:id="38"/>
    </w:p>
    <w:p w:rsidR="008411ED" w:rsidRPr="00EA43F5" w:rsidRDefault="008411ED" w:rsidP="00CF1AF6">
      <w:pPr>
        <w:jc w:val="center"/>
        <w:rPr>
          <w:sz w:val="28"/>
          <w:szCs w:val="28"/>
        </w:rPr>
      </w:pPr>
      <w:r w:rsidRPr="00EA43F5">
        <w:rPr>
          <w:sz w:val="28"/>
          <w:szCs w:val="28"/>
        </w:rPr>
        <w:t>完成单位：深圳市深港联检测有限公司</w:t>
      </w:r>
    </w:p>
    <w:p w:rsidR="008411ED" w:rsidRPr="00EA43F5" w:rsidRDefault="00A63C26" w:rsidP="000F49D7">
      <w:pPr>
        <w:pStyle w:val="2"/>
        <w:spacing w:before="0" w:after="0" w:line="600" w:lineRule="exact"/>
        <w:rPr>
          <w:rFonts w:ascii="Times New Roman" w:eastAsiaTheme="majorEastAsia" w:hAnsi="Times New Roman"/>
          <w:sz w:val="28"/>
          <w:szCs w:val="28"/>
        </w:rPr>
      </w:pPr>
      <w:bookmarkStart w:id="39" w:name="_Toc358105043"/>
      <w:proofErr w:type="gramStart"/>
      <w:r>
        <w:rPr>
          <w:rFonts w:ascii="Times New Roman" w:hAnsi="Times New Roman" w:hint="eastAsia"/>
          <w:sz w:val="28"/>
          <w:szCs w:val="28"/>
        </w:rPr>
        <w:t>一</w:t>
      </w:r>
      <w:proofErr w:type="gramEnd"/>
      <w:r w:rsidR="008411ED" w:rsidRPr="00EA43F5">
        <w:rPr>
          <w:rFonts w:ascii="Times New Roman" w:eastAsiaTheme="majorEastAsia" w:hAnsi="Times New Roman"/>
          <w:sz w:val="28"/>
          <w:szCs w:val="28"/>
        </w:rPr>
        <w:t xml:space="preserve"> </w:t>
      </w:r>
      <w:r w:rsidR="008411ED" w:rsidRPr="00EA43F5">
        <w:rPr>
          <w:rFonts w:ascii="Times New Roman" w:eastAsiaTheme="majorEastAsia" w:hAnsi="Times New Roman"/>
          <w:sz w:val="28"/>
          <w:szCs w:val="28"/>
        </w:rPr>
        <w:t>监测</w:t>
      </w:r>
      <w:r>
        <w:rPr>
          <w:rFonts w:ascii="Times New Roman" w:eastAsiaTheme="majorEastAsia" w:hAnsi="Times New Roman" w:hint="eastAsia"/>
          <w:sz w:val="28"/>
          <w:szCs w:val="28"/>
        </w:rPr>
        <w:t>内容与</w:t>
      </w:r>
      <w:r w:rsidR="008411ED" w:rsidRPr="00EA43F5">
        <w:rPr>
          <w:rFonts w:ascii="Times New Roman" w:eastAsiaTheme="majorEastAsia" w:hAnsi="Times New Roman"/>
          <w:sz w:val="28"/>
          <w:szCs w:val="28"/>
        </w:rPr>
        <w:t>结果</w:t>
      </w:r>
      <w:r>
        <w:rPr>
          <w:rFonts w:ascii="Times New Roman" w:eastAsiaTheme="majorEastAsia" w:hAnsi="Times New Roman" w:hint="eastAsia"/>
          <w:sz w:val="28"/>
          <w:szCs w:val="28"/>
        </w:rPr>
        <w:t>分析</w:t>
      </w:r>
      <w:bookmarkEnd w:id="39"/>
    </w:p>
    <w:p w:rsidR="007D5894" w:rsidRPr="007D5894" w:rsidRDefault="007D5894" w:rsidP="007D5894">
      <w:pPr>
        <w:pStyle w:val="3"/>
        <w:spacing w:before="0" w:after="0" w:line="400" w:lineRule="exact"/>
        <w:rPr>
          <w:sz w:val="24"/>
          <w:szCs w:val="24"/>
        </w:rPr>
      </w:pPr>
      <w:bookmarkStart w:id="40" w:name="_Toc358105044"/>
      <w:r w:rsidRPr="007D5894">
        <w:rPr>
          <w:rFonts w:hint="eastAsia"/>
          <w:sz w:val="24"/>
          <w:szCs w:val="24"/>
        </w:rPr>
        <w:t>1.</w:t>
      </w:r>
      <w:r w:rsidRPr="007D5894">
        <w:rPr>
          <w:rFonts w:hint="eastAsia"/>
          <w:sz w:val="24"/>
          <w:szCs w:val="24"/>
        </w:rPr>
        <w:t>福田红树林湿地水域水质理化性质</w:t>
      </w:r>
      <w:bookmarkEnd w:id="40"/>
    </w:p>
    <w:p w:rsidR="007D5894" w:rsidRPr="007D5894" w:rsidRDefault="007D5894" w:rsidP="007D5894">
      <w:pPr>
        <w:spacing w:line="400" w:lineRule="exact"/>
        <w:ind w:firstLineChars="200" w:firstLine="480"/>
        <w:rPr>
          <w:rFonts w:eastAsiaTheme="minorEastAsia"/>
          <w:kern w:val="0"/>
          <w:sz w:val="24"/>
        </w:rPr>
      </w:pPr>
      <w:r w:rsidRPr="007D5894">
        <w:rPr>
          <w:rFonts w:eastAsiaTheme="minorEastAsia" w:hint="eastAsia"/>
          <w:kern w:val="0"/>
          <w:sz w:val="24"/>
        </w:rPr>
        <w:t>红树林区域的水温随气温变化，与气温变化成正相关</w:t>
      </w:r>
      <w:r w:rsidRPr="007D5894">
        <w:rPr>
          <w:rFonts w:eastAsiaTheme="minorEastAsia"/>
          <w:kern w:val="0"/>
          <w:sz w:val="24"/>
        </w:rPr>
        <w:t>,</w:t>
      </w:r>
      <w:r w:rsidRPr="007D5894">
        <w:rPr>
          <w:rFonts w:eastAsiaTheme="minorEastAsia" w:hint="eastAsia"/>
          <w:kern w:val="0"/>
          <w:sz w:val="24"/>
        </w:rPr>
        <w:t>不同点间的温度有一定差异，但相差均小于</w:t>
      </w:r>
      <w:r w:rsidRPr="007D5894">
        <w:rPr>
          <w:rFonts w:eastAsiaTheme="minorEastAsia" w:hint="eastAsia"/>
          <w:kern w:val="0"/>
          <w:sz w:val="24"/>
        </w:rPr>
        <w:t>5</w:t>
      </w:r>
      <w:r w:rsidRPr="007D5894">
        <w:rPr>
          <w:rFonts w:eastAsiaTheme="minorEastAsia" w:hint="eastAsia"/>
          <w:kern w:val="0"/>
          <w:sz w:val="24"/>
        </w:rPr>
        <w:t>℃。</w:t>
      </w:r>
      <w:r w:rsidRPr="007D5894">
        <w:rPr>
          <w:rFonts w:eastAsiaTheme="minorEastAsia"/>
          <w:kern w:val="0"/>
          <w:sz w:val="24"/>
        </w:rPr>
        <w:t>pH</w:t>
      </w:r>
      <w:r w:rsidRPr="007D5894">
        <w:rPr>
          <w:rFonts w:eastAsiaTheme="minorEastAsia" w:hint="eastAsia"/>
          <w:kern w:val="0"/>
          <w:sz w:val="24"/>
        </w:rPr>
        <w:t>值多为中性稍偏碱。高潮时由于受潮水的影响，水域的盐度较高。低潮时生活污水的排入，使得凤塘河口及三号岗亭水域的盐度较低。鱼塘由于受雨水影响及人工控制，盐度变化较大。观鸟屋一带无生活污水排入，故盐度稍高于同期其他站位。高潮时溶解氧含量高于低潮时的含量。低潮期溶解氧含量普遍较低。</w:t>
      </w:r>
    </w:p>
    <w:p w:rsidR="007D5894" w:rsidRPr="007D5894" w:rsidRDefault="007D5894" w:rsidP="00A63C26">
      <w:pPr>
        <w:pStyle w:val="3"/>
        <w:spacing w:before="0" w:after="0" w:line="400" w:lineRule="exact"/>
        <w:rPr>
          <w:rFonts w:asciiTheme="minorEastAsia" w:eastAsiaTheme="minorEastAsia" w:hAnsiTheme="minorEastAsia"/>
          <w:kern w:val="0"/>
          <w:sz w:val="24"/>
        </w:rPr>
      </w:pPr>
      <w:bookmarkStart w:id="41" w:name="_Toc358105045"/>
      <w:r w:rsidRPr="007D5894">
        <w:rPr>
          <w:rFonts w:asciiTheme="minorEastAsia" w:eastAsiaTheme="minorEastAsia" w:hAnsiTheme="minorEastAsia" w:hint="eastAsia"/>
          <w:sz w:val="24"/>
        </w:rPr>
        <w:t>2.福田红树林湿地水域的营养盐及有机污染综合指标</w:t>
      </w:r>
      <w:bookmarkEnd w:id="41"/>
    </w:p>
    <w:p w:rsidR="007D5894" w:rsidRDefault="007D5894" w:rsidP="007D5894">
      <w:pPr>
        <w:spacing w:line="400" w:lineRule="exact"/>
        <w:ind w:firstLineChars="200" w:firstLine="480"/>
        <w:rPr>
          <w:rFonts w:eastAsiaTheme="minorEastAsia"/>
          <w:kern w:val="0"/>
          <w:sz w:val="24"/>
        </w:rPr>
      </w:pPr>
      <w:r w:rsidRPr="007D5894">
        <w:rPr>
          <w:rFonts w:asciiTheme="minorEastAsia" w:eastAsiaTheme="minorEastAsia" w:hAnsiTheme="minorEastAsia" w:hint="eastAsia"/>
          <w:kern w:val="0"/>
          <w:sz w:val="24"/>
        </w:rPr>
        <w:t>3号岗亭化学需氧量（COD）含量较其他站位偏高。沙嘴的</w:t>
      </w:r>
      <w:r w:rsidRPr="007D5894">
        <w:rPr>
          <w:rFonts w:asciiTheme="minorEastAsia" w:eastAsiaTheme="minorEastAsia" w:hAnsiTheme="minorEastAsia"/>
          <w:kern w:val="0"/>
          <w:sz w:val="24"/>
        </w:rPr>
        <w:t>COD</w:t>
      </w:r>
      <w:r w:rsidRPr="007D5894">
        <w:rPr>
          <w:rFonts w:asciiTheme="minorEastAsia" w:eastAsiaTheme="minorEastAsia" w:hAnsiTheme="minorEastAsia" w:hint="eastAsia"/>
          <w:kern w:val="0"/>
          <w:sz w:val="24"/>
        </w:rPr>
        <w:t>值较低，其他地点水域在均值上差别不大。五日生化需氧量（</w:t>
      </w:r>
      <w:r w:rsidRPr="007D5894">
        <w:rPr>
          <w:rFonts w:asciiTheme="minorEastAsia" w:eastAsiaTheme="minorEastAsia" w:hAnsiTheme="minorEastAsia"/>
          <w:kern w:val="0"/>
          <w:sz w:val="24"/>
        </w:rPr>
        <w:t>BO</w:t>
      </w:r>
      <w:r w:rsidRPr="007D5894">
        <w:rPr>
          <w:rFonts w:eastAsiaTheme="minorEastAsia"/>
          <w:kern w:val="0"/>
          <w:sz w:val="24"/>
        </w:rPr>
        <w:t>D5</w:t>
      </w:r>
      <w:r w:rsidRPr="007D5894">
        <w:rPr>
          <w:rFonts w:eastAsiaTheme="minorEastAsia" w:hint="eastAsia"/>
          <w:kern w:val="0"/>
          <w:sz w:val="24"/>
        </w:rPr>
        <w:t>）的数据则显示，低潮时期的</w:t>
      </w:r>
      <w:r w:rsidRPr="007D5894">
        <w:rPr>
          <w:rFonts w:eastAsiaTheme="minorEastAsia" w:hint="eastAsia"/>
          <w:kern w:val="0"/>
          <w:sz w:val="24"/>
        </w:rPr>
        <w:t>BOD5</w:t>
      </w:r>
      <w:r w:rsidRPr="007D5894">
        <w:rPr>
          <w:rFonts w:eastAsiaTheme="minorEastAsia" w:hint="eastAsia"/>
          <w:kern w:val="0"/>
          <w:sz w:val="24"/>
        </w:rPr>
        <w:t>值比高潮时期</w:t>
      </w:r>
      <w:r w:rsidRPr="007D5894">
        <w:rPr>
          <w:rFonts w:eastAsiaTheme="minorEastAsia" w:hint="eastAsia"/>
          <w:kern w:val="0"/>
          <w:sz w:val="24"/>
        </w:rPr>
        <w:t>BOD5</w:t>
      </w:r>
      <w:r w:rsidRPr="007D5894">
        <w:rPr>
          <w:rFonts w:eastAsiaTheme="minorEastAsia" w:hint="eastAsia"/>
          <w:kern w:val="0"/>
          <w:sz w:val="24"/>
        </w:rPr>
        <w:t>值高，但也有个别不同。在氮元素的各种形态中，氨氮所占的比例最大，有生活污水排入的凤塘河及三号岗亭，氨氮占总氮的比例可达到</w:t>
      </w:r>
      <w:r w:rsidRPr="007D5894">
        <w:rPr>
          <w:rFonts w:eastAsiaTheme="minorEastAsia"/>
          <w:kern w:val="0"/>
          <w:sz w:val="24"/>
        </w:rPr>
        <w:t>80%</w:t>
      </w:r>
      <w:r w:rsidRPr="007D5894">
        <w:rPr>
          <w:rFonts w:eastAsiaTheme="minorEastAsia" w:hint="eastAsia"/>
          <w:kern w:val="0"/>
          <w:sz w:val="24"/>
        </w:rPr>
        <w:t>以上；硝酸盐的浓度较低。沙嘴码头、凤塘河和三号岗亭氮含量较高，但观鸟屋周边及鱼塘，氮含量相对较低。磷含量普遍较高。其中鱼塘相对较低。</w:t>
      </w:r>
    </w:p>
    <w:p w:rsidR="007D5894" w:rsidRPr="00A63C26" w:rsidRDefault="007D5894" w:rsidP="00A63C26">
      <w:pPr>
        <w:pStyle w:val="3"/>
        <w:spacing w:before="0" w:after="0" w:line="400" w:lineRule="exact"/>
        <w:rPr>
          <w:rFonts w:asciiTheme="minorEastAsia" w:eastAsiaTheme="minorEastAsia" w:hAnsiTheme="minorEastAsia"/>
          <w:sz w:val="24"/>
        </w:rPr>
      </w:pPr>
      <w:bookmarkStart w:id="42" w:name="_Toc358105046"/>
      <w:r w:rsidRPr="00A63C26">
        <w:rPr>
          <w:rFonts w:asciiTheme="minorEastAsia" w:eastAsiaTheme="minorEastAsia" w:hAnsiTheme="minorEastAsia" w:hint="eastAsia"/>
          <w:sz w:val="24"/>
        </w:rPr>
        <w:t>3.</w:t>
      </w:r>
      <w:r w:rsidRPr="007D5894">
        <w:rPr>
          <w:rFonts w:asciiTheme="minorEastAsia" w:eastAsiaTheme="minorEastAsia" w:hAnsiTheme="minorEastAsia" w:hint="eastAsia"/>
          <w:sz w:val="24"/>
        </w:rPr>
        <w:t>福田红树林湿地水域的细菌数量</w:t>
      </w:r>
      <w:bookmarkEnd w:id="42"/>
    </w:p>
    <w:p w:rsidR="007D5894" w:rsidRPr="007D5894" w:rsidRDefault="007D5894" w:rsidP="007D5894">
      <w:pPr>
        <w:spacing w:line="400" w:lineRule="exact"/>
        <w:ind w:firstLine="555"/>
        <w:rPr>
          <w:rFonts w:asciiTheme="minorEastAsia" w:eastAsiaTheme="minorEastAsia" w:hAnsiTheme="minorEastAsia"/>
          <w:sz w:val="24"/>
        </w:rPr>
      </w:pPr>
      <w:r w:rsidRPr="007D5894">
        <w:rPr>
          <w:rFonts w:asciiTheme="minorEastAsia" w:eastAsiaTheme="minorEastAsia" w:hAnsiTheme="minorEastAsia" w:hint="eastAsia"/>
          <w:sz w:val="24"/>
        </w:rPr>
        <w:t>三号岗亭水域肠道</w:t>
      </w:r>
      <w:proofErr w:type="gramStart"/>
      <w:r w:rsidRPr="007D5894">
        <w:rPr>
          <w:rFonts w:asciiTheme="minorEastAsia" w:eastAsiaTheme="minorEastAsia" w:hAnsiTheme="minorEastAsia" w:hint="eastAsia"/>
          <w:sz w:val="24"/>
        </w:rPr>
        <w:t>菌</w:t>
      </w:r>
      <w:proofErr w:type="gramEnd"/>
      <w:r w:rsidRPr="007D5894">
        <w:rPr>
          <w:rFonts w:asciiTheme="minorEastAsia" w:eastAsiaTheme="minorEastAsia" w:hAnsiTheme="minorEastAsia" w:hint="eastAsia"/>
          <w:sz w:val="24"/>
        </w:rPr>
        <w:t>数量最高，观鸟屋和鱼塘相对较少。说明生活污水中肠道菌对深圳湾红树林水域污染严重。</w:t>
      </w:r>
    </w:p>
    <w:p w:rsidR="007D5894" w:rsidRPr="007D5894" w:rsidRDefault="007D5894" w:rsidP="00A63C26">
      <w:pPr>
        <w:pStyle w:val="3"/>
        <w:spacing w:before="0" w:after="0" w:line="400" w:lineRule="exact"/>
        <w:rPr>
          <w:rFonts w:asciiTheme="minorEastAsia" w:eastAsiaTheme="minorEastAsia" w:hAnsiTheme="minorEastAsia"/>
          <w:sz w:val="24"/>
        </w:rPr>
      </w:pPr>
      <w:bookmarkStart w:id="43" w:name="_Toc358105047"/>
      <w:r w:rsidRPr="007D5894">
        <w:rPr>
          <w:rFonts w:asciiTheme="minorEastAsia" w:eastAsiaTheme="minorEastAsia" w:hAnsiTheme="minorEastAsia" w:hint="eastAsia"/>
          <w:sz w:val="24"/>
        </w:rPr>
        <w:t>4. 福田红树林湿地水域的重金属含量</w:t>
      </w:r>
      <w:bookmarkEnd w:id="43"/>
    </w:p>
    <w:p w:rsidR="007D5894" w:rsidRDefault="007D5894" w:rsidP="007D5894">
      <w:pPr>
        <w:pStyle w:val="a7"/>
        <w:spacing w:line="400" w:lineRule="exact"/>
        <w:ind w:firstLine="480"/>
        <w:rPr>
          <w:rFonts w:asciiTheme="minorEastAsia" w:eastAsiaTheme="minorEastAsia" w:hAnsiTheme="minorEastAsia"/>
          <w:sz w:val="24"/>
        </w:rPr>
      </w:pPr>
      <w:r w:rsidRPr="007D5894">
        <w:rPr>
          <w:rFonts w:asciiTheme="minorEastAsia" w:eastAsiaTheme="minorEastAsia" w:hAnsiTheme="minorEastAsia" w:hint="eastAsia"/>
          <w:sz w:val="24"/>
        </w:rPr>
        <w:t>福田红树林湿地水域四个监测点铅、镍均未检出。</w:t>
      </w:r>
      <w:proofErr w:type="gramStart"/>
      <w:r w:rsidRPr="007D5894">
        <w:rPr>
          <w:rFonts w:asciiTheme="minorEastAsia" w:eastAsiaTheme="minorEastAsia" w:hAnsiTheme="minorEastAsia" w:hint="eastAsia"/>
          <w:sz w:val="24"/>
        </w:rPr>
        <w:t>铬除沙嘴</w:t>
      </w:r>
      <w:proofErr w:type="gramEnd"/>
      <w:r w:rsidRPr="007D5894">
        <w:rPr>
          <w:rFonts w:asciiTheme="minorEastAsia" w:eastAsiaTheme="minorEastAsia" w:hAnsiTheme="minorEastAsia" w:hint="eastAsia"/>
          <w:sz w:val="24"/>
        </w:rPr>
        <w:t>码头低潮期含量超过地表水Ⅰ类水质标准，属于Ⅱ类水质外，其余</w:t>
      </w:r>
      <w:proofErr w:type="gramStart"/>
      <w:r w:rsidRPr="007D5894">
        <w:rPr>
          <w:rFonts w:asciiTheme="minorEastAsia" w:eastAsiaTheme="minorEastAsia" w:hAnsiTheme="minorEastAsia" w:hint="eastAsia"/>
          <w:sz w:val="24"/>
        </w:rPr>
        <w:t>站位均</w:t>
      </w:r>
      <w:proofErr w:type="gramEnd"/>
      <w:r w:rsidRPr="007D5894">
        <w:rPr>
          <w:rFonts w:asciiTheme="minorEastAsia" w:eastAsiaTheme="minorEastAsia" w:hAnsiTheme="minorEastAsia" w:hint="eastAsia"/>
          <w:sz w:val="24"/>
        </w:rPr>
        <w:t>属于Ⅰ类水质。</w:t>
      </w:r>
      <w:proofErr w:type="gramStart"/>
      <w:r w:rsidRPr="007D5894">
        <w:rPr>
          <w:rFonts w:asciiTheme="minorEastAsia" w:eastAsiaTheme="minorEastAsia" w:hAnsiTheme="minorEastAsia" w:hint="eastAsia"/>
          <w:sz w:val="24"/>
        </w:rPr>
        <w:t>镉除观鸟</w:t>
      </w:r>
      <w:proofErr w:type="gramEnd"/>
      <w:r w:rsidRPr="007D5894">
        <w:rPr>
          <w:rFonts w:asciiTheme="minorEastAsia" w:eastAsiaTheme="minorEastAsia" w:hAnsiTheme="minorEastAsia" w:hint="eastAsia"/>
          <w:sz w:val="24"/>
        </w:rPr>
        <w:t>亭低潮期含量超过地表水Ⅰ类水质标准，属于Ⅱ类水质外，其余</w:t>
      </w:r>
      <w:proofErr w:type="gramStart"/>
      <w:r w:rsidRPr="007D5894">
        <w:rPr>
          <w:rFonts w:asciiTheme="minorEastAsia" w:eastAsiaTheme="minorEastAsia" w:hAnsiTheme="minorEastAsia" w:hint="eastAsia"/>
          <w:sz w:val="24"/>
        </w:rPr>
        <w:t>站位均</w:t>
      </w:r>
      <w:proofErr w:type="gramEnd"/>
      <w:r w:rsidRPr="007D5894">
        <w:rPr>
          <w:rFonts w:asciiTheme="minorEastAsia" w:eastAsiaTheme="minorEastAsia" w:hAnsiTheme="minorEastAsia" w:hint="eastAsia"/>
          <w:sz w:val="24"/>
        </w:rPr>
        <w:t>属于Ⅰ类水质。说明深圳湾海水的重金属污染已得到有效控制。</w:t>
      </w:r>
    </w:p>
    <w:p w:rsidR="007D5894" w:rsidRDefault="007D5894" w:rsidP="007D5894">
      <w:pPr>
        <w:pStyle w:val="a7"/>
        <w:spacing w:line="400" w:lineRule="exact"/>
        <w:ind w:firstLine="480"/>
        <w:rPr>
          <w:rFonts w:asciiTheme="minorEastAsia" w:eastAsiaTheme="minorEastAsia" w:hAnsiTheme="minorEastAsia"/>
          <w:sz w:val="24"/>
        </w:rPr>
      </w:pPr>
    </w:p>
    <w:p w:rsidR="00A63C26" w:rsidRDefault="00A63C26" w:rsidP="007D5894">
      <w:pPr>
        <w:pStyle w:val="a7"/>
        <w:spacing w:line="400" w:lineRule="exact"/>
        <w:ind w:firstLine="480"/>
        <w:rPr>
          <w:rFonts w:asciiTheme="minorEastAsia" w:eastAsiaTheme="minorEastAsia" w:hAnsiTheme="minorEastAsia"/>
          <w:sz w:val="24"/>
        </w:rPr>
      </w:pPr>
    </w:p>
    <w:p w:rsidR="00A63C26" w:rsidRDefault="00A63C26" w:rsidP="007D5894">
      <w:pPr>
        <w:pStyle w:val="a7"/>
        <w:spacing w:line="400" w:lineRule="exact"/>
        <w:ind w:firstLine="480"/>
        <w:rPr>
          <w:rFonts w:asciiTheme="minorEastAsia" w:eastAsiaTheme="minorEastAsia" w:hAnsiTheme="minorEastAsia"/>
          <w:sz w:val="24"/>
        </w:rPr>
      </w:pPr>
    </w:p>
    <w:p w:rsidR="00A63C26" w:rsidRDefault="00A63C26" w:rsidP="007D5894">
      <w:pPr>
        <w:pStyle w:val="a7"/>
        <w:spacing w:line="400" w:lineRule="exact"/>
        <w:ind w:firstLine="480"/>
        <w:rPr>
          <w:rFonts w:asciiTheme="minorEastAsia" w:eastAsiaTheme="minorEastAsia" w:hAnsiTheme="minorEastAsia"/>
          <w:sz w:val="24"/>
        </w:rPr>
      </w:pPr>
    </w:p>
    <w:p w:rsidR="00CE66F5" w:rsidRPr="00A63C26" w:rsidRDefault="00CE66F5" w:rsidP="00CE66F5">
      <w:pPr>
        <w:rPr>
          <w:rFonts w:eastAsiaTheme="minorEastAsia"/>
          <w:szCs w:val="21"/>
        </w:rPr>
      </w:pPr>
    </w:p>
    <w:tbl>
      <w:tblPr>
        <w:tblpPr w:leftFromText="180" w:rightFromText="180" w:vertAnchor="text" w:horzAnchor="page" w:tblpXSpec="center" w:tblpY="459"/>
        <w:tblOverlap w:val="never"/>
        <w:tblW w:w="5408" w:type="pct"/>
        <w:jc w:val="center"/>
        <w:tblBorders>
          <w:top w:val="single" w:sz="12" w:space="0" w:color="auto"/>
          <w:bottom w:val="single" w:sz="12" w:space="0" w:color="auto"/>
        </w:tblBorders>
        <w:tblLook w:val="0000" w:firstRow="0" w:lastRow="0" w:firstColumn="0" w:lastColumn="0" w:noHBand="0" w:noVBand="0"/>
      </w:tblPr>
      <w:tblGrid>
        <w:gridCol w:w="426"/>
        <w:gridCol w:w="899"/>
        <w:gridCol w:w="877"/>
        <w:gridCol w:w="877"/>
        <w:gridCol w:w="877"/>
        <w:gridCol w:w="877"/>
        <w:gridCol w:w="877"/>
        <w:gridCol w:w="877"/>
        <w:gridCol w:w="877"/>
        <w:gridCol w:w="877"/>
        <w:gridCol w:w="877"/>
      </w:tblGrid>
      <w:tr w:rsidR="00CE66F5" w:rsidRPr="00A63C26" w:rsidTr="00CE66F5">
        <w:trPr>
          <w:trHeight w:val="587"/>
          <w:jc w:val="center"/>
        </w:trPr>
        <w:tc>
          <w:tcPr>
            <w:tcW w:w="719" w:type="pct"/>
            <w:gridSpan w:val="2"/>
            <w:tcBorders>
              <w:top w:val="single" w:sz="12" w:space="0" w:color="auto"/>
              <w:bottom w:val="single" w:sz="8" w:space="0" w:color="auto"/>
            </w:tcBorders>
            <w:vAlign w:val="center"/>
          </w:tcPr>
          <w:p w:rsidR="00CE66F5" w:rsidRPr="00A63C26" w:rsidRDefault="00CE66F5" w:rsidP="00CE66F5">
            <w:pPr>
              <w:autoSpaceDE w:val="0"/>
              <w:autoSpaceDN w:val="0"/>
              <w:jc w:val="center"/>
              <w:rPr>
                <w:rFonts w:eastAsiaTheme="minorEastAsia"/>
                <w:szCs w:val="21"/>
              </w:rPr>
            </w:pPr>
          </w:p>
        </w:tc>
        <w:tc>
          <w:tcPr>
            <w:tcW w:w="476" w:type="pct"/>
            <w:tcBorders>
              <w:top w:val="single" w:sz="12" w:space="0" w:color="auto"/>
              <w:bottom w:val="single" w:sz="8" w:space="0" w:color="auto"/>
            </w:tcBorders>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hAnsiTheme="minorEastAsia"/>
                <w:szCs w:val="21"/>
              </w:rPr>
              <w:t>沙嘴码头高潮</w:t>
            </w:r>
          </w:p>
        </w:tc>
        <w:tc>
          <w:tcPr>
            <w:tcW w:w="476" w:type="pct"/>
            <w:tcBorders>
              <w:top w:val="single" w:sz="12" w:space="0" w:color="auto"/>
              <w:bottom w:val="single" w:sz="8" w:space="0" w:color="auto"/>
            </w:tcBorders>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hAnsiTheme="minorEastAsia"/>
                <w:szCs w:val="21"/>
              </w:rPr>
              <w:t>沙嘴码头低潮</w:t>
            </w:r>
          </w:p>
        </w:tc>
        <w:tc>
          <w:tcPr>
            <w:tcW w:w="476" w:type="pct"/>
            <w:tcBorders>
              <w:top w:val="single" w:sz="12" w:space="0" w:color="auto"/>
              <w:bottom w:val="single" w:sz="8" w:space="0" w:color="auto"/>
            </w:tcBorders>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3</w:t>
            </w:r>
            <w:r w:rsidRPr="00A63C26">
              <w:rPr>
                <w:rFonts w:eastAsiaTheme="minorEastAsia" w:hAnsiTheme="minorEastAsia"/>
                <w:szCs w:val="21"/>
              </w:rPr>
              <w:t>号岗亭高潮</w:t>
            </w:r>
          </w:p>
        </w:tc>
        <w:tc>
          <w:tcPr>
            <w:tcW w:w="476" w:type="pct"/>
            <w:tcBorders>
              <w:top w:val="single" w:sz="12" w:space="0" w:color="auto"/>
              <w:bottom w:val="single" w:sz="8" w:space="0" w:color="auto"/>
            </w:tcBorders>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3</w:t>
            </w:r>
            <w:r w:rsidRPr="00A63C26">
              <w:rPr>
                <w:rFonts w:eastAsiaTheme="minorEastAsia" w:hAnsiTheme="minorEastAsia"/>
                <w:szCs w:val="21"/>
              </w:rPr>
              <w:t>号岗亭低潮</w:t>
            </w:r>
          </w:p>
        </w:tc>
        <w:tc>
          <w:tcPr>
            <w:tcW w:w="476" w:type="pct"/>
            <w:tcBorders>
              <w:top w:val="single" w:sz="12" w:space="0" w:color="auto"/>
              <w:bottom w:val="single" w:sz="8" w:space="0" w:color="auto"/>
            </w:tcBorders>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hAnsiTheme="minorEastAsia"/>
                <w:szCs w:val="21"/>
              </w:rPr>
              <w:t>凤塘河口高潮</w:t>
            </w:r>
          </w:p>
        </w:tc>
        <w:tc>
          <w:tcPr>
            <w:tcW w:w="476" w:type="pct"/>
            <w:tcBorders>
              <w:top w:val="single" w:sz="12" w:space="0" w:color="auto"/>
              <w:bottom w:val="single" w:sz="8" w:space="0" w:color="auto"/>
            </w:tcBorders>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hAnsiTheme="minorEastAsia"/>
                <w:szCs w:val="21"/>
              </w:rPr>
              <w:t>凤塘河口低潮</w:t>
            </w:r>
          </w:p>
        </w:tc>
        <w:tc>
          <w:tcPr>
            <w:tcW w:w="476" w:type="pct"/>
            <w:tcBorders>
              <w:top w:val="single" w:sz="12" w:space="0" w:color="auto"/>
              <w:bottom w:val="single" w:sz="8" w:space="0" w:color="auto"/>
            </w:tcBorders>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hAnsiTheme="minorEastAsia"/>
                <w:szCs w:val="21"/>
              </w:rPr>
              <w:t>观鸟亭</w:t>
            </w:r>
            <w:r w:rsidRPr="00A63C26">
              <w:rPr>
                <w:rFonts w:eastAsiaTheme="minorEastAsia"/>
                <w:szCs w:val="21"/>
              </w:rPr>
              <w:t xml:space="preserve">  </w:t>
            </w:r>
            <w:r w:rsidRPr="00A63C26">
              <w:rPr>
                <w:rFonts w:eastAsiaTheme="minorEastAsia" w:hAnsiTheme="minorEastAsia"/>
                <w:szCs w:val="21"/>
              </w:rPr>
              <w:t>高潮</w:t>
            </w:r>
          </w:p>
        </w:tc>
        <w:tc>
          <w:tcPr>
            <w:tcW w:w="476" w:type="pct"/>
            <w:tcBorders>
              <w:top w:val="single" w:sz="12" w:space="0" w:color="auto"/>
              <w:bottom w:val="single" w:sz="8" w:space="0" w:color="auto"/>
            </w:tcBorders>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hAnsiTheme="minorEastAsia"/>
                <w:szCs w:val="21"/>
              </w:rPr>
              <w:t>观鸟亭</w:t>
            </w:r>
            <w:r w:rsidRPr="00A63C26">
              <w:rPr>
                <w:rFonts w:eastAsiaTheme="minorEastAsia"/>
                <w:szCs w:val="21"/>
              </w:rPr>
              <w:t xml:space="preserve">  </w:t>
            </w:r>
            <w:r w:rsidRPr="00A63C26">
              <w:rPr>
                <w:rFonts w:eastAsiaTheme="minorEastAsia" w:hAnsiTheme="minorEastAsia"/>
                <w:szCs w:val="21"/>
              </w:rPr>
              <w:t>低潮</w:t>
            </w:r>
          </w:p>
        </w:tc>
        <w:tc>
          <w:tcPr>
            <w:tcW w:w="476" w:type="pct"/>
            <w:tcBorders>
              <w:top w:val="single" w:sz="12" w:space="0" w:color="auto"/>
              <w:bottom w:val="single" w:sz="8" w:space="0" w:color="auto"/>
            </w:tcBorders>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hAnsiTheme="minorEastAsia"/>
                <w:szCs w:val="21"/>
              </w:rPr>
              <w:t>基围鱼塘</w:t>
            </w:r>
          </w:p>
        </w:tc>
      </w:tr>
      <w:tr w:rsidR="00CE66F5" w:rsidRPr="00A63C26" w:rsidTr="00CE66F5">
        <w:trPr>
          <w:trHeight w:val="400"/>
          <w:jc w:val="center"/>
        </w:trPr>
        <w:tc>
          <w:tcPr>
            <w:tcW w:w="231" w:type="pct"/>
            <w:vMerge w:val="restart"/>
            <w:tcBorders>
              <w:top w:val="single" w:sz="8" w:space="0" w:color="auto"/>
            </w:tcBorders>
            <w:vAlign w:val="center"/>
          </w:tcPr>
          <w:p w:rsidR="00CE66F5" w:rsidRPr="00A63C26" w:rsidRDefault="00CE66F5" w:rsidP="00CE66F5">
            <w:pPr>
              <w:autoSpaceDE w:val="0"/>
              <w:autoSpaceDN w:val="0"/>
              <w:jc w:val="center"/>
              <w:rPr>
                <w:rFonts w:eastAsiaTheme="minorEastAsia"/>
                <w:szCs w:val="21"/>
                <w:vertAlign w:val="superscript"/>
              </w:rPr>
            </w:pPr>
            <w:r w:rsidRPr="00A63C26">
              <w:rPr>
                <w:rFonts w:eastAsiaTheme="minorEastAsia" w:hAnsiTheme="minorEastAsia"/>
                <w:szCs w:val="21"/>
              </w:rPr>
              <w:t>大肠菌群</w:t>
            </w:r>
          </w:p>
        </w:tc>
        <w:tc>
          <w:tcPr>
            <w:tcW w:w="488" w:type="pct"/>
            <w:tcBorders>
              <w:top w:val="single" w:sz="8" w:space="0" w:color="auto"/>
            </w:tcBorders>
            <w:vAlign w:val="center"/>
          </w:tcPr>
          <w:p w:rsidR="00CE66F5" w:rsidRPr="00A63C26" w:rsidRDefault="00CE66F5" w:rsidP="00CE66F5">
            <w:pPr>
              <w:widowControl/>
              <w:rPr>
                <w:rFonts w:eastAsiaTheme="minorEastAsia"/>
                <w:szCs w:val="21"/>
              </w:rPr>
            </w:pPr>
            <w:r w:rsidRPr="00A63C26">
              <w:rPr>
                <w:rFonts w:eastAsiaTheme="minorEastAsia"/>
                <w:kern w:val="0"/>
                <w:szCs w:val="21"/>
              </w:rPr>
              <w:t>2012.04</w:t>
            </w:r>
          </w:p>
        </w:tc>
        <w:tc>
          <w:tcPr>
            <w:tcW w:w="476" w:type="pct"/>
            <w:tcBorders>
              <w:top w:val="single" w:sz="8" w:space="0" w:color="auto"/>
            </w:tcBorders>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6.2×10</w:t>
            </w:r>
            <w:r w:rsidRPr="00A63C26">
              <w:rPr>
                <w:rFonts w:eastAsiaTheme="minorEastAsia"/>
                <w:szCs w:val="21"/>
                <w:vertAlign w:val="superscript"/>
              </w:rPr>
              <w:t>5</w:t>
            </w:r>
          </w:p>
        </w:tc>
        <w:tc>
          <w:tcPr>
            <w:tcW w:w="476" w:type="pct"/>
            <w:tcBorders>
              <w:top w:val="single" w:sz="8" w:space="0" w:color="auto"/>
            </w:tcBorders>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5.7×10</w:t>
            </w:r>
            <w:r w:rsidRPr="00A63C26">
              <w:rPr>
                <w:rFonts w:eastAsiaTheme="minorEastAsia"/>
                <w:szCs w:val="21"/>
                <w:vertAlign w:val="superscript"/>
              </w:rPr>
              <w:t>3</w:t>
            </w:r>
          </w:p>
        </w:tc>
        <w:tc>
          <w:tcPr>
            <w:tcW w:w="476" w:type="pct"/>
            <w:tcBorders>
              <w:top w:val="single" w:sz="8" w:space="0" w:color="auto"/>
            </w:tcBorders>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2.8×10</w:t>
            </w:r>
            <w:r w:rsidRPr="00A63C26">
              <w:rPr>
                <w:rFonts w:eastAsiaTheme="minorEastAsia"/>
                <w:szCs w:val="21"/>
                <w:vertAlign w:val="superscript"/>
              </w:rPr>
              <w:t>5</w:t>
            </w:r>
          </w:p>
        </w:tc>
        <w:tc>
          <w:tcPr>
            <w:tcW w:w="476" w:type="pct"/>
            <w:tcBorders>
              <w:top w:val="single" w:sz="8" w:space="0" w:color="auto"/>
            </w:tcBorders>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3.5×10</w:t>
            </w:r>
            <w:r w:rsidRPr="00A63C26">
              <w:rPr>
                <w:rFonts w:eastAsiaTheme="minorEastAsia"/>
                <w:szCs w:val="21"/>
                <w:vertAlign w:val="superscript"/>
              </w:rPr>
              <w:t>5</w:t>
            </w:r>
          </w:p>
        </w:tc>
        <w:tc>
          <w:tcPr>
            <w:tcW w:w="476" w:type="pct"/>
            <w:tcBorders>
              <w:top w:val="single" w:sz="8" w:space="0" w:color="auto"/>
            </w:tcBorders>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2.4×10</w:t>
            </w:r>
            <w:r w:rsidRPr="00A63C26">
              <w:rPr>
                <w:rFonts w:eastAsiaTheme="minorEastAsia"/>
                <w:szCs w:val="21"/>
                <w:vertAlign w:val="superscript"/>
              </w:rPr>
              <w:t>5</w:t>
            </w:r>
          </w:p>
        </w:tc>
        <w:tc>
          <w:tcPr>
            <w:tcW w:w="476" w:type="pct"/>
            <w:tcBorders>
              <w:top w:val="single" w:sz="8" w:space="0" w:color="auto"/>
            </w:tcBorders>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8.7×10</w:t>
            </w:r>
            <w:r w:rsidRPr="00A63C26">
              <w:rPr>
                <w:rFonts w:eastAsiaTheme="minorEastAsia"/>
                <w:szCs w:val="21"/>
                <w:vertAlign w:val="superscript"/>
              </w:rPr>
              <w:t>5</w:t>
            </w:r>
          </w:p>
        </w:tc>
        <w:tc>
          <w:tcPr>
            <w:tcW w:w="476" w:type="pct"/>
            <w:tcBorders>
              <w:top w:val="single" w:sz="8" w:space="0" w:color="auto"/>
            </w:tcBorders>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2.7×10</w:t>
            </w:r>
            <w:r w:rsidRPr="00A63C26">
              <w:rPr>
                <w:rFonts w:eastAsiaTheme="minorEastAsia"/>
                <w:szCs w:val="21"/>
                <w:vertAlign w:val="superscript"/>
              </w:rPr>
              <w:t>4</w:t>
            </w:r>
          </w:p>
        </w:tc>
        <w:tc>
          <w:tcPr>
            <w:tcW w:w="476" w:type="pct"/>
            <w:tcBorders>
              <w:top w:val="single" w:sz="8" w:space="0" w:color="auto"/>
            </w:tcBorders>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3.6×10</w:t>
            </w:r>
            <w:r w:rsidRPr="00A63C26">
              <w:rPr>
                <w:rFonts w:eastAsiaTheme="minorEastAsia"/>
                <w:szCs w:val="21"/>
                <w:vertAlign w:val="superscript"/>
              </w:rPr>
              <w:t>5</w:t>
            </w:r>
          </w:p>
        </w:tc>
        <w:tc>
          <w:tcPr>
            <w:tcW w:w="476" w:type="pct"/>
            <w:tcBorders>
              <w:top w:val="single" w:sz="8" w:space="0" w:color="auto"/>
            </w:tcBorders>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7.5×10</w:t>
            </w:r>
            <w:r w:rsidRPr="00A63C26">
              <w:rPr>
                <w:rFonts w:eastAsiaTheme="minorEastAsia"/>
                <w:szCs w:val="21"/>
                <w:vertAlign w:val="superscript"/>
              </w:rPr>
              <w:t>4</w:t>
            </w:r>
          </w:p>
        </w:tc>
      </w:tr>
      <w:tr w:rsidR="00CE66F5" w:rsidRPr="00A63C26" w:rsidTr="00CE66F5">
        <w:trPr>
          <w:trHeight w:val="401"/>
          <w:jc w:val="center"/>
        </w:trPr>
        <w:tc>
          <w:tcPr>
            <w:tcW w:w="231" w:type="pct"/>
            <w:vMerge/>
            <w:vAlign w:val="center"/>
          </w:tcPr>
          <w:p w:rsidR="00CE66F5" w:rsidRPr="00A63C26" w:rsidRDefault="00CE66F5" w:rsidP="00CE66F5">
            <w:pPr>
              <w:autoSpaceDE w:val="0"/>
              <w:autoSpaceDN w:val="0"/>
              <w:jc w:val="center"/>
              <w:rPr>
                <w:rFonts w:eastAsiaTheme="minorEastAsia"/>
                <w:szCs w:val="21"/>
              </w:rPr>
            </w:pPr>
          </w:p>
        </w:tc>
        <w:tc>
          <w:tcPr>
            <w:tcW w:w="488" w:type="pct"/>
            <w:vAlign w:val="center"/>
          </w:tcPr>
          <w:p w:rsidR="00CE66F5" w:rsidRPr="00A63C26" w:rsidRDefault="00CE66F5" w:rsidP="00CE66F5">
            <w:pPr>
              <w:widowControl/>
              <w:rPr>
                <w:rFonts w:eastAsiaTheme="minorEastAsia"/>
                <w:szCs w:val="21"/>
              </w:rPr>
            </w:pPr>
            <w:r w:rsidRPr="00A63C26">
              <w:rPr>
                <w:rFonts w:eastAsiaTheme="minorEastAsia"/>
                <w:kern w:val="0"/>
                <w:szCs w:val="21"/>
              </w:rPr>
              <w:t>2012.07</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1.7×10</w:t>
            </w:r>
            <w:r w:rsidRPr="00A63C26">
              <w:rPr>
                <w:rFonts w:eastAsiaTheme="minorEastAsia"/>
                <w:szCs w:val="21"/>
                <w:vertAlign w:val="superscript"/>
              </w:rPr>
              <w:t>4</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3.3×10</w:t>
            </w:r>
            <w:r w:rsidRPr="00A63C26">
              <w:rPr>
                <w:rFonts w:eastAsiaTheme="minorEastAsia"/>
                <w:szCs w:val="21"/>
                <w:vertAlign w:val="superscript"/>
              </w:rPr>
              <w:t>4</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2.8×10</w:t>
            </w:r>
            <w:r w:rsidRPr="00A63C26">
              <w:rPr>
                <w:rFonts w:eastAsiaTheme="minorEastAsia"/>
                <w:szCs w:val="21"/>
                <w:vertAlign w:val="superscript"/>
              </w:rPr>
              <w:t>5</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3.5×10</w:t>
            </w:r>
            <w:r w:rsidRPr="00A63C26">
              <w:rPr>
                <w:rFonts w:eastAsiaTheme="minorEastAsia"/>
                <w:szCs w:val="21"/>
                <w:vertAlign w:val="superscript"/>
              </w:rPr>
              <w:t>5</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1.3×10</w:t>
            </w:r>
            <w:r w:rsidRPr="00A63C26">
              <w:rPr>
                <w:rFonts w:eastAsiaTheme="minorEastAsia"/>
                <w:szCs w:val="21"/>
                <w:vertAlign w:val="superscript"/>
              </w:rPr>
              <w:t>4</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3.5×10</w:t>
            </w:r>
            <w:r w:rsidRPr="00A63C26">
              <w:rPr>
                <w:rFonts w:eastAsiaTheme="minorEastAsia"/>
                <w:szCs w:val="21"/>
                <w:vertAlign w:val="superscript"/>
              </w:rPr>
              <w:t>5</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1.7×10</w:t>
            </w:r>
            <w:r w:rsidRPr="00A63C26">
              <w:rPr>
                <w:rFonts w:eastAsiaTheme="minorEastAsia"/>
                <w:szCs w:val="21"/>
                <w:vertAlign w:val="superscript"/>
              </w:rPr>
              <w:t>5</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3.4×10</w:t>
            </w:r>
            <w:r w:rsidRPr="00A63C26">
              <w:rPr>
                <w:rFonts w:eastAsiaTheme="minorEastAsia"/>
                <w:szCs w:val="21"/>
                <w:vertAlign w:val="superscript"/>
              </w:rPr>
              <w:t>5</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1.9×10</w:t>
            </w:r>
            <w:r w:rsidRPr="00A63C26">
              <w:rPr>
                <w:rFonts w:eastAsiaTheme="minorEastAsia"/>
                <w:szCs w:val="21"/>
                <w:vertAlign w:val="superscript"/>
              </w:rPr>
              <w:t>5</w:t>
            </w:r>
          </w:p>
        </w:tc>
      </w:tr>
      <w:tr w:rsidR="00CE66F5" w:rsidRPr="00A63C26" w:rsidTr="00CE66F5">
        <w:trPr>
          <w:trHeight w:val="401"/>
          <w:jc w:val="center"/>
        </w:trPr>
        <w:tc>
          <w:tcPr>
            <w:tcW w:w="231" w:type="pct"/>
            <w:vMerge/>
            <w:vAlign w:val="center"/>
          </w:tcPr>
          <w:p w:rsidR="00CE66F5" w:rsidRPr="00A63C26" w:rsidRDefault="00CE66F5" w:rsidP="00CE66F5">
            <w:pPr>
              <w:autoSpaceDE w:val="0"/>
              <w:autoSpaceDN w:val="0"/>
              <w:jc w:val="center"/>
              <w:rPr>
                <w:rFonts w:eastAsiaTheme="minorEastAsia"/>
                <w:szCs w:val="21"/>
              </w:rPr>
            </w:pPr>
          </w:p>
        </w:tc>
        <w:tc>
          <w:tcPr>
            <w:tcW w:w="488" w:type="pct"/>
            <w:vAlign w:val="center"/>
          </w:tcPr>
          <w:p w:rsidR="00CE66F5" w:rsidRPr="00A63C26" w:rsidRDefault="00CE66F5" w:rsidP="00CE66F5">
            <w:pPr>
              <w:widowControl/>
              <w:jc w:val="left"/>
              <w:rPr>
                <w:rFonts w:eastAsiaTheme="minorEastAsia"/>
                <w:szCs w:val="21"/>
              </w:rPr>
            </w:pPr>
            <w:r w:rsidRPr="00A63C26">
              <w:rPr>
                <w:rFonts w:eastAsiaTheme="minorEastAsia"/>
                <w:kern w:val="0"/>
                <w:szCs w:val="21"/>
              </w:rPr>
              <w:t xml:space="preserve">2012.10 </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9×10</w:t>
            </w:r>
            <w:r w:rsidRPr="00A63C26">
              <w:rPr>
                <w:rFonts w:eastAsiaTheme="minorEastAsia"/>
                <w:szCs w:val="21"/>
                <w:vertAlign w:val="superscript"/>
              </w:rPr>
              <w:t>3</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9.4×10</w:t>
            </w:r>
            <w:r w:rsidRPr="00A63C26">
              <w:rPr>
                <w:rFonts w:eastAsiaTheme="minorEastAsia"/>
                <w:szCs w:val="21"/>
                <w:vertAlign w:val="superscript"/>
              </w:rPr>
              <w:t>4</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2.8×10</w:t>
            </w:r>
            <w:r w:rsidRPr="00A63C26">
              <w:rPr>
                <w:rFonts w:eastAsiaTheme="minorEastAsia"/>
                <w:szCs w:val="21"/>
                <w:vertAlign w:val="superscript"/>
              </w:rPr>
              <w:t>5</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9.2×10</w:t>
            </w:r>
            <w:r w:rsidRPr="00A63C26">
              <w:rPr>
                <w:rFonts w:eastAsiaTheme="minorEastAsia"/>
                <w:szCs w:val="21"/>
                <w:vertAlign w:val="superscript"/>
              </w:rPr>
              <w:t>5</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2.7×10</w:t>
            </w:r>
            <w:r w:rsidRPr="00A63C26">
              <w:rPr>
                <w:rFonts w:eastAsiaTheme="minorEastAsia"/>
                <w:szCs w:val="21"/>
                <w:vertAlign w:val="superscript"/>
              </w:rPr>
              <w:t>4</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1.4×10</w:t>
            </w:r>
            <w:r w:rsidRPr="00A63C26">
              <w:rPr>
                <w:rFonts w:eastAsiaTheme="minorEastAsia"/>
                <w:szCs w:val="21"/>
                <w:vertAlign w:val="superscript"/>
              </w:rPr>
              <w:t>5</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5×10</w:t>
            </w:r>
            <w:r w:rsidRPr="00A63C26">
              <w:rPr>
                <w:rFonts w:eastAsiaTheme="minorEastAsia"/>
                <w:szCs w:val="21"/>
                <w:vertAlign w:val="superscript"/>
              </w:rPr>
              <w:t>3</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7×10</w:t>
            </w:r>
            <w:r w:rsidRPr="00A63C26">
              <w:rPr>
                <w:rFonts w:eastAsiaTheme="minorEastAsia"/>
                <w:szCs w:val="21"/>
                <w:vertAlign w:val="superscript"/>
              </w:rPr>
              <w:t>3</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hAnsiTheme="minorEastAsia"/>
                <w:szCs w:val="21"/>
              </w:rPr>
              <w:t>未检出</w:t>
            </w:r>
          </w:p>
        </w:tc>
      </w:tr>
      <w:tr w:rsidR="00CE66F5" w:rsidRPr="00A63C26" w:rsidTr="00CE66F5">
        <w:trPr>
          <w:trHeight w:val="401"/>
          <w:jc w:val="center"/>
        </w:trPr>
        <w:tc>
          <w:tcPr>
            <w:tcW w:w="231" w:type="pct"/>
            <w:vMerge/>
            <w:vAlign w:val="center"/>
          </w:tcPr>
          <w:p w:rsidR="00CE66F5" w:rsidRPr="00A63C26" w:rsidRDefault="00CE66F5" w:rsidP="00CE66F5">
            <w:pPr>
              <w:autoSpaceDE w:val="0"/>
              <w:autoSpaceDN w:val="0"/>
              <w:rPr>
                <w:rFonts w:eastAsiaTheme="minorEastAsia"/>
                <w:szCs w:val="21"/>
              </w:rPr>
            </w:pPr>
          </w:p>
        </w:tc>
        <w:tc>
          <w:tcPr>
            <w:tcW w:w="488" w:type="pct"/>
            <w:vAlign w:val="center"/>
          </w:tcPr>
          <w:p w:rsidR="00CE66F5" w:rsidRPr="00A63C26" w:rsidRDefault="00CE66F5" w:rsidP="00CE66F5">
            <w:pPr>
              <w:widowControl/>
              <w:jc w:val="left"/>
              <w:rPr>
                <w:rFonts w:eastAsiaTheme="minorEastAsia"/>
                <w:szCs w:val="21"/>
              </w:rPr>
            </w:pPr>
            <w:r w:rsidRPr="00A63C26">
              <w:rPr>
                <w:rFonts w:eastAsiaTheme="minorEastAsia"/>
                <w:kern w:val="0"/>
                <w:szCs w:val="21"/>
              </w:rPr>
              <w:t>2013.01</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7×10</w:t>
            </w:r>
            <w:r w:rsidRPr="00A63C26">
              <w:rPr>
                <w:rFonts w:eastAsiaTheme="minorEastAsia"/>
                <w:szCs w:val="21"/>
                <w:vertAlign w:val="superscript"/>
              </w:rPr>
              <w:t>5</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4×10</w:t>
            </w:r>
            <w:r w:rsidRPr="00A63C26">
              <w:rPr>
                <w:rFonts w:eastAsiaTheme="minorEastAsia"/>
                <w:szCs w:val="21"/>
                <w:vertAlign w:val="superscript"/>
              </w:rPr>
              <w:t>4</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2.2×10</w:t>
            </w:r>
            <w:r w:rsidRPr="00A63C26">
              <w:rPr>
                <w:rFonts w:eastAsiaTheme="minorEastAsia"/>
                <w:szCs w:val="21"/>
                <w:vertAlign w:val="superscript"/>
              </w:rPr>
              <w:t>6</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1.1×10</w:t>
            </w:r>
            <w:r w:rsidRPr="00A63C26">
              <w:rPr>
                <w:rFonts w:eastAsiaTheme="minorEastAsia"/>
                <w:szCs w:val="21"/>
                <w:vertAlign w:val="superscript"/>
              </w:rPr>
              <w:t>7</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1.7×10</w:t>
            </w:r>
            <w:r w:rsidRPr="00A63C26">
              <w:rPr>
                <w:rFonts w:eastAsiaTheme="minorEastAsia"/>
                <w:szCs w:val="21"/>
                <w:vertAlign w:val="superscript"/>
              </w:rPr>
              <w:t>6</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1.4×10</w:t>
            </w:r>
            <w:r w:rsidRPr="00A63C26">
              <w:rPr>
                <w:rFonts w:eastAsiaTheme="minorEastAsia"/>
                <w:szCs w:val="21"/>
                <w:vertAlign w:val="superscript"/>
              </w:rPr>
              <w:t>7</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9×10</w:t>
            </w:r>
            <w:r w:rsidRPr="00A63C26">
              <w:rPr>
                <w:rFonts w:eastAsiaTheme="minorEastAsia"/>
                <w:szCs w:val="21"/>
                <w:vertAlign w:val="superscript"/>
              </w:rPr>
              <w:t>5</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1.2×10</w:t>
            </w:r>
            <w:r w:rsidRPr="00A63C26">
              <w:rPr>
                <w:rFonts w:eastAsiaTheme="minorEastAsia"/>
                <w:szCs w:val="21"/>
                <w:vertAlign w:val="superscript"/>
              </w:rPr>
              <w:t>5</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6×10</w:t>
            </w:r>
            <w:r w:rsidRPr="00A63C26">
              <w:rPr>
                <w:rFonts w:eastAsiaTheme="minorEastAsia"/>
                <w:szCs w:val="21"/>
                <w:vertAlign w:val="superscript"/>
              </w:rPr>
              <w:t>5</w:t>
            </w:r>
          </w:p>
        </w:tc>
      </w:tr>
      <w:tr w:rsidR="00CE66F5" w:rsidRPr="00A63C26" w:rsidTr="00CE66F5">
        <w:trPr>
          <w:trHeight w:val="400"/>
          <w:jc w:val="center"/>
        </w:trPr>
        <w:tc>
          <w:tcPr>
            <w:tcW w:w="231" w:type="pct"/>
            <w:vMerge w:val="restart"/>
            <w:vAlign w:val="center"/>
          </w:tcPr>
          <w:p w:rsidR="00CE66F5" w:rsidRPr="00A63C26" w:rsidRDefault="00CE66F5" w:rsidP="00CE66F5">
            <w:pPr>
              <w:autoSpaceDE w:val="0"/>
              <w:autoSpaceDN w:val="0"/>
              <w:jc w:val="center"/>
              <w:rPr>
                <w:rFonts w:eastAsiaTheme="minorEastAsia"/>
                <w:szCs w:val="21"/>
                <w:vertAlign w:val="superscript"/>
              </w:rPr>
            </w:pPr>
            <w:r w:rsidRPr="00A63C26">
              <w:rPr>
                <w:rFonts w:eastAsiaTheme="minorEastAsia" w:hAnsiTheme="minorEastAsia"/>
                <w:szCs w:val="21"/>
              </w:rPr>
              <w:t>细菌总数</w:t>
            </w:r>
          </w:p>
        </w:tc>
        <w:tc>
          <w:tcPr>
            <w:tcW w:w="488" w:type="pct"/>
            <w:vAlign w:val="center"/>
          </w:tcPr>
          <w:p w:rsidR="00CE66F5" w:rsidRPr="00A63C26" w:rsidRDefault="00CE66F5" w:rsidP="00CE66F5">
            <w:pPr>
              <w:widowControl/>
              <w:rPr>
                <w:rFonts w:eastAsiaTheme="minorEastAsia"/>
                <w:szCs w:val="21"/>
              </w:rPr>
            </w:pPr>
            <w:r w:rsidRPr="00A63C26">
              <w:rPr>
                <w:rFonts w:eastAsiaTheme="minorEastAsia"/>
                <w:kern w:val="0"/>
                <w:szCs w:val="21"/>
              </w:rPr>
              <w:t>2012.04</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2.3×10</w:t>
            </w:r>
            <w:r w:rsidRPr="00A63C26">
              <w:rPr>
                <w:rFonts w:eastAsiaTheme="minorEastAsia"/>
                <w:szCs w:val="21"/>
                <w:vertAlign w:val="superscript"/>
              </w:rPr>
              <w:t>4</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3.6×10</w:t>
            </w:r>
            <w:r w:rsidRPr="00A63C26">
              <w:rPr>
                <w:rFonts w:eastAsiaTheme="minorEastAsia"/>
                <w:szCs w:val="21"/>
                <w:vertAlign w:val="superscript"/>
              </w:rPr>
              <w:t>3</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7.9×10</w:t>
            </w:r>
            <w:r w:rsidRPr="00A63C26">
              <w:rPr>
                <w:rFonts w:eastAsiaTheme="minorEastAsia"/>
                <w:szCs w:val="21"/>
                <w:vertAlign w:val="superscript"/>
              </w:rPr>
              <w:t>4</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5.1×10</w:t>
            </w:r>
            <w:r w:rsidRPr="00A63C26">
              <w:rPr>
                <w:rFonts w:eastAsiaTheme="minorEastAsia"/>
                <w:szCs w:val="21"/>
                <w:vertAlign w:val="superscript"/>
              </w:rPr>
              <w:t>3</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8.2×10</w:t>
            </w:r>
            <w:r w:rsidRPr="00A63C26">
              <w:rPr>
                <w:rFonts w:eastAsiaTheme="minorEastAsia"/>
                <w:szCs w:val="21"/>
                <w:vertAlign w:val="superscript"/>
              </w:rPr>
              <w:t>4</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5.7×10</w:t>
            </w:r>
            <w:r w:rsidRPr="00A63C26">
              <w:rPr>
                <w:rFonts w:eastAsiaTheme="minorEastAsia"/>
                <w:szCs w:val="21"/>
                <w:vertAlign w:val="superscript"/>
              </w:rPr>
              <w:t>3</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3.4×10</w:t>
            </w:r>
            <w:r w:rsidRPr="00A63C26">
              <w:rPr>
                <w:rFonts w:eastAsiaTheme="minorEastAsia"/>
                <w:szCs w:val="21"/>
                <w:vertAlign w:val="superscript"/>
              </w:rPr>
              <w:t>4</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5.3×10</w:t>
            </w:r>
            <w:r w:rsidRPr="00A63C26">
              <w:rPr>
                <w:rFonts w:eastAsiaTheme="minorEastAsia"/>
                <w:szCs w:val="21"/>
                <w:vertAlign w:val="superscript"/>
              </w:rPr>
              <w:t>3</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1.9×10</w:t>
            </w:r>
            <w:r w:rsidRPr="00A63C26">
              <w:rPr>
                <w:rFonts w:eastAsiaTheme="minorEastAsia"/>
                <w:szCs w:val="21"/>
                <w:vertAlign w:val="superscript"/>
              </w:rPr>
              <w:t>4</w:t>
            </w:r>
          </w:p>
        </w:tc>
      </w:tr>
      <w:tr w:rsidR="00CE66F5" w:rsidRPr="00A63C26" w:rsidTr="00CE66F5">
        <w:trPr>
          <w:trHeight w:val="401"/>
          <w:jc w:val="center"/>
        </w:trPr>
        <w:tc>
          <w:tcPr>
            <w:tcW w:w="231" w:type="pct"/>
            <w:vMerge/>
            <w:vAlign w:val="center"/>
          </w:tcPr>
          <w:p w:rsidR="00CE66F5" w:rsidRPr="00A63C26" w:rsidRDefault="00CE66F5" w:rsidP="00CE66F5">
            <w:pPr>
              <w:autoSpaceDE w:val="0"/>
              <w:autoSpaceDN w:val="0"/>
              <w:jc w:val="center"/>
              <w:rPr>
                <w:rFonts w:eastAsiaTheme="minorEastAsia"/>
                <w:szCs w:val="21"/>
              </w:rPr>
            </w:pPr>
          </w:p>
        </w:tc>
        <w:tc>
          <w:tcPr>
            <w:tcW w:w="488" w:type="pct"/>
            <w:vAlign w:val="center"/>
          </w:tcPr>
          <w:p w:rsidR="00CE66F5" w:rsidRPr="00A63C26" w:rsidRDefault="00CE66F5" w:rsidP="00CE66F5">
            <w:pPr>
              <w:widowControl/>
              <w:rPr>
                <w:rFonts w:eastAsiaTheme="minorEastAsia"/>
                <w:szCs w:val="21"/>
              </w:rPr>
            </w:pPr>
            <w:r w:rsidRPr="00A63C26">
              <w:rPr>
                <w:rFonts w:eastAsiaTheme="minorEastAsia"/>
                <w:kern w:val="0"/>
                <w:szCs w:val="21"/>
              </w:rPr>
              <w:t>2012.07</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1.0×10</w:t>
            </w:r>
            <w:r w:rsidRPr="00A63C26">
              <w:rPr>
                <w:rFonts w:eastAsiaTheme="minorEastAsia"/>
                <w:szCs w:val="21"/>
                <w:vertAlign w:val="superscript"/>
              </w:rPr>
              <w:t>3</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4.6×10</w:t>
            </w:r>
            <w:r w:rsidRPr="00A63C26">
              <w:rPr>
                <w:rFonts w:eastAsiaTheme="minorEastAsia"/>
                <w:szCs w:val="21"/>
                <w:vertAlign w:val="superscript"/>
              </w:rPr>
              <w:t>3</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1.9×10</w:t>
            </w:r>
            <w:r w:rsidRPr="00A63C26">
              <w:rPr>
                <w:rFonts w:eastAsiaTheme="minorEastAsia"/>
                <w:szCs w:val="21"/>
                <w:vertAlign w:val="superscript"/>
              </w:rPr>
              <w:t>4</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6.9×10</w:t>
            </w:r>
            <w:r w:rsidRPr="00A63C26">
              <w:rPr>
                <w:rFonts w:eastAsiaTheme="minorEastAsia"/>
                <w:szCs w:val="21"/>
                <w:vertAlign w:val="superscript"/>
              </w:rPr>
              <w:t>4</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1.9×10</w:t>
            </w:r>
            <w:r w:rsidRPr="00A63C26">
              <w:rPr>
                <w:rFonts w:eastAsiaTheme="minorEastAsia"/>
                <w:szCs w:val="21"/>
                <w:vertAlign w:val="superscript"/>
              </w:rPr>
              <w:t>4</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2.7×10</w:t>
            </w:r>
            <w:r w:rsidRPr="00A63C26">
              <w:rPr>
                <w:rFonts w:eastAsiaTheme="minorEastAsia"/>
                <w:szCs w:val="21"/>
                <w:vertAlign w:val="superscript"/>
              </w:rPr>
              <w:t>4</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3.6×10</w:t>
            </w:r>
            <w:r w:rsidRPr="00A63C26">
              <w:rPr>
                <w:rFonts w:eastAsiaTheme="minorEastAsia"/>
                <w:szCs w:val="21"/>
                <w:vertAlign w:val="superscript"/>
              </w:rPr>
              <w:t>3</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1.8×10</w:t>
            </w:r>
            <w:r w:rsidRPr="00A63C26">
              <w:rPr>
                <w:rFonts w:eastAsiaTheme="minorEastAsia"/>
                <w:szCs w:val="21"/>
                <w:vertAlign w:val="superscript"/>
              </w:rPr>
              <w:t>2</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1.2×10</w:t>
            </w:r>
            <w:r w:rsidRPr="00A63C26">
              <w:rPr>
                <w:rFonts w:eastAsiaTheme="minorEastAsia"/>
                <w:szCs w:val="21"/>
                <w:vertAlign w:val="superscript"/>
              </w:rPr>
              <w:t>4</w:t>
            </w:r>
          </w:p>
        </w:tc>
      </w:tr>
      <w:tr w:rsidR="00CE66F5" w:rsidRPr="00A63C26" w:rsidTr="00CE66F5">
        <w:trPr>
          <w:trHeight w:val="401"/>
          <w:jc w:val="center"/>
        </w:trPr>
        <w:tc>
          <w:tcPr>
            <w:tcW w:w="231" w:type="pct"/>
            <w:vMerge/>
            <w:vAlign w:val="center"/>
          </w:tcPr>
          <w:p w:rsidR="00CE66F5" w:rsidRPr="00A63C26" w:rsidRDefault="00CE66F5" w:rsidP="00CE66F5">
            <w:pPr>
              <w:autoSpaceDE w:val="0"/>
              <w:autoSpaceDN w:val="0"/>
              <w:jc w:val="center"/>
              <w:rPr>
                <w:rFonts w:eastAsiaTheme="minorEastAsia"/>
                <w:szCs w:val="21"/>
              </w:rPr>
            </w:pPr>
          </w:p>
        </w:tc>
        <w:tc>
          <w:tcPr>
            <w:tcW w:w="488" w:type="pct"/>
            <w:vAlign w:val="center"/>
          </w:tcPr>
          <w:p w:rsidR="00CE66F5" w:rsidRPr="00A63C26" w:rsidRDefault="00CE66F5" w:rsidP="00CE66F5">
            <w:pPr>
              <w:widowControl/>
              <w:jc w:val="left"/>
              <w:rPr>
                <w:rFonts w:eastAsiaTheme="minorEastAsia"/>
                <w:szCs w:val="21"/>
              </w:rPr>
            </w:pPr>
            <w:r w:rsidRPr="00A63C26">
              <w:rPr>
                <w:rFonts w:eastAsiaTheme="minorEastAsia"/>
                <w:kern w:val="0"/>
                <w:szCs w:val="21"/>
              </w:rPr>
              <w:t xml:space="preserve">2012.10 </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8.5×10</w:t>
            </w:r>
            <w:r w:rsidRPr="00A63C26">
              <w:rPr>
                <w:rFonts w:eastAsiaTheme="minorEastAsia"/>
                <w:szCs w:val="21"/>
                <w:vertAlign w:val="superscript"/>
              </w:rPr>
              <w:t>4</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1.3×10</w:t>
            </w:r>
            <w:r w:rsidRPr="00A63C26">
              <w:rPr>
                <w:rFonts w:eastAsiaTheme="minorEastAsia"/>
                <w:szCs w:val="21"/>
                <w:vertAlign w:val="superscript"/>
              </w:rPr>
              <w:t>5</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8.2×10</w:t>
            </w:r>
            <w:r w:rsidRPr="00A63C26">
              <w:rPr>
                <w:rFonts w:eastAsiaTheme="minorEastAsia"/>
                <w:szCs w:val="21"/>
                <w:vertAlign w:val="superscript"/>
              </w:rPr>
              <w:t>5</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1.9×10</w:t>
            </w:r>
            <w:r w:rsidRPr="00A63C26">
              <w:rPr>
                <w:rFonts w:eastAsiaTheme="minorEastAsia"/>
                <w:szCs w:val="21"/>
                <w:vertAlign w:val="superscript"/>
              </w:rPr>
              <w:t>6</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2.0×10</w:t>
            </w:r>
            <w:r w:rsidRPr="00A63C26">
              <w:rPr>
                <w:rFonts w:eastAsiaTheme="minorEastAsia"/>
                <w:szCs w:val="21"/>
                <w:vertAlign w:val="superscript"/>
              </w:rPr>
              <w:t>4</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1.0×10</w:t>
            </w:r>
            <w:r w:rsidRPr="00A63C26">
              <w:rPr>
                <w:rFonts w:eastAsiaTheme="minorEastAsia"/>
                <w:szCs w:val="21"/>
                <w:vertAlign w:val="superscript"/>
              </w:rPr>
              <w:t>5</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7.4×10</w:t>
            </w:r>
            <w:r w:rsidRPr="00A63C26">
              <w:rPr>
                <w:rFonts w:eastAsiaTheme="minorEastAsia"/>
                <w:szCs w:val="21"/>
                <w:vertAlign w:val="superscript"/>
              </w:rPr>
              <w:t>3</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7.7×10</w:t>
            </w:r>
            <w:r w:rsidRPr="00A63C26">
              <w:rPr>
                <w:rFonts w:eastAsiaTheme="minorEastAsia"/>
                <w:szCs w:val="21"/>
                <w:vertAlign w:val="superscript"/>
              </w:rPr>
              <w:t>3</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9.4×10</w:t>
            </w:r>
            <w:r w:rsidRPr="00A63C26">
              <w:rPr>
                <w:rFonts w:eastAsiaTheme="minorEastAsia"/>
                <w:szCs w:val="21"/>
                <w:vertAlign w:val="superscript"/>
              </w:rPr>
              <w:t>3</w:t>
            </w:r>
          </w:p>
        </w:tc>
      </w:tr>
      <w:tr w:rsidR="00CE66F5" w:rsidRPr="00A63C26" w:rsidTr="00CE66F5">
        <w:trPr>
          <w:trHeight w:val="401"/>
          <w:jc w:val="center"/>
        </w:trPr>
        <w:tc>
          <w:tcPr>
            <w:tcW w:w="231" w:type="pct"/>
            <w:vMerge/>
            <w:vAlign w:val="center"/>
          </w:tcPr>
          <w:p w:rsidR="00CE66F5" w:rsidRPr="00A63C26" w:rsidRDefault="00CE66F5" w:rsidP="00CE66F5">
            <w:pPr>
              <w:autoSpaceDE w:val="0"/>
              <w:autoSpaceDN w:val="0"/>
              <w:jc w:val="center"/>
              <w:rPr>
                <w:rFonts w:eastAsiaTheme="minorEastAsia"/>
                <w:szCs w:val="21"/>
              </w:rPr>
            </w:pPr>
          </w:p>
        </w:tc>
        <w:tc>
          <w:tcPr>
            <w:tcW w:w="488" w:type="pct"/>
            <w:vAlign w:val="center"/>
          </w:tcPr>
          <w:p w:rsidR="00CE66F5" w:rsidRPr="00A63C26" w:rsidRDefault="00CE66F5" w:rsidP="00CE66F5">
            <w:pPr>
              <w:widowControl/>
              <w:jc w:val="left"/>
              <w:rPr>
                <w:rFonts w:eastAsiaTheme="minorEastAsia"/>
                <w:szCs w:val="21"/>
              </w:rPr>
            </w:pPr>
            <w:r w:rsidRPr="00A63C26">
              <w:rPr>
                <w:rFonts w:eastAsiaTheme="minorEastAsia"/>
                <w:kern w:val="0"/>
                <w:szCs w:val="21"/>
              </w:rPr>
              <w:t>2013.01</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1.3×10</w:t>
            </w:r>
            <w:r w:rsidRPr="00A63C26">
              <w:rPr>
                <w:rFonts w:eastAsiaTheme="minorEastAsia"/>
                <w:szCs w:val="21"/>
                <w:vertAlign w:val="superscript"/>
              </w:rPr>
              <w:t>6</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5.8×10</w:t>
            </w:r>
            <w:r w:rsidRPr="00A63C26">
              <w:rPr>
                <w:rFonts w:eastAsiaTheme="minorEastAsia"/>
                <w:szCs w:val="21"/>
                <w:vertAlign w:val="superscript"/>
              </w:rPr>
              <w:t>6</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2.8×10</w:t>
            </w:r>
            <w:r w:rsidRPr="00A63C26">
              <w:rPr>
                <w:rFonts w:eastAsiaTheme="minorEastAsia"/>
                <w:szCs w:val="21"/>
                <w:vertAlign w:val="superscript"/>
              </w:rPr>
              <w:t>7</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2.7×10</w:t>
            </w:r>
            <w:r w:rsidRPr="00A63C26">
              <w:rPr>
                <w:rFonts w:eastAsiaTheme="minorEastAsia"/>
                <w:szCs w:val="21"/>
                <w:vertAlign w:val="superscript"/>
              </w:rPr>
              <w:t>7</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1.3×10</w:t>
            </w:r>
            <w:r w:rsidRPr="00A63C26">
              <w:rPr>
                <w:rFonts w:eastAsiaTheme="minorEastAsia"/>
                <w:szCs w:val="21"/>
                <w:vertAlign w:val="superscript"/>
              </w:rPr>
              <w:t>7</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2.2×10</w:t>
            </w:r>
            <w:r w:rsidRPr="00A63C26">
              <w:rPr>
                <w:rFonts w:eastAsiaTheme="minorEastAsia"/>
                <w:szCs w:val="21"/>
                <w:vertAlign w:val="superscript"/>
              </w:rPr>
              <w:t>7</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5.7×10</w:t>
            </w:r>
            <w:r w:rsidRPr="00A63C26">
              <w:rPr>
                <w:rFonts w:eastAsiaTheme="minorEastAsia"/>
                <w:szCs w:val="21"/>
                <w:vertAlign w:val="superscript"/>
              </w:rPr>
              <w:t>6</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1.4×10</w:t>
            </w:r>
            <w:r w:rsidRPr="00A63C26">
              <w:rPr>
                <w:rFonts w:eastAsiaTheme="minorEastAsia"/>
                <w:szCs w:val="21"/>
                <w:vertAlign w:val="superscript"/>
              </w:rPr>
              <w:t>6</w:t>
            </w:r>
          </w:p>
        </w:tc>
        <w:tc>
          <w:tcPr>
            <w:tcW w:w="476" w:type="pct"/>
            <w:vAlign w:val="center"/>
          </w:tcPr>
          <w:p w:rsidR="00CE66F5" w:rsidRPr="00A63C26" w:rsidRDefault="00CE66F5" w:rsidP="00CE66F5">
            <w:pPr>
              <w:autoSpaceDE w:val="0"/>
              <w:autoSpaceDN w:val="0"/>
              <w:jc w:val="center"/>
              <w:rPr>
                <w:rFonts w:eastAsiaTheme="minorEastAsia"/>
                <w:szCs w:val="21"/>
              </w:rPr>
            </w:pPr>
            <w:r w:rsidRPr="00A63C26">
              <w:rPr>
                <w:rFonts w:eastAsiaTheme="minorEastAsia"/>
                <w:szCs w:val="21"/>
              </w:rPr>
              <w:t>1.9×10</w:t>
            </w:r>
            <w:r w:rsidRPr="00A63C26">
              <w:rPr>
                <w:rFonts w:eastAsiaTheme="minorEastAsia"/>
                <w:szCs w:val="21"/>
                <w:vertAlign w:val="superscript"/>
              </w:rPr>
              <w:t>6</w:t>
            </w:r>
          </w:p>
        </w:tc>
      </w:tr>
    </w:tbl>
    <w:p w:rsidR="00CE66F5" w:rsidRPr="00CE66F5" w:rsidRDefault="00CE66F5" w:rsidP="00CE66F5">
      <w:pPr>
        <w:jc w:val="center"/>
        <w:rPr>
          <w:rFonts w:eastAsiaTheme="minorEastAsia"/>
          <w:bCs/>
          <w:szCs w:val="21"/>
        </w:rPr>
      </w:pPr>
      <w:r w:rsidRPr="00A63C26">
        <w:rPr>
          <w:rFonts w:eastAsiaTheme="minorEastAsia" w:hAnsiTheme="minorEastAsia"/>
          <w:bCs/>
          <w:szCs w:val="21"/>
        </w:rPr>
        <w:t>表</w:t>
      </w:r>
      <w:r w:rsidRPr="00A63C26">
        <w:rPr>
          <w:rFonts w:eastAsiaTheme="minorEastAsia"/>
          <w:bCs/>
          <w:szCs w:val="21"/>
        </w:rPr>
        <w:t xml:space="preserve">5-1 </w:t>
      </w:r>
      <w:r w:rsidRPr="00A63C26">
        <w:rPr>
          <w:rFonts w:eastAsiaTheme="minorEastAsia" w:hAnsiTheme="minorEastAsia"/>
          <w:bCs/>
          <w:szCs w:val="21"/>
        </w:rPr>
        <w:t>福田红树林湿地水域的</w:t>
      </w:r>
      <w:r w:rsidRPr="00A63C26">
        <w:rPr>
          <w:rFonts w:eastAsiaTheme="minorEastAsia" w:hAnsiTheme="minorEastAsia"/>
          <w:bCs/>
          <w:color w:val="000000"/>
          <w:szCs w:val="21"/>
        </w:rPr>
        <w:t>肠道细菌</w:t>
      </w:r>
      <w:r w:rsidRPr="00A63C26">
        <w:rPr>
          <w:rFonts w:eastAsiaTheme="minorEastAsia" w:hAnsiTheme="minorEastAsia"/>
          <w:bCs/>
          <w:szCs w:val="21"/>
        </w:rPr>
        <w:t>数量</w:t>
      </w:r>
      <w:r w:rsidRPr="00A63C26">
        <w:rPr>
          <w:rFonts w:eastAsiaTheme="minorEastAsia"/>
          <w:bCs/>
          <w:szCs w:val="21"/>
        </w:rPr>
        <w:t>(</w:t>
      </w:r>
      <w:proofErr w:type="gramStart"/>
      <w:r w:rsidRPr="00A63C26">
        <w:rPr>
          <w:rFonts w:eastAsiaTheme="minorEastAsia" w:hAnsiTheme="minorEastAsia"/>
          <w:bCs/>
          <w:szCs w:val="21"/>
        </w:rPr>
        <w:t>个</w:t>
      </w:r>
      <w:proofErr w:type="gramEnd"/>
      <w:r w:rsidRPr="00A63C26">
        <w:rPr>
          <w:rFonts w:eastAsiaTheme="minorEastAsia"/>
          <w:bCs/>
          <w:szCs w:val="21"/>
        </w:rPr>
        <w:t>/L)</w:t>
      </w:r>
    </w:p>
    <w:p w:rsidR="00A63C26" w:rsidRDefault="006E43DC" w:rsidP="00CE66F5">
      <w:pPr>
        <w:pStyle w:val="a7"/>
        <w:spacing w:line="400" w:lineRule="exact"/>
        <w:ind w:firstLineChars="0" w:firstLine="0"/>
        <w:rPr>
          <w:rFonts w:asciiTheme="minorEastAsia" w:eastAsiaTheme="minorEastAsia" w:hAnsiTheme="minorEastAsia"/>
          <w:sz w:val="24"/>
        </w:rPr>
      </w:pPr>
      <w:r>
        <w:rPr>
          <w:rFonts w:eastAsiaTheme="minorEastAsia" w:hAnsiTheme="minorEastAsia"/>
          <w:noProof/>
          <w:szCs w:val="21"/>
        </w:rPr>
        <mc:AlternateContent>
          <mc:Choice Requires="wps">
            <w:drawing>
              <wp:anchor distT="0" distB="0" distL="114300" distR="114300" simplePos="0" relativeHeight="251680256" behindDoc="0" locked="0" layoutInCell="1" allowOverlap="1">
                <wp:simplePos x="0" y="0"/>
                <wp:positionH relativeFrom="column">
                  <wp:posOffset>918845</wp:posOffset>
                </wp:positionH>
                <wp:positionV relativeFrom="paragraph">
                  <wp:posOffset>2674620</wp:posOffset>
                </wp:positionV>
                <wp:extent cx="3009900" cy="345440"/>
                <wp:effectExtent l="4445" t="0" r="0" b="0"/>
                <wp:wrapNone/>
                <wp:docPr id="251" name="Text Box 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0" cy="345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75480" w:rsidRPr="00A63C26" w:rsidRDefault="00075480" w:rsidP="00A63C26">
                            <w:pPr>
                              <w:pStyle w:val="a7"/>
                              <w:ind w:firstLineChars="0" w:firstLine="0"/>
                              <w:jc w:val="center"/>
                              <w:rPr>
                                <w:rFonts w:eastAsiaTheme="minorEastAsia"/>
                                <w:bCs/>
                                <w:szCs w:val="21"/>
                              </w:rPr>
                            </w:pPr>
                            <w:r w:rsidRPr="00A63C26">
                              <w:rPr>
                                <w:rFonts w:eastAsiaTheme="minorEastAsia" w:hAnsiTheme="minorEastAsia"/>
                                <w:bCs/>
                                <w:szCs w:val="21"/>
                              </w:rPr>
                              <w:t>表</w:t>
                            </w:r>
                            <w:r>
                              <w:rPr>
                                <w:rFonts w:eastAsiaTheme="minorEastAsia"/>
                                <w:bCs/>
                                <w:szCs w:val="21"/>
                              </w:rPr>
                              <w:t>5-</w:t>
                            </w:r>
                            <w:r>
                              <w:rPr>
                                <w:rFonts w:eastAsiaTheme="minorEastAsia" w:hint="eastAsia"/>
                                <w:bCs/>
                                <w:szCs w:val="21"/>
                              </w:rPr>
                              <w:t>2</w:t>
                            </w:r>
                            <w:r w:rsidRPr="00A63C26">
                              <w:rPr>
                                <w:rFonts w:eastAsiaTheme="minorEastAsia"/>
                                <w:bCs/>
                                <w:szCs w:val="21"/>
                              </w:rPr>
                              <w:t xml:space="preserve"> 2013</w:t>
                            </w:r>
                            <w:r w:rsidRPr="00A63C26">
                              <w:rPr>
                                <w:rFonts w:eastAsiaTheme="minorEastAsia" w:hAnsiTheme="minorEastAsia"/>
                                <w:bCs/>
                                <w:szCs w:val="21"/>
                              </w:rPr>
                              <w:t>年福田红树林湿地水域中重金属含量</w:t>
                            </w:r>
                          </w:p>
                          <w:p w:rsidR="00075480" w:rsidRDefault="0007548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1" o:spid="_x0000_s1047" type="#_x0000_t202" style="position:absolute;margin-left:72.35pt;margin-top:210.6pt;width:237pt;height:27.2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" filled="f" stroked="f">
                <v:textbox>
                  <w:txbxContent>
                    <w:p w:rsidR="00075480" w:rsidRPr="00A63C26" w:rsidRDefault="00075480" w:rsidP="00A63C26">
                      <w:pPr>
                        <w:pStyle w:val="a7"/>
                        <w:ind w:firstLineChars="0" w:firstLine="0"/>
                        <w:jc w:val="center"/>
                        <w:rPr>
                          <w:rFonts w:eastAsiaTheme="minorEastAsia"/>
                          <w:bCs/>
                          <w:szCs w:val="21"/>
                        </w:rPr>
                      </w:pPr>
                      <w:r w:rsidRPr="00A63C26">
                        <w:rPr>
                          <w:rFonts w:eastAsiaTheme="minorEastAsia" w:hAnsiTheme="minorEastAsia"/>
                          <w:bCs/>
                          <w:szCs w:val="21"/>
                        </w:rPr>
                        <w:t>表</w:t>
                      </w:r>
                      <w:r>
                        <w:rPr>
                          <w:rFonts w:eastAsiaTheme="minorEastAsia"/>
                          <w:bCs/>
                          <w:szCs w:val="21"/>
                        </w:rPr>
                        <w:t>5-</w:t>
                      </w:r>
                      <w:r>
                        <w:rPr>
                          <w:rFonts w:eastAsiaTheme="minorEastAsia" w:hint="eastAsia"/>
                          <w:bCs/>
                          <w:szCs w:val="21"/>
                        </w:rPr>
                        <w:t>2</w:t>
                      </w:r>
                      <w:r w:rsidRPr="00A63C26">
                        <w:rPr>
                          <w:rFonts w:eastAsiaTheme="minorEastAsia"/>
                          <w:bCs/>
                          <w:szCs w:val="21"/>
                        </w:rPr>
                        <w:t xml:space="preserve"> 2013</w:t>
                      </w:r>
                      <w:r w:rsidRPr="00A63C26">
                        <w:rPr>
                          <w:rFonts w:eastAsiaTheme="minorEastAsia" w:hAnsiTheme="minorEastAsia"/>
                          <w:bCs/>
                          <w:szCs w:val="21"/>
                        </w:rPr>
                        <w:t>年福田红树林湿地水域中重金属含量</w:t>
                      </w:r>
                    </w:p>
                    <w:p w:rsidR="00075480" w:rsidRDefault="00075480"/>
                  </w:txbxContent>
                </v:textbox>
              </v:shape>
            </w:pict>
          </mc:Fallback>
        </mc:AlternateContent>
      </w:r>
    </w:p>
    <w:tbl>
      <w:tblPr>
        <w:tblpPr w:leftFromText="180" w:rightFromText="180" w:vertAnchor="text" w:horzAnchor="page" w:tblpXSpec="center" w:tblpY="309"/>
        <w:tblOverlap w:val="never"/>
        <w:tblW w:w="5345" w:type="pct"/>
        <w:jc w:val="center"/>
        <w:tblBorders>
          <w:top w:val="single" w:sz="12" w:space="0" w:color="auto"/>
          <w:bottom w:val="single" w:sz="12" w:space="0" w:color="auto"/>
        </w:tblBorders>
        <w:tblLook w:val="0000" w:firstRow="0" w:lastRow="0" w:firstColumn="0" w:lastColumn="0" w:noHBand="0" w:noVBand="0"/>
      </w:tblPr>
      <w:tblGrid>
        <w:gridCol w:w="841"/>
        <w:gridCol w:w="707"/>
        <w:gridCol w:w="687"/>
        <w:gridCol w:w="747"/>
        <w:gridCol w:w="760"/>
        <w:gridCol w:w="736"/>
        <w:gridCol w:w="736"/>
        <w:gridCol w:w="723"/>
        <w:gridCol w:w="773"/>
        <w:gridCol w:w="714"/>
        <w:gridCol w:w="780"/>
        <w:gridCol w:w="906"/>
      </w:tblGrid>
      <w:tr w:rsidR="007D5894" w:rsidRPr="00A63C26" w:rsidTr="00A63C26">
        <w:trPr>
          <w:trHeight w:val="293"/>
          <w:jc w:val="center"/>
        </w:trPr>
        <w:tc>
          <w:tcPr>
            <w:tcW w:w="462" w:type="pct"/>
            <w:tcBorders>
              <w:top w:val="single" w:sz="12" w:space="0" w:color="auto"/>
              <w:bottom w:val="single" w:sz="8" w:space="0" w:color="auto"/>
            </w:tcBorders>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hAnsiTheme="minorEastAsia"/>
                <w:szCs w:val="21"/>
              </w:rPr>
              <w:t>项目</w:t>
            </w:r>
          </w:p>
        </w:tc>
        <w:tc>
          <w:tcPr>
            <w:tcW w:w="388" w:type="pct"/>
            <w:tcBorders>
              <w:top w:val="single" w:sz="12" w:space="0" w:color="auto"/>
              <w:bottom w:val="single" w:sz="8" w:space="0" w:color="auto"/>
            </w:tcBorders>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hAnsiTheme="minorEastAsia"/>
                <w:szCs w:val="21"/>
              </w:rPr>
              <w:t>单位</w:t>
            </w:r>
          </w:p>
        </w:tc>
        <w:tc>
          <w:tcPr>
            <w:tcW w:w="377" w:type="pct"/>
            <w:tcBorders>
              <w:top w:val="single" w:sz="12" w:space="0" w:color="auto"/>
              <w:bottom w:val="single" w:sz="8" w:space="0" w:color="auto"/>
            </w:tcBorders>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hAnsiTheme="minorEastAsia"/>
                <w:szCs w:val="21"/>
              </w:rPr>
              <w:t>检出限</w:t>
            </w:r>
          </w:p>
        </w:tc>
        <w:tc>
          <w:tcPr>
            <w:tcW w:w="410" w:type="pct"/>
            <w:tcBorders>
              <w:top w:val="single" w:sz="12" w:space="0" w:color="auto"/>
              <w:bottom w:val="single" w:sz="8" w:space="0" w:color="auto"/>
            </w:tcBorders>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hAnsiTheme="minorEastAsia"/>
                <w:szCs w:val="21"/>
              </w:rPr>
              <w:t>沙嘴码头高潮</w:t>
            </w:r>
          </w:p>
        </w:tc>
        <w:tc>
          <w:tcPr>
            <w:tcW w:w="417" w:type="pct"/>
            <w:tcBorders>
              <w:top w:val="single" w:sz="12" w:space="0" w:color="auto"/>
              <w:bottom w:val="single" w:sz="8" w:space="0" w:color="auto"/>
            </w:tcBorders>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hAnsiTheme="minorEastAsia"/>
                <w:szCs w:val="21"/>
              </w:rPr>
              <w:t>沙嘴码头低潮</w:t>
            </w:r>
          </w:p>
        </w:tc>
        <w:tc>
          <w:tcPr>
            <w:tcW w:w="404" w:type="pct"/>
            <w:tcBorders>
              <w:top w:val="single" w:sz="12" w:space="0" w:color="auto"/>
              <w:bottom w:val="single" w:sz="8" w:space="0" w:color="auto"/>
            </w:tcBorders>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szCs w:val="21"/>
              </w:rPr>
              <w:t>3</w:t>
            </w:r>
            <w:r w:rsidRPr="00A63C26">
              <w:rPr>
                <w:rFonts w:eastAsiaTheme="minorEastAsia" w:hAnsiTheme="minorEastAsia"/>
                <w:szCs w:val="21"/>
              </w:rPr>
              <w:t>号岗亭高潮</w:t>
            </w:r>
          </w:p>
        </w:tc>
        <w:tc>
          <w:tcPr>
            <w:tcW w:w="404" w:type="pct"/>
            <w:tcBorders>
              <w:top w:val="single" w:sz="12" w:space="0" w:color="auto"/>
              <w:bottom w:val="single" w:sz="8" w:space="0" w:color="auto"/>
            </w:tcBorders>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szCs w:val="21"/>
              </w:rPr>
              <w:t>3</w:t>
            </w:r>
            <w:r w:rsidRPr="00A63C26">
              <w:rPr>
                <w:rFonts w:eastAsiaTheme="minorEastAsia" w:hAnsiTheme="minorEastAsia"/>
                <w:szCs w:val="21"/>
              </w:rPr>
              <w:t>号岗亭低潮</w:t>
            </w:r>
          </w:p>
        </w:tc>
        <w:tc>
          <w:tcPr>
            <w:tcW w:w="397" w:type="pct"/>
            <w:tcBorders>
              <w:top w:val="single" w:sz="12" w:space="0" w:color="auto"/>
              <w:bottom w:val="single" w:sz="8" w:space="0" w:color="auto"/>
            </w:tcBorders>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hAnsiTheme="minorEastAsia"/>
                <w:szCs w:val="21"/>
              </w:rPr>
              <w:t>凤塘河口高潮</w:t>
            </w:r>
          </w:p>
        </w:tc>
        <w:tc>
          <w:tcPr>
            <w:tcW w:w="424" w:type="pct"/>
            <w:tcBorders>
              <w:top w:val="single" w:sz="12" w:space="0" w:color="auto"/>
              <w:bottom w:val="single" w:sz="8" w:space="0" w:color="auto"/>
            </w:tcBorders>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hAnsiTheme="minorEastAsia"/>
                <w:szCs w:val="21"/>
              </w:rPr>
              <w:t>凤塘河口低潮</w:t>
            </w:r>
          </w:p>
        </w:tc>
        <w:tc>
          <w:tcPr>
            <w:tcW w:w="392" w:type="pct"/>
            <w:tcBorders>
              <w:top w:val="single" w:sz="12" w:space="0" w:color="auto"/>
              <w:bottom w:val="single" w:sz="8" w:space="0" w:color="auto"/>
            </w:tcBorders>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hAnsiTheme="minorEastAsia"/>
                <w:szCs w:val="21"/>
              </w:rPr>
              <w:t>观鸟亭</w:t>
            </w:r>
            <w:r w:rsidRPr="00A63C26">
              <w:rPr>
                <w:rFonts w:eastAsiaTheme="minorEastAsia"/>
                <w:szCs w:val="21"/>
              </w:rPr>
              <w:t xml:space="preserve">  </w:t>
            </w:r>
            <w:r w:rsidRPr="00A63C26">
              <w:rPr>
                <w:rFonts w:eastAsiaTheme="minorEastAsia" w:hAnsiTheme="minorEastAsia"/>
                <w:szCs w:val="21"/>
              </w:rPr>
              <w:t>高潮</w:t>
            </w:r>
          </w:p>
        </w:tc>
        <w:tc>
          <w:tcPr>
            <w:tcW w:w="428" w:type="pct"/>
            <w:tcBorders>
              <w:top w:val="single" w:sz="12" w:space="0" w:color="auto"/>
              <w:bottom w:val="single" w:sz="8" w:space="0" w:color="auto"/>
            </w:tcBorders>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hAnsiTheme="minorEastAsia"/>
                <w:szCs w:val="21"/>
              </w:rPr>
              <w:t>观鸟亭</w:t>
            </w:r>
            <w:r w:rsidRPr="00A63C26">
              <w:rPr>
                <w:rFonts w:eastAsiaTheme="minorEastAsia"/>
                <w:szCs w:val="21"/>
              </w:rPr>
              <w:t xml:space="preserve">  </w:t>
            </w:r>
            <w:r w:rsidRPr="00A63C26">
              <w:rPr>
                <w:rFonts w:eastAsiaTheme="minorEastAsia" w:hAnsiTheme="minorEastAsia"/>
                <w:szCs w:val="21"/>
              </w:rPr>
              <w:t>低潮</w:t>
            </w:r>
          </w:p>
        </w:tc>
        <w:tc>
          <w:tcPr>
            <w:tcW w:w="497" w:type="pct"/>
            <w:tcBorders>
              <w:top w:val="single" w:sz="12" w:space="0" w:color="auto"/>
              <w:bottom w:val="single" w:sz="8" w:space="0" w:color="auto"/>
            </w:tcBorders>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hAnsiTheme="minorEastAsia"/>
                <w:szCs w:val="21"/>
              </w:rPr>
              <w:t>基围鱼塘</w:t>
            </w:r>
          </w:p>
        </w:tc>
      </w:tr>
      <w:tr w:rsidR="007D5894" w:rsidRPr="00A63C26" w:rsidTr="00A63C26">
        <w:trPr>
          <w:trHeight w:val="526"/>
          <w:jc w:val="center"/>
        </w:trPr>
        <w:tc>
          <w:tcPr>
            <w:tcW w:w="462" w:type="pct"/>
            <w:tcBorders>
              <w:top w:val="single" w:sz="8" w:space="0" w:color="auto"/>
            </w:tcBorders>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hAnsiTheme="minorEastAsia"/>
                <w:szCs w:val="21"/>
              </w:rPr>
              <w:t>镉</w:t>
            </w:r>
          </w:p>
        </w:tc>
        <w:tc>
          <w:tcPr>
            <w:tcW w:w="388" w:type="pct"/>
            <w:tcBorders>
              <w:top w:val="single" w:sz="8" w:space="0" w:color="auto"/>
            </w:tcBorders>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szCs w:val="21"/>
              </w:rPr>
              <w:t>ug/L</w:t>
            </w:r>
          </w:p>
        </w:tc>
        <w:tc>
          <w:tcPr>
            <w:tcW w:w="377" w:type="pct"/>
            <w:tcBorders>
              <w:top w:val="single" w:sz="8" w:space="0" w:color="auto"/>
            </w:tcBorders>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szCs w:val="21"/>
              </w:rPr>
              <w:t>0.3</w:t>
            </w:r>
          </w:p>
        </w:tc>
        <w:tc>
          <w:tcPr>
            <w:tcW w:w="410" w:type="pct"/>
            <w:tcBorders>
              <w:top w:val="single" w:sz="8" w:space="0" w:color="auto"/>
            </w:tcBorders>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szCs w:val="21"/>
              </w:rPr>
              <w:t>0.3L</w:t>
            </w:r>
          </w:p>
        </w:tc>
        <w:tc>
          <w:tcPr>
            <w:tcW w:w="417" w:type="pct"/>
            <w:tcBorders>
              <w:top w:val="single" w:sz="8" w:space="0" w:color="auto"/>
            </w:tcBorders>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szCs w:val="21"/>
              </w:rPr>
              <w:t>0.3L</w:t>
            </w:r>
          </w:p>
        </w:tc>
        <w:tc>
          <w:tcPr>
            <w:tcW w:w="404" w:type="pct"/>
            <w:tcBorders>
              <w:top w:val="single" w:sz="8" w:space="0" w:color="auto"/>
            </w:tcBorders>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szCs w:val="21"/>
              </w:rPr>
              <w:t>0.3L</w:t>
            </w:r>
          </w:p>
        </w:tc>
        <w:tc>
          <w:tcPr>
            <w:tcW w:w="404" w:type="pct"/>
            <w:tcBorders>
              <w:top w:val="single" w:sz="8" w:space="0" w:color="auto"/>
            </w:tcBorders>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szCs w:val="21"/>
              </w:rPr>
              <w:t>0.3L</w:t>
            </w:r>
          </w:p>
        </w:tc>
        <w:tc>
          <w:tcPr>
            <w:tcW w:w="397" w:type="pct"/>
            <w:tcBorders>
              <w:top w:val="single" w:sz="8" w:space="0" w:color="auto"/>
            </w:tcBorders>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szCs w:val="21"/>
              </w:rPr>
              <w:t>0.3L</w:t>
            </w:r>
          </w:p>
        </w:tc>
        <w:tc>
          <w:tcPr>
            <w:tcW w:w="424" w:type="pct"/>
            <w:tcBorders>
              <w:top w:val="single" w:sz="8" w:space="0" w:color="auto"/>
            </w:tcBorders>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szCs w:val="21"/>
              </w:rPr>
              <w:t>0.4</w:t>
            </w:r>
          </w:p>
        </w:tc>
        <w:tc>
          <w:tcPr>
            <w:tcW w:w="392" w:type="pct"/>
            <w:tcBorders>
              <w:top w:val="single" w:sz="8" w:space="0" w:color="auto"/>
            </w:tcBorders>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szCs w:val="21"/>
              </w:rPr>
              <w:t>0.8</w:t>
            </w:r>
          </w:p>
        </w:tc>
        <w:tc>
          <w:tcPr>
            <w:tcW w:w="428" w:type="pct"/>
            <w:tcBorders>
              <w:top w:val="single" w:sz="8" w:space="0" w:color="auto"/>
            </w:tcBorders>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szCs w:val="21"/>
              </w:rPr>
              <w:t>1.1</w:t>
            </w:r>
          </w:p>
        </w:tc>
        <w:tc>
          <w:tcPr>
            <w:tcW w:w="497" w:type="pct"/>
            <w:tcBorders>
              <w:top w:val="single" w:sz="8" w:space="0" w:color="auto"/>
            </w:tcBorders>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szCs w:val="21"/>
              </w:rPr>
              <w:t>0.7</w:t>
            </w:r>
          </w:p>
        </w:tc>
      </w:tr>
      <w:tr w:rsidR="007D5894" w:rsidRPr="00A63C26" w:rsidTr="00A63C26">
        <w:trPr>
          <w:trHeight w:val="526"/>
          <w:jc w:val="center"/>
        </w:trPr>
        <w:tc>
          <w:tcPr>
            <w:tcW w:w="462" w:type="pct"/>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hAnsiTheme="minorEastAsia"/>
                <w:szCs w:val="21"/>
              </w:rPr>
              <w:t>铬</w:t>
            </w:r>
          </w:p>
        </w:tc>
        <w:tc>
          <w:tcPr>
            <w:tcW w:w="388" w:type="pct"/>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szCs w:val="21"/>
              </w:rPr>
              <w:t>ug/L</w:t>
            </w:r>
          </w:p>
        </w:tc>
        <w:tc>
          <w:tcPr>
            <w:tcW w:w="377" w:type="pct"/>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szCs w:val="21"/>
              </w:rPr>
              <w:t>0.4</w:t>
            </w:r>
          </w:p>
        </w:tc>
        <w:tc>
          <w:tcPr>
            <w:tcW w:w="410" w:type="pct"/>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szCs w:val="21"/>
              </w:rPr>
              <w:t>46</w:t>
            </w:r>
          </w:p>
        </w:tc>
        <w:tc>
          <w:tcPr>
            <w:tcW w:w="417" w:type="pct"/>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szCs w:val="21"/>
              </w:rPr>
              <w:t>52</w:t>
            </w:r>
          </w:p>
        </w:tc>
        <w:tc>
          <w:tcPr>
            <w:tcW w:w="404" w:type="pct"/>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szCs w:val="21"/>
              </w:rPr>
              <w:t>34</w:t>
            </w:r>
          </w:p>
        </w:tc>
        <w:tc>
          <w:tcPr>
            <w:tcW w:w="404" w:type="pct"/>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szCs w:val="21"/>
              </w:rPr>
              <w:t>33</w:t>
            </w:r>
          </w:p>
        </w:tc>
        <w:tc>
          <w:tcPr>
            <w:tcW w:w="397" w:type="pct"/>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szCs w:val="21"/>
              </w:rPr>
              <w:t>31</w:t>
            </w:r>
          </w:p>
        </w:tc>
        <w:tc>
          <w:tcPr>
            <w:tcW w:w="424" w:type="pct"/>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szCs w:val="21"/>
              </w:rPr>
              <w:t>7</w:t>
            </w:r>
          </w:p>
        </w:tc>
        <w:tc>
          <w:tcPr>
            <w:tcW w:w="392" w:type="pct"/>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szCs w:val="21"/>
              </w:rPr>
              <w:t>38</w:t>
            </w:r>
          </w:p>
        </w:tc>
        <w:tc>
          <w:tcPr>
            <w:tcW w:w="428" w:type="pct"/>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szCs w:val="21"/>
              </w:rPr>
              <w:t>39</w:t>
            </w:r>
          </w:p>
        </w:tc>
        <w:tc>
          <w:tcPr>
            <w:tcW w:w="497" w:type="pct"/>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szCs w:val="21"/>
              </w:rPr>
              <w:t>47</w:t>
            </w:r>
          </w:p>
        </w:tc>
      </w:tr>
      <w:tr w:rsidR="007D5894" w:rsidRPr="00A63C26" w:rsidTr="00A63C26">
        <w:trPr>
          <w:trHeight w:val="526"/>
          <w:jc w:val="center"/>
        </w:trPr>
        <w:tc>
          <w:tcPr>
            <w:tcW w:w="462" w:type="pct"/>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hAnsiTheme="minorEastAsia"/>
                <w:szCs w:val="21"/>
              </w:rPr>
              <w:t>铅</w:t>
            </w:r>
          </w:p>
        </w:tc>
        <w:tc>
          <w:tcPr>
            <w:tcW w:w="388" w:type="pct"/>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szCs w:val="21"/>
              </w:rPr>
              <w:t>ug/L</w:t>
            </w:r>
          </w:p>
        </w:tc>
        <w:tc>
          <w:tcPr>
            <w:tcW w:w="377" w:type="pct"/>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szCs w:val="21"/>
              </w:rPr>
              <w:t>0.9</w:t>
            </w:r>
          </w:p>
        </w:tc>
        <w:tc>
          <w:tcPr>
            <w:tcW w:w="410" w:type="pct"/>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szCs w:val="21"/>
              </w:rPr>
              <w:t>0.9L</w:t>
            </w:r>
          </w:p>
        </w:tc>
        <w:tc>
          <w:tcPr>
            <w:tcW w:w="417" w:type="pct"/>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szCs w:val="21"/>
              </w:rPr>
              <w:t>0.9L</w:t>
            </w:r>
          </w:p>
        </w:tc>
        <w:tc>
          <w:tcPr>
            <w:tcW w:w="404" w:type="pct"/>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szCs w:val="21"/>
              </w:rPr>
              <w:t>0.9L</w:t>
            </w:r>
          </w:p>
        </w:tc>
        <w:tc>
          <w:tcPr>
            <w:tcW w:w="404" w:type="pct"/>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szCs w:val="21"/>
              </w:rPr>
              <w:t>0.9L</w:t>
            </w:r>
          </w:p>
        </w:tc>
        <w:tc>
          <w:tcPr>
            <w:tcW w:w="397" w:type="pct"/>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szCs w:val="21"/>
              </w:rPr>
              <w:t>0.9L</w:t>
            </w:r>
          </w:p>
        </w:tc>
        <w:tc>
          <w:tcPr>
            <w:tcW w:w="424" w:type="pct"/>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szCs w:val="21"/>
              </w:rPr>
              <w:t>0.9L</w:t>
            </w:r>
          </w:p>
        </w:tc>
        <w:tc>
          <w:tcPr>
            <w:tcW w:w="392" w:type="pct"/>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szCs w:val="21"/>
              </w:rPr>
              <w:t>0.9L</w:t>
            </w:r>
          </w:p>
        </w:tc>
        <w:tc>
          <w:tcPr>
            <w:tcW w:w="428" w:type="pct"/>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szCs w:val="21"/>
              </w:rPr>
              <w:t>0.9L</w:t>
            </w:r>
          </w:p>
        </w:tc>
        <w:tc>
          <w:tcPr>
            <w:tcW w:w="497" w:type="pct"/>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szCs w:val="21"/>
              </w:rPr>
              <w:t>0.9L</w:t>
            </w:r>
          </w:p>
        </w:tc>
      </w:tr>
      <w:tr w:rsidR="007D5894" w:rsidRPr="00A63C26" w:rsidTr="00A63C26">
        <w:trPr>
          <w:trHeight w:val="526"/>
          <w:jc w:val="center"/>
        </w:trPr>
        <w:tc>
          <w:tcPr>
            <w:tcW w:w="462" w:type="pct"/>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hAnsiTheme="minorEastAsia"/>
                <w:szCs w:val="21"/>
              </w:rPr>
              <w:t>镍</w:t>
            </w:r>
          </w:p>
        </w:tc>
        <w:tc>
          <w:tcPr>
            <w:tcW w:w="388" w:type="pct"/>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szCs w:val="21"/>
              </w:rPr>
              <w:t>ug/ml</w:t>
            </w:r>
          </w:p>
        </w:tc>
        <w:tc>
          <w:tcPr>
            <w:tcW w:w="377" w:type="pct"/>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szCs w:val="21"/>
              </w:rPr>
              <w:t>0.01</w:t>
            </w:r>
          </w:p>
        </w:tc>
        <w:tc>
          <w:tcPr>
            <w:tcW w:w="410" w:type="pct"/>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szCs w:val="21"/>
              </w:rPr>
              <w:t>0.01L</w:t>
            </w:r>
          </w:p>
        </w:tc>
        <w:tc>
          <w:tcPr>
            <w:tcW w:w="417" w:type="pct"/>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szCs w:val="21"/>
              </w:rPr>
              <w:t>0.01L</w:t>
            </w:r>
          </w:p>
        </w:tc>
        <w:tc>
          <w:tcPr>
            <w:tcW w:w="404" w:type="pct"/>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szCs w:val="21"/>
              </w:rPr>
              <w:t>0.01L</w:t>
            </w:r>
          </w:p>
        </w:tc>
        <w:tc>
          <w:tcPr>
            <w:tcW w:w="404" w:type="pct"/>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szCs w:val="21"/>
              </w:rPr>
              <w:t>0.01L</w:t>
            </w:r>
          </w:p>
        </w:tc>
        <w:tc>
          <w:tcPr>
            <w:tcW w:w="397" w:type="pct"/>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szCs w:val="21"/>
              </w:rPr>
              <w:t>0.01L</w:t>
            </w:r>
          </w:p>
        </w:tc>
        <w:tc>
          <w:tcPr>
            <w:tcW w:w="424" w:type="pct"/>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szCs w:val="21"/>
              </w:rPr>
              <w:t>0.01L</w:t>
            </w:r>
          </w:p>
        </w:tc>
        <w:tc>
          <w:tcPr>
            <w:tcW w:w="392" w:type="pct"/>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szCs w:val="21"/>
              </w:rPr>
              <w:t>0.01L</w:t>
            </w:r>
          </w:p>
        </w:tc>
        <w:tc>
          <w:tcPr>
            <w:tcW w:w="428" w:type="pct"/>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szCs w:val="21"/>
              </w:rPr>
              <w:t>0.01L</w:t>
            </w:r>
          </w:p>
        </w:tc>
        <w:tc>
          <w:tcPr>
            <w:tcW w:w="497" w:type="pct"/>
            <w:vAlign w:val="center"/>
          </w:tcPr>
          <w:p w:rsidR="007D5894" w:rsidRPr="00A63C26" w:rsidRDefault="007D5894" w:rsidP="007D5894">
            <w:pPr>
              <w:autoSpaceDE w:val="0"/>
              <w:autoSpaceDN w:val="0"/>
              <w:jc w:val="center"/>
              <w:rPr>
                <w:rFonts w:eastAsiaTheme="minorEastAsia"/>
                <w:szCs w:val="21"/>
              </w:rPr>
            </w:pPr>
            <w:r w:rsidRPr="00A63C26">
              <w:rPr>
                <w:rFonts w:eastAsiaTheme="minorEastAsia"/>
                <w:szCs w:val="21"/>
              </w:rPr>
              <w:t>0.01L</w:t>
            </w:r>
          </w:p>
        </w:tc>
      </w:tr>
    </w:tbl>
    <w:p w:rsidR="007D5894" w:rsidRDefault="007D5894" w:rsidP="00A63C26">
      <w:pPr>
        <w:ind w:firstLineChars="150" w:firstLine="315"/>
        <w:rPr>
          <w:rFonts w:eastAsiaTheme="minorEastAsia"/>
          <w:szCs w:val="21"/>
        </w:rPr>
      </w:pPr>
      <w:r w:rsidRPr="00A63C26">
        <w:rPr>
          <w:rFonts w:eastAsiaTheme="minorEastAsia" w:hAnsiTheme="minorEastAsia"/>
          <w:szCs w:val="21"/>
        </w:rPr>
        <w:t>备注：检测结果小于检出限报最低检出限值加</w:t>
      </w:r>
      <w:r w:rsidRPr="00A63C26">
        <w:rPr>
          <w:rFonts w:eastAsiaTheme="minorEastAsia"/>
          <w:szCs w:val="21"/>
        </w:rPr>
        <w:t>“L”</w:t>
      </w:r>
      <w:r w:rsidRPr="00A63C26">
        <w:rPr>
          <w:rFonts w:eastAsiaTheme="minorEastAsia" w:hAnsiTheme="minorEastAsia"/>
          <w:szCs w:val="21"/>
        </w:rPr>
        <w:t>。</w:t>
      </w:r>
    </w:p>
    <w:p w:rsidR="007D5894" w:rsidRPr="00A63C26" w:rsidRDefault="007D5894" w:rsidP="00A63C26">
      <w:pPr>
        <w:rPr>
          <w:rFonts w:eastAsiaTheme="minorEastAsia"/>
          <w:bCs/>
          <w:szCs w:val="21"/>
        </w:rPr>
      </w:pPr>
    </w:p>
    <w:p w:rsidR="007D5894" w:rsidRPr="00714BE9" w:rsidRDefault="00A63C26" w:rsidP="00A63C26">
      <w:pPr>
        <w:pStyle w:val="2"/>
        <w:spacing w:before="0" w:after="0" w:line="600" w:lineRule="exact"/>
        <w:rPr>
          <w:rFonts w:ascii="Times New Roman" w:hAnsi="Times New Roman"/>
          <w:sz w:val="28"/>
          <w:szCs w:val="28"/>
        </w:rPr>
      </w:pPr>
      <w:bookmarkStart w:id="44" w:name="_Toc358105048"/>
      <w:r w:rsidRPr="00714BE9">
        <w:rPr>
          <w:rFonts w:ascii="Times New Roman" w:hAnsi="Times New Roman" w:hint="eastAsia"/>
          <w:sz w:val="28"/>
          <w:szCs w:val="28"/>
        </w:rPr>
        <w:t>二</w:t>
      </w:r>
      <w:r w:rsidRPr="00714BE9">
        <w:rPr>
          <w:rFonts w:ascii="Times New Roman" w:hAnsi="Times New Roman" w:hint="eastAsia"/>
          <w:sz w:val="28"/>
          <w:szCs w:val="28"/>
        </w:rPr>
        <w:t xml:space="preserve"> </w:t>
      </w:r>
      <w:r w:rsidRPr="00714BE9">
        <w:rPr>
          <w:rFonts w:ascii="Times New Roman" w:hAnsi="Times New Roman" w:hint="eastAsia"/>
          <w:sz w:val="28"/>
          <w:szCs w:val="28"/>
        </w:rPr>
        <w:t>与往年数据比较</w:t>
      </w:r>
      <w:bookmarkEnd w:id="44"/>
    </w:p>
    <w:p w:rsidR="007D5894" w:rsidRDefault="00C84EF4" w:rsidP="006C554D">
      <w:pPr>
        <w:spacing w:line="400" w:lineRule="exact"/>
        <w:ind w:firstLineChars="200" w:firstLine="480"/>
        <w:rPr>
          <w:rFonts w:asciiTheme="minorEastAsia" w:eastAsiaTheme="minorEastAsia" w:hAnsiTheme="minorEastAsia"/>
          <w:kern w:val="0"/>
          <w:sz w:val="24"/>
        </w:rPr>
      </w:pPr>
      <w:r>
        <w:rPr>
          <w:rFonts w:eastAsiaTheme="minorEastAsia" w:hint="eastAsia"/>
          <w:kern w:val="0"/>
          <w:sz w:val="24"/>
        </w:rPr>
        <w:t>五日生化需氧量（</w:t>
      </w:r>
      <w:r>
        <w:rPr>
          <w:rFonts w:eastAsiaTheme="minorEastAsia" w:hint="eastAsia"/>
          <w:kern w:val="0"/>
          <w:sz w:val="24"/>
        </w:rPr>
        <w:t>BOD</w:t>
      </w:r>
      <w:r w:rsidRPr="00C84EF4">
        <w:rPr>
          <w:rFonts w:eastAsiaTheme="minorEastAsia" w:hint="eastAsia"/>
          <w:kern w:val="0"/>
          <w:sz w:val="24"/>
          <w:vertAlign w:val="subscript"/>
        </w:rPr>
        <w:t>5</w:t>
      </w:r>
      <w:r>
        <w:rPr>
          <w:rFonts w:eastAsiaTheme="minorEastAsia" w:hint="eastAsia"/>
          <w:kern w:val="0"/>
          <w:sz w:val="24"/>
        </w:rPr>
        <w:t>）数据显示，</w:t>
      </w:r>
      <w:r>
        <w:rPr>
          <w:rFonts w:eastAsiaTheme="minorEastAsia" w:hint="eastAsia"/>
          <w:kern w:val="0"/>
          <w:sz w:val="24"/>
        </w:rPr>
        <w:t>2012</w:t>
      </w:r>
      <w:r>
        <w:rPr>
          <w:rFonts w:eastAsiaTheme="minorEastAsia" w:hint="eastAsia"/>
          <w:kern w:val="0"/>
          <w:sz w:val="24"/>
        </w:rPr>
        <w:t>年沙嘴码头和</w:t>
      </w:r>
      <w:proofErr w:type="gramStart"/>
      <w:r>
        <w:rPr>
          <w:rFonts w:eastAsiaTheme="minorEastAsia" w:hint="eastAsia"/>
          <w:kern w:val="0"/>
          <w:sz w:val="24"/>
        </w:rPr>
        <w:t>凤塘</w:t>
      </w:r>
      <w:proofErr w:type="gramEnd"/>
      <w:r>
        <w:rPr>
          <w:rFonts w:eastAsiaTheme="minorEastAsia" w:hint="eastAsia"/>
          <w:kern w:val="0"/>
          <w:sz w:val="24"/>
        </w:rPr>
        <w:t>河口</w:t>
      </w:r>
      <w:r>
        <w:rPr>
          <w:rFonts w:eastAsiaTheme="minorEastAsia" w:hint="eastAsia"/>
          <w:kern w:val="0"/>
          <w:sz w:val="24"/>
        </w:rPr>
        <w:t>BOD</w:t>
      </w:r>
      <w:r w:rsidRPr="00C84EF4">
        <w:rPr>
          <w:rFonts w:eastAsiaTheme="minorEastAsia" w:hint="eastAsia"/>
          <w:kern w:val="0"/>
          <w:sz w:val="24"/>
          <w:vertAlign w:val="subscript"/>
        </w:rPr>
        <w:t>5</w:t>
      </w:r>
      <w:r>
        <w:rPr>
          <w:rFonts w:eastAsiaTheme="minorEastAsia" w:hint="eastAsia"/>
          <w:kern w:val="0"/>
          <w:sz w:val="24"/>
        </w:rPr>
        <w:t>略低于</w:t>
      </w:r>
      <w:r w:rsidRPr="00C84EF4">
        <w:rPr>
          <w:rFonts w:eastAsiaTheme="minorEastAsia" w:hint="eastAsia"/>
          <w:kern w:val="0"/>
          <w:sz w:val="24"/>
        </w:rPr>
        <w:t>2010</w:t>
      </w:r>
      <w:r w:rsidRPr="00C84EF4">
        <w:rPr>
          <w:rFonts w:eastAsiaTheme="minorEastAsia" w:hint="eastAsia"/>
          <w:kern w:val="0"/>
          <w:sz w:val="24"/>
        </w:rPr>
        <w:t>年和</w:t>
      </w:r>
      <w:r w:rsidRPr="00C84EF4">
        <w:rPr>
          <w:rFonts w:eastAsiaTheme="minorEastAsia" w:hint="eastAsia"/>
          <w:kern w:val="0"/>
          <w:sz w:val="24"/>
        </w:rPr>
        <w:t>2011</w:t>
      </w:r>
      <w:r w:rsidRPr="00C84EF4">
        <w:rPr>
          <w:rFonts w:eastAsiaTheme="minorEastAsia" w:hint="eastAsia"/>
          <w:kern w:val="0"/>
          <w:sz w:val="24"/>
        </w:rPr>
        <w:t>年</w:t>
      </w:r>
      <w:r>
        <w:rPr>
          <w:rFonts w:eastAsiaTheme="minorEastAsia" w:hint="eastAsia"/>
          <w:kern w:val="0"/>
          <w:sz w:val="24"/>
        </w:rPr>
        <w:t>，而</w:t>
      </w:r>
      <w:r w:rsidR="00985B94">
        <w:rPr>
          <w:rFonts w:eastAsiaTheme="minorEastAsia" w:hint="eastAsia"/>
          <w:kern w:val="0"/>
          <w:sz w:val="24"/>
        </w:rPr>
        <w:t>3</w:t>
      </w:r>
      <w:r w:rsidR="00985B94">
        <w:rPr>
          <w:rFonts w:eastAsiaTheme="minorEastAsia" w:hint="eastAsia"/>
          <w:kern w:val="0"/>
          <w:sz w:val="24"/>
        </w:rPr>
        <w:t>号岗亭</w:t>
      </w:r>
      <w:r w:rsidR="00985B94" w:rsidRPr="00985B94">
        <w:rPr>
          <w:rFonts w:asciiTheme="minorEastAsia" w:eastAsiaTheme="minorEastAsia" w:hAnsiTheme="minorEastAsia" w:hint="eastAsia"/>
          <w:kern w:val="0"/>
          <w:sz w:val="24"/>
        </w:rPr>
        <w:t>、</w:t>
      </w:r>
      <w:r w:rsidR="00985B94">
        <w:rPr>
          <w:rFonts w:asciiTheme="minorEastAsia" w:eastAsiaTheme="minorEastAsia" w:hAnsiTheme="minorEastAsia" w:hint="eastAsia"/>
          <w:kern w:val="0"/>
          <w:sz w:val="24"/>
        </w:rPr>
        <w:t>观鸟亭和</w:t>
      </w:r>
      <w:proofErr w:type="gramStart"/>
      <w:r w:rsidR="00985B94">
        <w:rPr>
          <w:rFonts w:asciiTheme="minorEastAsia" w:eastAsiaTheme="minorEastAsia" w:hAnsiTheme="minorEastAsia" w:hint="eastAsia"/>
          <w:kern w:val="0"/>
          <w:sz w:val="24"/>
        </w:rPr>
        <w:t>基围</w:t>
      </w:r>
      <w:proofErr w:type="gramEnd"/>
      <w:r w:rsidR="00985B94">
        <w:rPr>
          <w:rFonts w:asciiTheme="minorEastAsia" w:eastAsiaTheme="minorEastAsia" w:hAnsiTheme="minorEastAsia" w:hint="eastAsia"/>
          <w:kern w:val="0"/>
          <w:sz w:val="24"/>
        </w:rPr>
        <w:t>鱼塘则高于2010年和2011年。表明</w:t>
      </w:r>
      <w:r w:rsidR="00985B94">
        <w:rPr>
          <w:rFonts w:eastAsiaTheme="minorEastAsia" w:hint="eastAsia"/>
          <w:kern w:val="0"/>
          <w:sz w:val="24"/>
        </w:rPr>
        <w:t>3</w:t>
      </w:r>
      <w:r w:rsidR="00985B94">
        <w:rPr>
          <w:rFonts w:eastAsiaTheme="minorEastAsia" w:hint="eastAsia"/>
          <w:kern w:val="0"/>
          <w:sz w:val="24"/>
        </w:rPr>
        <w:t>号岗亭</w:t>
      </w:r>
      <w:r w:rsidR="00985B94" w:rsidRPr="00985B94">
        <w:rPr>
          <w:rFonts w:asciiTheme="minorEastAsia" w:eastAsiaTheme="minorEastAsia" w:hAnsiTheme="minorEastAsia" w:hint="eastAsia"/>
          <w:kern w:val="0"/>
          <w:sz w:val="24"/>
        </w:rPr>
        <w:t>、</w:t>
      </w:r>
      <w:r w:rsidR="00985B94">
        <w:rPr>
          <w:rFonts w:asciiTheme="minorEastAsia" w:eastAsiaTheme="minorEastAsia" w:hAnsiTheme="minorEastAsia" w:hint="eastAsia"/>
          <w:kern w:val="0"/>
          <w:sz w:val="24"/>
        </w:rPr>
        <w:t>观鸟亭和</w:t>
      </w:r>
      <w:proofErr w:type="gramStart"/>
      <w:r w:rsidR="00985B94">
        <w:rPr>
          <w:rFonts w:asciiTheme="minorEastAsia" w:eastAsiaTheme="minorEastAsia" w:hAnsiTheme="minorEastAsia" w:hint="eastAsia"/>
          <w:kern w:val="0"/>
          <w:sz w:val="24"/>
        </w:rPr>
        <w:t>基围</w:t>
      </w:r>
      <w:proofErr w:type="gramEnd"/>
      <w:r w:rsidR="00985B94">
        <w:rPr>
          <w:rFonts w:asciiTheme="minorEastAsia" w:eastAsiaTheme="minorEastAsia" w:hAnsiTheme="minorEastAsia" w:hint="eastAsia"/>
          <w:kern w:val="0"/>
          <w:sz w:val="24"/>
        </w:rPr>
        <w:t>鱼塘有机物污染较为严重。</w:t>
      </w:r>
    </w:p>
    <w:p w:rsidR="00985B94" w:rsidRDefault="00985B94" w:rsidP="006C554D">
      <w:pPr>
        <w:spacing w:line="400" w:lineRule="exact"/>
        <w:ind w:firstLineChars="200" w:firstLine="480"/>
        <w:rPr>
          <w:rFonts w:asciiTheme="minorEastAsia" w:eastAsiaTheme="minorEastAsia" w:hAnsiTheme="minorEastAsia"/>
          <w:kern w:val="0"/>
          <w:sz w:val="24"/>
        </w:rPr>
      </w:pPr>
      <w:r>
        <w:rPr>
          <w:rFonts w:asciiTheme="minorEastAsia" w:eastAsiaTheme="minorEastAsia" w:hAnsiTheme="minorEastAsia" w:hint="eastAsia"/>
          <w:kern w:val="0"/>
          <w:sz w:val="24"/>
        </w:rPr>
        <w:t>化学需氧量（COD）数据显示，2012年各点COD值较2010年和2011年低，说明有机物污染得到了一定的控制。</w:t>
      </w:r>
    </w:p>
    <w:p w:rsidR="00985B94" w:rsidRDefault="00985B94" w:rsidP="006C554D">
      <w:pPr>
        <w:spacing w:line="400" w:lineRule="exact"/>
        <w:ind w:firstLineChars="200" w:firstLine="480"/>
        <w:rPr>
          <w:rFonts w:asciiTheme="minorEastAsia" w:eastAsiaTheme="minorEastAsia" w:hAnsiTheme="minorEastAsia"/>
          <w:kern w:val="0"/>
          <w:sz w:val="24"/>
        </w:rPr>
      </w:pPr>
      <w:r>
        <w:rPr>
          <w:rFonts w:asciiTheme="minorEastAsia" w:eastAsiaTheme="minorEastAsia" w:hAnsiTheme="minorEastAsia" w:hint="eastAsia"/>
          <w:kern w:val="0"/>
          <w:sz w:val="24"/>
        </w:rPr>
        <w:t>2012年各点电导率高于2010年和2011年，而溶解氧则低于2010年和2011年。</w:t>
      </w:r>
      <w:r w:rsidR="003572CF">
        <w:rPr>
          <w:rFonts w:asciiTheme="minorEastAsia" w:eastAsiaTheme="minorEastAsia" w:hAnsiTheme="minorEastAsia" w:hint="eastAsia"/>
          <w:kern w:val="0"/>
          <w:sz w:val="24"/>
        </w:rPr>
        <w:t>盐度结果显示，高潮时2012年沙嘴码头和3号岗亭较2010年和2011年低，</w:t>
      </w:r>
      <w:proofErr w:type="gramStart"/>
      <w:r w:rsidR="003572CF">
        <w:rPr>
          <w:rFonts w:asciiTheme="minorEastAsia" w:eastAsiaTheme="minorEastAsia" w:hAnsiTheme="minorEastAsia" w:hint="eastAsia"/>
          <w:kern w:val="0"/>
          <w:sz w:val="24"/>
        </w:rPr>
        <w:t>而凤塘</w:t>
      </w:r>
      <w:proofErr w:type="gramEnd"/>
      <w:r w:rsidR="003572CF">
        <w:rPr>
          <w:rFonts w:asciiTheme="minorEastAsia" w:eastAsiaTheme="minorEastAsia" w:hAnsiTheme="minorEastAsia" w:hint="eastAsia"/>
          <w:kern w:val="0"/>
          <w:sz w:val="24"/>
        </w:rPr>
        <w:t>河口</w:t>
      </w:r>
      <w:r w:rsidR="003572CF" w:rsidRPr="003572CF">
        <w:rPr>
          <w:rFonts w:asciiTheme="minorEastAsia" w:eastAsiaTheme="minorEastAsia" w:hAnsiTheme="minorEastAsia" w:hint="eastAsia"/>
          <w:kern w:val="0"/>
          <w:sz w:val="24"/>
        </w:rPr>
        <w:t>、</w:t>
      </w:r>
      <w:r w:rsidR="003572CF">
        <w:rPr>
          <w:rFonts w:asciiTheme="minorEastAsia" w:eastAsiaTheme="minorEastAsia" w:hAnsiTheme="minorEastAsia" w:hint="eastAsia"/>
          <w:kern w:val="0"/>
          <w:sz w:val="24"/>
        </w:rPr>
        <w:t>观鸟亭和</w:t>
      </w:r>
      <w:proofErr w:type="gramStart"/>
      <w:r w:rsidR="003572CF">
        <w:rPr>
          <w:rFonts w:asciiTheme="minorEastAsia" w:eastAsiaTheme="minorEastAsia" w:hAnsiTheme="minorEastAsia" w:hint="eastAsia"/>
          <w:kern w:val="0"/>
          <w:sz w:val="24"/>
        </w:rPr>
        <w:t>基围</w:t>
      </w:r>
      <w:proofErr w:type="gramEnd"/>
      <w:r w:rsidR="003572CF">
        <w:rPr>
          <w:rFonts w:asciiTheme="minorEastAsia" w:eastAsiaTheme="minorEastAsia" w:hAnsiTheme="minorEastAsia" w:hint="eastAsia"/>
          <w:kern w:val="0"/>
          <w:sz w:val="24"/>
        </w:rPr>
        <w:t>鱼塘则较高；低潮时各站点的盐度均低于2010年和2012年。</w:t>
      </w:r>
    </w:p>
    <w:p w:rsidR="00315C44" w:rsidRDefault="00315C44" w:rsidP="00315C44">
      <w:pPr>
        <w:spacing w:line="400" w:lineRule="exact"/>
        <w:ind w:firstLineChars="200" w:firstLine="480"/>
        <w:rPr>
          <w:rFonts w:eastAsiaTheme="minorEastAsia"/>
          <w:kern w:val="0"/>
          <w:sz w:val="24"/>
        </w:rPr>
      </w:pPr>
    </w:p>
    <w:p w:rsidR="00CE66F5" w:rsidRDefault="00315C44" w:rsidP="00315C44">
      <w:pPr>
        <w:spacing w:line="400" w:lineRule="exact"/>
        <w:ind w:firstLineChars="200" w:firstLine="420"/>
        <w:rPr>
          <w:rFonts w:eastAsiaTheme="minorEastAsia"/>
          <w:kern w:val="0"/>
          <w:sz w:val="24"/>
        </w:rPr>
      </w:pPr>
      <w:r>
        <w:rPr>
          <w:rFonts w:hint="eastAsia"/>
          <w:noProof/>
        </w:rPr>
        <w:lastRenderedPageBreak/>
        <w:drawing>
          <wp:anchor distT="0" distB="0" distL="114300" distR="114300" simplePos="0" relativeHeight="251693568" behindDoc="0" locked="0" layoutInCell="1" allowOverlap="1">
            <wp:simplePos x="0" y="0"/>
            <wp:positionH relativeFrom="column">
              <wp:posOffset>-606425</wp:posOffset>
            </wp:positionH>
            <wp:positionV relativeFrom="paragraph">
              <wp:posOffset>6203315</wp:posOffset>
            </wp:positionV>
            <wp:extent cx="3258820" cy="2087245"/>
            <wp:effectExtent l="19050" t="0" r="0" b="0"/>
            <wp:wrapThrough wrapText="bothSides">
              <wp:wrapPolygon edited="0">
                <wp:start x="-126" y="0"/>
                <wp:lineTo x="-126" y="21291"/>
                <wp:lineTo x="21592" y="21291"/>
                <wp:lineTo x="21592" y="0"/>
                <wp:lineTo x="-126" y="0"/>
              </wp:wrapPolygon>
            </wp:wrapThrough>
            <wp:docPr id="1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3"/>
                    <a:srcRect/>
                    <a:stretch>
                      <a:fillRect/>
                    </a:stretch>
                  </pic:blipFill>
                  <pic:spPr bwMode="auto">
                    <a:xfrm>
                      <a:off x="0" y="0"/>
                      <a:ext cx="3258820" cy="2087245"/>
                    </a:xfrm>
                    <a:prstGeom prst="rect">
                      <a:avLst/>
                    </a:prstGeom>
                    <a:noFill/>
                    <a:ln w="9525">
                      <a:noFill/>
                      <a:miter lim="800000"/>
                      <a:headEnd/>
                      <a:tailEnd/>
                    </a:ln>
                  </pic:spPr>
                </pic:pic>
              </a:graphicData>
            </a:graphic>
          </wp:anchor>
        </w:drawing>
      </w:r>
      <w:r>
        <w:rPr>
          <w:rFonts w:hint="eastAsia"/>
          <w:noProof/>
        </w:rPr>
        <w:drawing>
          <wp:anchor distT="0" distB="0" distL="114300" distR="114300" simplePos="0" relativeHeight="251694592" behindDoc="0" locked="0" layoutInCell="1" allowOverlap="1">
            <wp:simplePos x="0" y="0"/>
            <wp:positionH relativeFrom="column">
              <wp:posOffset>2576195</wp:posOffset>
            </wp:positionH>
            <wp:positionV relativeFrom="paragraph">
              <wp:posOffset>6203315</wp:posOffset>
            </wp:positionV>
            <wp:extent cx="3258820" cy="2087245"/>
            <wp:effectExtent l="19050" t="0" r="0" b="0"/>
            <wp:wrapThrough wrapText="bothSides">
              <wp:wrapPolygon edited="0">
                <wp:start x="-126" y="0"/>
                <wp:lineTo x="-126" y="21291"/>
                <wp:lineTo x="21592" y="21291"/>
                <wp:lineTo x="21592" y="0"/>
                <wp:lineTo x="-126" y="0"/>
              </wp:wrapPolygon>
            </wp:wrapThrough>
            <wp:docPr id="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4"/>
                    <a:srcRect/>
                    <a:stretch>
                      <a:fillRect/>
                    </a:stretch>
                  </pic:blipFill>
                  <pic:spPr bwMode="auto">
                    <a:xfrm>
                      <a:off x="0" y="0"/>
                      <a:ext cx="3258820" cy="2087245"/>
                    </a:xfrm>
                    <a:prstGeom prst="rect">
                      <a:avLst/>
                    </a:prstGeom>
                    <a:noFill/>
                    <a:ln w="9525">
                      <a:noFill/>
                      <a:miter lim="800000"/>
                      <a:headEnd/>
                      <a:tailEnd/>
                    </a:ln>
                  </pic:spPr>
                </pic:pic>
              </a:graphicData>
            </a:graphic>
          </wp:anchor>
        </w:drawing>
      </w:r>
      <w:r>
        <w:rPr>
          <w:rFonts w:hint="eastAsia"/>
          <w:noProof/>
        </w:rPr>
        <w:drawing>
          <wp:anchor distT="0" distB="0" distL="114300" distR="114300" simplePos="0" relativeHeight="251692544" behindDoc="0" locked="0" layoutInCell="1" allowOverlap="1">
            <wp:simplePos x="0" y="0"/>
            <wp:positionH relativeFrom="column">
              <wp:posOffset>2576195</wp:posOffset>
            </wp:positionH>
            <wp:positionV relativeFrom="paragraph">
              <wp:posOffset>4279265</wp:posOffset>
            </wp:positionV>
            <wp:extent cx="3258820" cy="2078355"/>
            <wp:effectExtent l="19050" t="0" r="0" b="0"/>
            <wp:wrapThrough wrapText="bothSides">
              <wp:wrapPolygon edited="0">
                <wp:start x="-126" y="0"/>
                <wp:lineTo x="-126" y="21184"/>
                <wp:lineTo x="21592" y="21184"/>
                <wp:lineTo x="21592" y="0"/>
                <wp:lineTo x="-126" y="0"/>
              </wp:wrapPolygon>
            </wp:wrapThrough>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5"/>
                    <a:srcRect/>
                    <a:stretch>
                      <a:fillRect/>
                    </a:stretch>
                  </pic:blipFill>
                  <pic:spPr bwMode="auto">
                    <a:xfrm>
                      <a:off x="0" y="0"/>
                      <a:ext cx="3258820" cy="2078355"/>
                    </a:xfrm>
                    <a:prstGeom prst="rect">
                      <a:avLst/>
                    </a:prstGeom>
                    <a:noFill/>
                    <a:ln w="9525">
                      <a:noFill/>
                      <a:miter lim="800000"/>
                      <a:headEnd/>
                      <a:tailEnd/>
                    </a:ln>
                  </pic:spPr>
                </pic:pic>
              </a:graphicData>
            </a:graphic>
          </wp:anchor>
        </w:drawing>
      </w:r>
      <w:r>
        <w:rPr>
          <w:rFonts w:hint="eastAsia"/>
          <w:noProof/>
        </w:rPr>
        <w:drawing>
          <wp:anchor distT="0" distB="0" distL="114300" distR="114300" simplePos="0" relativeHeight="251691520" behindDoc="0" locked="0" layoutInCell="1" allowOverlap="1">
            <wp:simplePos x="0" y="0"/>
            <wp:positionH relativeFrom="column">
              <wp:posOffset>-606425</wp:posOffset>
            </wp:positionH>
            <wp:positionV relativeFrom="paragraph">
              <wp:posOffset>4271010</wp:posOffset>
            </wp:positionV>
            <wp:extent cx="3258820" cy="2087245"/>
            <wp:effectExtent l="19050" t="0" r="0" b="0"/>
            <wp:wrapThrough wrapText="bothSides">
              <wp:wrapPolygon edited="0">
                <wp:start x="-126" y="0"/>
                <wp:lineTo x="-126" y="21291"/>
                <wp:lineTo x="21592" y="21291"/>
                <wp:lineTo x="21592" y="0"/>
                <wp:lineTo x="-126" y="0"/>
              </wp:wrapPolygon>
            </wp:wrapThrough>
            <wp:docPr id="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a:srcRect/>
                    <a:stretch>
                      <a:fillRect/>
                    </a:stretch>
                  </pic:blipFill>
                  <pic:spPr bwMode="auto">
                    <a:xfrm>
                      <a:off x="0" y="0"/>
                      <a:ext cx="3258820" cy="2087245"/>
                    </a:xfrm>
                    <a:prstGeom prst="rect">
                      <a:avLst/>
                    </a:prstGeom>
                    <a:noFill/>
                    <a:ln w="9525">
                      <a:noFill/>
                      <a:miter lim="800000"/>
                      <a:headEnd/>
                      <a:tailEnd/>
                    </a:ln>
                  </pic:spPr>
                </pic:pic>
              </a:graphicData>
            </a:graphic>
          </wp:anchor>
        </w:drawing>
      </w:r>
      <w:r>
        <w:rPr>
          <w:rFonts w:hint="eastAsia"/>
          <w:noProof/>
        </w:rPr>
        <w:drawing>
          <wp:anchor distT="0" distB="0" distL="114300" distR="114300" simplePos="0" relativeHeight="251690496" behindDoc="0" locked="0" layoutInCell="1" allowOverlap="1">
            <wp:simplePos x="0" y="0"/>
            <wp:positionH relativeFrom="column">
              <wp:posOffset>-615315</wp:posOffset>
            </wp:positionH>
            <wp:positionV relativeFrom="paragraph">
              <wp:posOffset>2329815</wp:posOffset>
            </wp:positionV>
            <wp:extent cx="3258820" cy="2087245"/>
            <wp:effectExtent l="19050" t="0" r="0" b="0"/>
            <wp:wrapThrough wrapText="bothSides">
              <wp:wrapPolygon edited="0">
                <wp:start x="-126" y="0"/>
                <wp:lineTo x="-126" y="21291"/>
                <wp:lineTo x="21592" y="21291"/>
                <wp:lineTo x="21592" y="0"/>
                <wp:lineTo x="-126" y="0"/>
              </wp:wrapPolygon>
            </wp:wrapThrough>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a:srcRect/>
                    <a:stretch>
                      <a:fillRect/>
                    </a:stretch>
                  </pic:blipFill>
                  <pic:spPr bwMode="auto">
                    <a:xfrm>
                      <a:off x="0" y="0"/>
                      <a:ext cx="3258820" cy="2087245"/>
                    </a:xfrm>
                    <a:prstGeom prst="rect">
                      <a:avLst/>
                    </a:prstGeom>
                    <a:noFill/>
                    <a:ln w="9525">
                      <a:noFill/>
                      <a:miter lim="800000"/>
                      <a:headEnd/>
                      <a:tailEnd/>
                    </a:ln>
                  </pic:spPr>
                </pic:pic>
              </a:graphicData>
            </a:graphic>
          </wp:anchor>
        </w:drawing>
      </w:r>
      <w:r>
        <w:rPr>
          <w:rFonts w:hint="eastAsia"/>
          <w:noProof/>
        </w:rPr>
        <w:drawing>
          <wp:anchor distT="0" distB="0" distL="114300" distR="114300" simplePos="0" relativeHeight="251689472" behindDoc="0" locked="0" layoutInCell="1" allowOverlap="1">
            <wp:simplePos x="0" y="0"/>
            <wp:positionH relativeFrom="column">
              <wp:posOffset>2498725</wp:posOffset>
            </wp:positionH>
            <wp:positionV relativeFrom="paragraph">
              <wp:posOffset>2329815</wp:posOffset>
            </wp:positionV>
            <wp:extent cx="3258820" cy="2087245"/>
            <wp:effectExtent l="19050" t="0" r="0" b="0"/>
            <wp:wrapThrough wrapText="bothSides">
              <wp:wrapPolygon edited="0">
                <wp:start x="-126" y="0"/>
                <wp:lineTo x="-126" y="21291"/>
                <wp:lineTo x="21592" y="21291"/>
                <wp:lineTo x="21592" y="0"/>
                <wp:lineTo x="-126" y="0"/>
              </wp:wrapPolygon>
            </wp:wrapThrough>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a:srcRect/>
                    <a:stretch>
                      <a:fillRect/>
                    </a:stretch>
                  </pic:blipFill>
                  <pic:spPr bwMode="auto">
                    <a:xfrm>
                      <a:off x="0" y="0"/>
                      <a:ext cx="3258820" cy="2087245"/>
                    </a:xfrm>
                    <a:prstGeom prst="rect">
                      <a:avLst/>
                    </a:prstGeom>
                    <a:noFill/>
                    <a:ln w="9525">
                      <a:noFill/>
                      <a:miter lim="800000"/>
                      <a:headEnd/>
                      <a:tailEnd/>
                    </a:ln>
                  </pic:spPr>
                </pic:pic>
              </a:graphicData>
            </a:graphic>
          </wp:anchor>
        </w:drawing>
      </w:r>
      <w:r w:rsidR="006E43DC">
        <w:rPr>
          <w:noProof/>
        </w:rPr>
        <mc:AlternateContent>
          <mc:Choice Requires="wpg">
            <w:drawing>
              <wp:anchor distT="0" distB="0" distL="114300" distR="114300" simplePos="0" relativeHeight="251697664" behindDoc="0" locked="0" layoutInCell="1" allowOverlap="1">
                <wp:simplePos x="0" y="0"/>
                <wp:positionH relativeFrom="column">
                  <wp:posOffset>996315</wp:posOffset>
                </wp:positionH>
                <wp:positionV relativeFrom="paragraph">
                  <wp:posOffset>-34290</wp:posOffset>
                </wp:positionV>
                <wp:extent cx="3571240" cy="318770"/>
                <wp:effectExtent l="0" t="3810" r="4445" b="1270"/>
                <wp:wrapNone/>
                <wp:docPr id="236" name="Group 2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71240" cy="318770"/>
                          <a:chOff x="3369" y="1386"/>
                          <a:chExt cx="5624" cy="502"/>
                        </a:xfrm>
                      </wpg:grpSpPr>
                      <wps:wsp>
                        <wps:cNvPr id="249" name="Text Box 228"/>
                        <wps:cNvSpPr txBox="1">
                          <a:spLocks noChangeArrowheads="1"/>
                        </wps:cNvSpPr>
                        <wps:spPr bwMode="auto">
                          <a:xfrm>
                            <a:off x="3369" y="1481"/>
                            <a:ext cx="842"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75480" w:rsidRDefault="00075480">
                              <w:r>
                                <w:rPr>
                                  <w:rFonts w:hint="eastAsia"/>
                                </w:rPr>
                                <w:t>高潮</w:t>
                              </w:r>
                            </w:p>
                          </w:txbxContent>
                        </wps:txbx>
                        <wps:bodyPr rot="0" vert="horz" wrap="square" lIns="91440" tIns="45720" rIns="91440" bIns="45720" anchor="t" anchorCtr="0" upright="1">
                          <a:noAutofit/>
                        </wps:bodyPr>
                      </wps:wsp>
                      <wps:wsp>
                        <wps:cNvPr id="250" name="Text Box 229"/>
                        <wps:cNvSpPr txBox="1">
                          <a:spLocks noChangeArrowheads="1"/>
                        </wps:cNvSpPr>
                        <wps:spPr bwMode="auto">
                          <a:xfrm>
                            <a:off x="8024" y="1386"/>
                            <a:ext cx="969"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75480" w:rsidRDefault="00075480" w:rsidP="003F1CDF">
                              <w:r>
                                <w:rPr>
                                  <w:rFonts w:hint="eastAsia"/>
                                </w:rPr>
                                <w:t>低潮</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30" o:spid="_x0000_s1048" style="position:absolute;left:0;text-align:left;margin-left:78.45pt;margin-top:-2.7pt;width:281.2pt;height:25.1pt;z-index:251697664" coordorigin="3369,1386" coordsize="5624,5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">
                <v:shape id="Text Box 228" o:spid="_x0000_s1049" type="#_x0000_t202" style="position:absolute;left:3369;top:1481;width:842;height: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VuwcQA&#10;AADcAAAADwAAAGRycy9kb3ducmV2LnhtbESPQWvCQBSE7wX/w/IEb3VXsUWjmyAWoaeWpip4e2Sf&#10;STD7NmS3Sfrvu4VCj8PMfMPsstE2oqfO1441LOYKBHHhTM2lhtPn8XENwgdkg41j0vBNHrJ08rDD&#10;xLiBP6jPQykihH2CGqoQ2kRKX1Rk0c9dSxy9m+sshii7UpoOhwi3jVwq9Swt1hwXKmzpUFFxz7+s&#10;hvPb7XpZqffyxT61gxuVZLuRWs+m434LItAY/sN/7VejYbnawO+ZeAR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lbsHEAAAA3AAAAA8AAAAAAAAAAAAAAAAAmAIAAGRycy9k&#10;b3ducmV2LnhtbFBLBQYAAAAABAAEAPUAAACJAwAAAAA=&#10;" filled="f" stroked="f">
                  <v:textbox>
                    <w:txbxContent>
                      <w:p w:rsidR="00075480" w:rsidRDefault="00075480">
                        <w:r>
                          <w:rPr>
                            <w:rFonts w:hint="eastAsia"/>
                          </w:rPr>
                          <w:t>高潮</w:t>
                        </w:r>
                      </w:p>
                    </w:txbxContent>
                  </v:textbox>
                </v:shape>
                <v:shape id="Text Box 229" o:spid="_x0000_s1050" type="#_x0000_t202" style="position:absolute;left:8024;top:1386;width:969;height: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ZRgcEA&#10;AADcAAAADwAAAGRycy9kb3ducmV2LnhtbERPy2rCQBTdF/yH4QrdNTOKKW3MKKIIXVVqH+Dukrkm&#10;wcydkBmT9O+dheDycN75erSN6KnztWMNs0SBIC6cqbnU8PO9f3kD4QOywcYxafgnD+vV5CnHzLiB&#10;v6g/hlLEEPYZaqhCaDMpfVGRRZ+4ljhyZ9dZDBF2pTQdDjHcNnKu1Ku0WHNsqLClbUXF5Xi1Gn4/&#10;z6e/hTqUO5u2gxuVZPsutX6ejpsliEBjeIjv7g+jYZ7G+fFMPAJyd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TGUYHBAAAA3AAAAA8AAAAAAAAAAAAAAAAAmAIAAGRycy9kb3du&#10;cmV2LnhtbFBLBQYAAAAABAAEAPUAAACGAwAAAAA=&#10;" filled="f" stroked="f">
                  <v:textbox>
                    <w:txbxContent>
                      <w:p w:rsidR="00075480" w:rsidRDefault="00075480" w:rsidP="003F1CDF">
                        <w:r>
                          <w:rPr>
                            <w:rFonts w:hint="eastAsia"/>
                          </w:rPr>
                          <w:t>低潮</w:t>
                        </w:r>
                      </w:p>
                    </w:txbxContent>
                  </v:textbox>
                </v:shape>
              </v:group>
            </w:pict>
          </mc:Fallback>
        </mc:AlternateContent>
      </w:r>
      <w:r w:rsidR="00A540E6">
        <w:rPr>
          <w:rFonts w:hint="eastAsia"/>
          <w:noProof/>
        </w:rPr>
        <w:drawing>
          <wp:anchor distT="0" distB="0" distL="114300" distR="114300" simplePos="0" relativeHeight="251686400" behindDoc="0" locked="0" layoutInCell="1" allowOverlap="1">
            <wp:simplePos x="0" y="0"/>
            <wp:positionH relativeFrom="column">
              <wp:posOffset>-494030</wp:posOffset>
            </wp:positionH>
            <wp:positionV relativeFrom="paragraph">
              <wp:posOffset>281940</wp:posOffset>
            </wp:positionV>
            <wp:extent cx="3086100" cy="2190750"/>
            <wp:effectExtent l="19050" t="0" r="0" b="0"/>
            <wp:wrapThrough wrapText="bothSides">
              <wp:wrapPolygon edited="0">
                <wp:start x="-133" y="0"/>
                <wp:lineTo x="-133" y="21224"/>
                <wp:lineTo x="21600" y="21224"/>
                <wp:lineTo x="21600" y="0"/>
                <wp:lineTo x="-133" y="0"/>
              </wp:wrapPolygon>
            </wp:wrapThrough>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srcRect/>
                    <a:stretch>
                      <a:fillRect/>
                    </a:stretch>
                  </pic:blipFill>
                  <pic:spPr bwMode="auto">
                    <a:xfrm>
                      <a:off x="0" y="0"/>
                      <a:ext cx="3086100" cy="2190750"/>
                    </a:xfrm>
                    <a:prstGeom prst="rect">
                      <a:avLst/>
                    </a:prstGeom>
                    <a:noFill/>
                    <a:ln w="9525">
                      <a:noFill/>
                      <a:miter lim="800000"/>
                      <a:headEnd/>
                      <a:tailEnd/>
                    </a:ln>
                  </pic:spPr>
                </pic:pic>
              </a:graphicData>
            </a:graphic>
          </wp:anchor>
        </w:drawing>
      </w:r>
      <w:r w:rsidR="00A540E6">
        <w:rPr>
          <w:rFonts w:hint="eastAsia"/>
          <w:noProof/>
        </w:rPr>
        <w:drawing>
          <wp:anchor distT="0" distB="0" distL="114300" distR="114300" simplePos="0" relativeHeight="251687424" behindDoc="0" locked="0" layoutInCell="1" allowOverlap="1">
            <wp:simplePos x="0" y="0"/>
            <wp:positionH relativeFrom="column">
              <wp:posOffset>2499360</wp:posOffset>
            </wp:positionH>
            <wp:positionV relativeFrom="paragraph">
              <wp:posOffset>281940</wp:posOffset>
            </wp:positionV>
            <wp:extent cx="3258820" cy="2190750"/>
            <wp:effectExtent l="19050" t="0" r="0" b="0"/>
            <wp:wrapThrough wrapText="bothSides">
              <wp:wrapPolygon edited="0">
                <wp:start x="-126" y="0"/>
                <wp:lineTo x="-126" y="21224"/>
                <wp:lineTo x="21592" y="21224"/>
                <wp:lineTo x="21592" y="0"/>
                <wp:lineTo x="-126" y="0"/>
              </wp:wrapPolygon>
            </wp:wrapThrough>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a:srcRect/>
                    <a:stretch>
                      <a:fillRect/>
                    </a:stretch>
                  </pic:blipFill>
                  <pic:spPr bwMode="auto">
                    <a:xfrm>
                      <a:off x="0" y="0"/>
                      <a:ext cx="3258820" cy="2190750"/>
                    </a:xfrm>
                    <a:prstGeom prst="rect">
                      <a:avLst/>
                    </a:prstGeom>
                    <a:noFill/>
                    <a:ln w="9525">
                      <a:noFill/>
                      <a:miter lim="800000"/>
                      <a:headEnd/>
                      <a:tailEnd/>
                    </a:ln>
                  </pic:spPr>
                </pic:pic>
              </a:graphicData>
            </a:graphic>
          </wp:anchor>
        </w:drawing>
      </w:r>
    </w:p>
    <w:p w:rsidR="00CE66F5" w:rsidRDefault="00CE66F5" w:rsidP="002A547C">
      <w:pPr>
        <w:spacing w:line="400" w:lineRule="exact"/>
        <w:ind w:firstLineChars="200" w:firstLine="480"/>
        <w:rPr>
          <w:rFonts w:eastAsiaTheme="minorEastAsia"/>
          <w:kern w:val="0"/>
          <w:sz w:val="24"/>
        </w:rPr>
      </w:pPr>
    </w:p>
    <w:p w:rsidR="00CE66F5" w:rsidRPr="007D5894" w:rsidRDefault="00442246" w:rsidP="00781B5A">
      <w:pPr>
        <w:spacing w:line="400" w:lineRule="exact"/>
        <w:rPr>
          <w:rFonts w:eastAsiaTheme="minorEastAsia"/>
          <w:kern w:val="0"/>
          <w:sz w:val="24"/>
        </w:rPr>
      </w:pPr>
      <w:r>
        <w:rPr>
          <w:rFonts w:eastAsiaTheme="minorEastAsia" w:hint="eastAsia"/>
          <w:noProof/>
          <w:kern w:val="0"/>
          <w:sz w:val="24"/>
        </w:rPr>
        <w:lastRenderedPageBreak/>
        <w:drawing>
          <wp:anchor distT="0" distB="0" distL="114300" distR="114300" simplePos="0" relativeHeight="251720192" behindDoc="0" locked="0" layoutInCell="1" allowOverlap="1">
            <wp:simplePos x="0" y="0"/>
            <wp:positionH relativeFrom="column">
              <wp:posOffset>-537845</wp:posOffset>
            </wp:positionH>
            <wp:positionV relativeFrom="paragraph">
              <wp:posOffset>2363470</wp:posOffset>
            </wp:positionV>
            <wp:extent cx="3258820" cy="2087245"/>
            <wp:effectExtent l="19050" t="0" r="0" b="0"/>
            <wp:wrapThrough wrapText="bothSides">
              <wp:wrapPolygon edited="0">
                <wp:start x="-126" y="0"/>
                <wp:lineTo x="-126" y="21291"/>
                <wp:lineTo x="21592" y="21291"/>
                <wp:lineTo x="21592" y="0"/>
                <wp:lineTo x="-126" y="0"/>
              </wp:wrapPolygon>
            </wp:wrapThrough>
            <wp:docPr id="23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1"/>
                    <a:srcRect/>
                    <a:stretch>
                      <a:fillRect/>
                    </a:stretch>
                  </pic:blipFill>
                  <pic:spPr bwMode="auto">
                    <a:xfrm>
                      <a:off x="0" y="0"/>
                      <a:ext cx="3258820" cy="2087245"/>
                    </a:xfrm>
                    <a:prstGeom prst="rect">
                      <a:avLst/>
                    </a:prstGeom>
                    <a:noFill/>
                    <a:ln w="9525">
                      <a:noFill/>
                      <a:miter lim="800000"/>
                      <a:headEnd/>
                      <a:tailEnd/>
                    </a:ln>
                  </pic:spPr>
                </pic:pic>
              </a:graphicData>
            </a:graphic>
          </wp:anchor>
        </w:drawing>
      </w:r>
      <w:r>
        <w:rPr>
          <w:rFonts w:eastAsiaTheme="minorEastAsia" w:hint="eastAsia"/>
          <w:noProof/>
          <w:kern w:val="0"/>
          <w:sz w:val="24"/>
        </w:rPr>
        <w:drawing>
          <wp:anchor distT="0" distB="0" distL="114300" distR="114300" simplePos="0" relativeHeight="251721216" behindDoc="0" locked="0" layoutInCell="1" allowOverlap="1">
            <wp:simplePos x="0" y="0"/>
            <wp:positionH relativeFrom="column">
              <wp:posOffset>2602230</wp:posOffset>
            </wp:positionH>
            <wp:positionV relativeFrom="paragraph">
              <wp:posOffset>2311400</wp:posOffset>
            </wp:positionV>
            <wp:extent cx="3258820" cy="2087245"/>
            <wp:effectExtent l="19050" t="0" r="0" b="0"/>
            <wp:wrapThrough wrapText="bothSides">
              <wp:wrapPolygon edited="0">
                <wp:start x="-126" y="0"/>
                <wp:lineTo x="-126" y="21291"/>
                <wp:lineTo x="21592" y="21291"/>
                <wp:lineTo x="21592" y="0"/>
                <wp:lineTo x="-126" y="0"/>
              </wp:wrapPolygon>
            </wp:wrapThrough>
            <wp:docPr id="23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2"/>
                    <a:srcRect/>
                    <a:stretch>
                      <a:fillRect/>
                    </a:stretch>
                  </pic:blipFill>
                  <pic:spPr bwMode="auto">
                    <a:xfrm>
                      <a:off x="0" y="0"/>
                      <a:ext cx="3258820" cy="2087245"/>
                    </a:xfrm>
                    <a:prstGeom prst="rect">
                      <a:avLst/>
                    </a:prstGeom>
                    <a:noFill/>
                    <a:ln w="9525">
                      <a:noFill/>
                      <a:miter lim="800000"/>
                      <a:headEnd/>
                      <a:tailEnd/>
                    </a:ln>
                  </pic:spPr>
                </pic:pic>
              </a:graphicData>
            </a:graphic>
          </wp:anchor>
        </w:drawing>
      </w:r>
      <w:r w:rsidR="00E95B77">
        <w:rPr>
          <w:rFonts w:eastAsiaTheme="minorEastAsia" w:hint="eastAsia"/>
          <w:noProof/>
          <w:kern w:val="0"/>
          <w:sz w:val="24"/>
        </w:rPr>
        <w:drawing>
          <wp:anchor distT="0" distB="0" distL="114300" distR="114300" simplePos="0" relativeHeight="251723264" behindDoc="0" locked="0" layoutInCell="1" allowOverlap="1">
            <wp:simplePos x="0" y="0"/>
            <wp:positionH relativeFrom="column">
              <wp:posOffset>2722880</wp:posOffset>
            </wp:positionH>
            <wp:positionV relativeFrom="paragraph">
              <wp:posOffset>224155</wp:posOffset>
            </wp:positionV>
            <wp:extent cx="3258820" cy="2087245"/>
            <wp:effectExtent l="19050" t="0" r="0" b="0"/>
            <wp:wrapThrough wrapText="bothSides">
              <wp:wrapPolygon edited="0">
                <wp:start x="-126" y="0"/>
                <wp:lineTo x="-126" y="21291"/>
                <wp:lineTo x="21592" y="21291"/>
                <wp:lineTo x="21592" y="0"/>
                <wp:lineTo x="-126" y="0"/>
              </wp:wrapPolygon>
            </wp:wrapThrough>
            <wp:docPr id="24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3"/>
                    <a:srcRect/>
                    <a:stretch>
                      <a:fillRect/>
                    </a:stretch>
                  </pic:blipFill>
                  <pic:spPr bwMode="auto">
                    <a:xfrm>
                      <a:off x="0" y="0"/>
                      <a:ext cx="3258820" cy="2087245"/>
                    </a:xfrm>
                    <a:prstGeom prst="rect">
                      <a:avLst/>
                    </a:prstGeom>
                    <a:noFill/>
                    <a:ln w="9525">
                      <a:noFill/>
                      <a:miter lim="800000"/>
                      <a:headEnd/>
                      <a:tailEnd/>
                    </a:ln>
                  </pic:spPr>
                </pic:pic>
              </a:graphicData>
            </a:graphic>
          </wp:anchor>
        </w:drawing>
      </w:r>
      <w:r w:rsidR="00E95B77">
        <w:rPr>
          <w:rFonts w:eastAsiaTheme="minorEastAsia" w:hint="eastAsia"/>
          <w:noProof/>
          <w:kern w:val="0"/>
          <w:sz w:val="24"/>
        </w:rPr>
        <w:drawing>
          <wp:anchor distT="0" distB="0" distL="114300" distR="114300" simplePos="0" relativeHeight="251722240" behindDoc="0" locked="0" layoutInCell="1" allowOverlap="1">
            <wp:simplePos x="0" y="0"/>
            <wp:positionH relativeFrom="column">
              <wp:posOffset>-468630</wp:posOffset>
            </wp:positionH>
            <wp:positionV relativeFrom="paragraph">
              <wp:posOffset>224155</wp:posOffset>
            </wp:positionV>
            <wp:extent cx="3258820" cy="2087245"/>
            <wp:effectExtent l="19050" t="0" r="0" b="0"/>
            <wp:wrapThrough wrapText="bothSides">
              <wp:wrapPolygon edited="0">
                <wp:start x="-126" y="0"/>
                <wp:lineTo x="-126" y="21291"/>
                <wp:lineTo x="21592" y="21291"/>
                <wp:lineTo x="21592" y="0"/>
                <wp:lineTo x="-126" y="0"/>
              </wp:wrapPolygon>
            </wp:wrapThrough>
            <wp:docPr id="23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
                    <a:srcRect/>
                    <a:stretch>
                      <a:fillRect/>
                    </a:stretch>
                  </pic:blipFill>
                  <pic:spPr bwMode="auto">
                    <a:xfrm>
                      <a:off x="0" y="0"/>
                      <a:ext cx="3258820" cy="2087245"/>
                    </a:xfrm>
                    <a:prstGeom prst="rect">
                      <a:avLst/>
                    </a:prstGeom>
                    <a:noFill/>
                    <a:ln w="9525">
                      <a:noFill/>
                      <a:miter lim="800000"/>
                      <a:headEnd/>
                      <a:tailEnd/>
                    </a:ln>
                  </pic:spPr>
                </pic:pic>
              </a:graphicData>
            </a:graphic>
          </wp:anchor>
        </w:drawing>
      </w:r>
      <w:r w:rsidR="006E43DC">
        <w:rPr>
          <w:rFonts w:eastAsiaTheme="minorEastAsia"/>
          <w:noProof/>
          <w:kern w:val="0"/>
          <w:sz w:val="24"/>
        </w:rPr>
        <mc:AlternateContent>
          <mc:Choice Requires="wpg">
            <w:drawing>
              <wp:anchor distT="0" distB="0" distL="114300" distR="114300" simplePos="0" relativeHeight="251729408" behindDoc="0" locked="0" layoutInCell="1" allowOverlap="1">
                <wp:simplePos x="0" y="0"/>
                <wp:positionH relativeFrom="column">
                  <wp:posOffset>509270</wp:posOffset>
                </wp:positionH>
                <wp:positionV relativeFrom="paragraph">
                  <wp:posOffset>-4231640</wp:posOffset>
                </wp:positionV>
                <wp:extent cx="3891280" cy="292100"/>
                <wp:effectExtent l="4445" t="0" r="0" b="0"/>
                <wp:wrapNone/>
                <wp:docPr id="232" name="Group 2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91280" cy="292100"/>
                          <a:chOff x="3065" y="1670"/>
                          <a:chExt cx="6128" cy="460"/>
                        </a:xfrm>
                      </wpg:grpSpPr>
                      <wps:wsp>
                        <wps:cNvPr id="233" name="Text Box 243"/>
                        <wps:cNvSpPr txBox="1">
                          <a:spLocks noChangeArrowheads="1"/>
                        </wps:cNvSpPr>
                        <wps:spPr bwMode="auto">
                          <a:xfrm>
                            <a:off x="3065" y="1723"/>
                            <a:ext cx="842"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75480" w:rsidRDefault="00075480" w:rsidP="00781B5A">
                              <w:r>
                                <w:rPr>
                                  <w:rFonts w:hint="eastAsia"/>
                                </w:rPr>
                                <w:t>高潮</w:t>
                              </w:r>
                            </w:p>
                          </w:txbxContent>
                        </wps:txbx>
                        <wps:bodyPr rot="0" vert="horz" wrap="square" lIns="91440" tIns="45720" rIns="91440" bIns="45720" anchor="t" anchorCtr="0" upright="1">
                          <a:noAutofit/>
                        </wps:bodyPr>
                      </wps:wsp>
                      <wps:wsp>
                        <wps:cNvPr id="235" name="Text Box 244"/>
                        <wps:cNvSpPr txBox="1">
                          <a:spLocks noChangeArrowheads="1"/>
                        </wps:cNvSpPr>
                        <wps:spPr bwMode="auto">
                          <a:xfrm>
                            <a:off x="8224" y="1670"/>
                            <a:ext cx="969"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75480" w:rsidRDefault="00075480" w:rsidP="00781B5A">
                              <w:r>
                                <w:rPr>
                                  <w:rFonts w:hint="eastAsia"/>
                                </w:rPr>
                                <w:t>低潮</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42" o:spid="_x0000_s1051" style="position:absolute;left:0;text-align:left;margin-left:40.1pt;margin-top:-333.2pt;width:306.4pt;height:23pt;z-index:251729408" coordorigin="3065,1670" coordsize="6128,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">
                <v:shape id="Text Box 243" o:spid="_x0000_s1052" type="#_x0000_t202" style="position:absolute;left:3065;top:1723;width:842;height: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sqVsQA&#10;AADcAAAADwAAAGRycy9kb3ducmV2LnhtbESPQWvCQBSE74L/YXmCt7qrtsVGVxFF6MnStBa8PbLP&#10;JJh9G7Krif/eFQoeh5n5hlmsOluJKzW+dKxhPFIgiDNnSs41/P7sXmYgfEA2WDkmDTfysFr2ewtM&#10;jGv5m65pyEWEsE9QQxFCnUjps4Is+pGriaN3co3FEGWTS9NgG+G2khOl3qXFkuNCgTVtCsrO6cVq&#10;OOxPx79X9ZVv7Vvduk5Jth9S6+GgW89BBOrCM/zf/jQaJtMpPM7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LKlbEAAAA3AAAAA8AAAAAAAAAAAAAAAAAmAIAAGRycy9k&#10;b3ducmV2LnhtbFBLBQYAAAAABAAEAPUAAACJAwAAAAA=&#10;" filled="f" stroked="f">
                  <v:textbox>
                    <w:txbxContent>
                      <w:p w:rsidR="00075480" w:rsidRDefault="00075480" w:rsidP="00781B5A">
                        <w:r>
                          <w:rPr>
                            <w:rFonts w:hint="eastAsia"/>
                          </w:rPr>
                          <w:t>高潮</w:t>
                        </w:r>
                      </w:p>
                    </w:txbxContent>
                  </v:textbox>
                </v:shape>
                <v:shape id="Text Box 244" o:spid="_x0000_s1053" type="#_x0000_t202" style="position:absolute;left:8224;top:1670;width:969;height: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4XucMA&#10;AADcAAAADwAAAGRycy9kb3ducmV2LnhtbESPQWsCMRSE74L/ITzBmyZaLXY1ilgKPSm1teDtsXnu&#10;Lm5elk10139vBMHjMDPfMItVa0txpdoXjjWMhgoEcepMwZmGv9+vwQyED8gGS8ek4UYeVstuZ4GJ&#10;cQ3/0HUfMhEh7BPUkIdQJVL6NCeLfugq4uidXG0xRFln0tTYRLgt5Vipd2mx4LiQY0WbnNLz/mI1&#10;HLan4/9E7bJPO60a1yrJ9kNq3e+16zmIQG14hZ/tb6Nh/DaFx5l4BO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W4XucMAAADcAAAADwAAAAAAAAAAAAAAAACYAgAAZHJzL2Rv&#10;d25yZXYueG1sUEsFBgAAAAAEAAQA9QAAAIgDAAAAAA==&#10;" filled="f" stroked="f">
                  <v:textbox>
                    <w:txbxContent>
                      <w:p w:rsidR="00075480" w:rsidRDefault="00075480" w:rsidP="00781B5A">
                        <w:r>
                          <w:rPr>
                            <w:rFonts w:hint="eastAsia"/>
                          </w:rPr>
                          <w:t>低潮</w:t>
                        </w:r>
                      </w:p>
                    </w:txbxContent>
                  </v:textbox>
                </v:shape>
              </v:group>
            </w:pict>
          </mc:Fallback>
        </mc:AlternateContent>
      </w:r>
    </w:p>
    <w:p w:rsidR="007D5894" w:rsidRDefault="00781B5A" w:rsidP="00781B5A">
      <w:pPr>
        <w:spacing w:line="400" w:lineRule="exact"/>
        <w:ind w:firstLineChars="200" w:firstLine="480"/>
        <w:rPr>
          <w:rFonts w:asciiTheme="minorEastAsia" w:eastAsiaTheme="minorEastAsia" w:hAnsiTheme="minorEastAsia"/>
          <w:kern w:val="0"/>
          <w:sz w:val="24"/>
        </w:rPr>
      </w:pPr>
      <w:r>
        <w:rPr>
          <w:rFonts w:asciiTheme="minorEastAsia" w:eastAsiaTheme="minorEastAsia" w:hAnsiTheme="minorEastAsia" w:hint="eastAsia"/>
          <w:kern w:val="0"/>
          <w:sz w:val="24"/>
        </w:rPr>
        <w:t>氨氮数据显示，2012年沙嘴码头的氨氮含量与2011年和2012年相差不大；2012年凤塘河口的氨氮含量比2010年低，但高于2011年；硝酸盐</w:t>
      </w:r>
      <w:proofErr w:type="gramStart"/>
      <w:r>
        <w:rPr>
          <w:rFonts w:asciiTheme="minorEastAsia" w:eastAsiaTheme="minorEastAsia" w:hAnsiTheme="minorEastAsia" w:hint="eastAsia"/>
          <w:kern w:val="0"/>
          <w:sz w:val="24"/>
        </w:rPr>
        <w:t>氮数据</w:t>
      </w:r>
      <w:proofErr w:type="gramEnd"/>
      <w:r>
        <w:rPr>
          <w:rFonts w:asciiTheme="minorEastAsia" w:eastAsiaTheme="minorEastAsia" w:hAnsiTheme="minorEastAsia" w:hint="eastAsia"/>
          <w:kern w:val="0"/>
          <w:sz w:val="24"/>
        </w:rPr>
        <w:t>显示，2011年沙嘴码头的硝酸盐氮含量最高，高潮时2012年和2010年相差不大，低潮时2012年则高于2010年，但低于2011年。</w:t>
      </w:r>
    </w:p>
    <w:p w:rsidR="00781B5A" w:rsidRDefault="00E95B77" w:rsidP="00781B5A">
      <w:pPr>
        <w:spacing w:line="400" w:lineRule="exact"/>
        <w:ind w:firstLineChars="200" w:firstLine="480"/>
        <w:rPr>
          <w:rFonts w:asciiTheme="minorEastAsia" w:eastAsiaTheme="minorEastAsia" w:hAnsiTheme="minorEastAsia"/>
          <w:kern w:val="0"/>
          <w:sz w:val="24"/>
        </w:rPr>
      </w:pPr>
      <w:r>
        <w:rPr>
          <w:rFonts w:eastAsiaTheme="minorEastAsia" w:hint="eastAsia"/>
          <w:kern w:val="0"/>
          <w:sz w:val="24"/>
        </w:rPr>
        <w:t>总氮数据显示，高潮时沙嘴码头</w:t>
      </w:r>
      <w:r>
        <w:rPr>
          <w:rFonts w:eastAsiaTheme="minorEastAsia" w:hint="eastAsia"/>
          <w:kern w:val="0"/>
          <w:sz w:val="24"/>
        </w:rPr>
        <w:t>2012</w:t>
      </w:r>
      <w:r>
        <w:rPr>
          <w:rFonts w:eastAsiaTheme="minorEastAsia" w:hint="eastAsia"/>
          <w:kern w:val="0"/>
          <w:sz w:val="24"/>
        </w:rPr>
        <w:t>年总氮含量高于</w:t>
      </w:r>
      <w:r>
        <w:rPr>
          <w:rFonts w:eastAsiaTheme="minorEastAsia" w:hint="eastAsia"/>
          <w:kern w:val="0"/>
          <w:sz w:val="24"/>
        </w:rPr>
        <w:t>2011</w:t>
      </w:r>
      <w:r>
        <w:rPr>
          <w:rFonts w:eastAsiaTheme="minorEastAsia" w:hint="eastAsia"/>
          <w:kern w:val="0"/>
          <w:sz w:val="24"/>
        </w:rPr>
        <w:t>年，和</w:t>
      </w:r>
      <w:r>
        <w:rPr>
          <w:rFonts w:eastAsiaTheme="minorEastAsia" w:hint="eastAsia"/>
          <w:kern w:val="0"/>
          <w:sz w:val="24"/>
        </w:rPr>
        <w:t>2010</w:t>
      </w:r>
      <w:r>
        <w:rPr>
          <w:rFonts w:eastAsiaTheme="minorEastAsia" w:hint="eastAsia"/>
          <w:kern w:val="0"/>
          <w:sz w:val="24"/>
        </w:rPr>
        <w:t>年相差不大；高潮时凤塘河口总氮含量</w:t>
      </w:r>
      <w:r>
        <w:rPr>
          <w:rFonts w:eastAsiaTheme="minorEastAsia" w:hint="eastAsia"/>
          <w:kern w:val="0"/>
          <w:sz w:val="24"/>
        </w:rPr>
        <w:t>2010</w:t>
      </w:r>
      <w:r>
        <w:rPr>
          <w:rFonts w:eastAsiaTheme="minorEastAsia" w:hint="eastAsia"/>
          <w:kern w:val="0"/>
          <w:sz w:val="24"/>
        </w:rPr>
        <w:t>年最高，</w:t>
      </w:r>
      <w:r>
        <w:rPr>
          <w:rFonts w:eastAsiaTheme="minorEastAsia" w:hint="eastAsia"/>
          <w:kern w:val="0"/>
          <w:sz w:val="24"/>
        </w:rPr>
        <w:t>2012</w:t>
      </w:r>
      <w:r>
        <w:rPr>
          <w:rFonts w:eastAsiaTheme="minorEastAsia" w:hint="eastAsia"/>
          <w:kern w:val="0"/>
          <w:sz w:val="24"/>
        </w:rPr>
        <w:t>年低于</w:t>
      </w:r>
      <w:r>
        <w:rPr>
          <w:rFonts w:eastAsiaTheme="minorEastAsia" w:hint="eastAsia"/>
          <w:kern w:val="0"/>
          <w:sz w:val="24"/>
        </w:rPr>
        <w:t>2010</w:t>
      </w:r>
      <w:r>
        <w:rPr>
          <w:rFonts w:eastAsiaTheme="minorEastAsia" w:hint="eastAsia"/>
          <w:kern w:val="0"/>
          <w:sz w:val="24"/>
        </w:rPr>
        <w:t>年，但高于</w:t>
      </w:r>
      <w:r>
        <w:rPr>
          <w:rFonts w:eastAsiaTheme="minorEastAsia" w:hint="eastAsia"/>
          <w:kern w:val="0"/>
          <w:sz w:val="24"/>
        </w:rPr>
        <w:t>2011</w:t>
      </w:r>
      <w:r>
        <w:rPr>
          <w:rFonts w:eastAsiaTheme="minorEastAsia" w:hint="eastAsia"/>
          <w:kern w:val="0"/>
          <w:sz w:val="24"/>
        </w:rPr>
        <w:t>年；低潮时凤塘河口</w:t>
      </w:r>
      <w:r>
        <w:rPr>
          <w:rFonts w:eastAsiaTheme="minorEastAsia" w:hint="eastAsia"/>
          <w:kern w:val="0"/>
          <w:sz w:val="24"/>
        </w:rPr>
        <w:t>2012</w:t>
      </w:r>
      <w:r>
        <w:rPr>
          <w:rFonts w:eastAsiaTheme="minorEastAsia" w:hint="eastAsia"/>
          <w:kern w:val="0"/>
          <w:sz w:val="24"/>
        </w:rPr>
        <w:t>年总氮含量最低；</w:t>
      </w:r>
      <w:r>
        <w:rPr>
          <w:rFonts w:eastAsiaTheme="minorEastAsia" w:hint="eastAsia"/>
          <w:kern w:val="0"/>
          <w:sz w:val="24"/>
        </w:rPr>
        <w:t xml:space="preserve"> 3</w:t>
      </w:r>
      <w:r>
        <w:rPr>
          <w:rFonts w:eastAsiaTheme="minorEastAsia" w:hint="eastAsia"/>
          <w:kern w:val="0"/>
          <w:sz w:val="24"/>
        </w:rPr>
        <w:t>号岗亭</w:t>
      </w:r>
      <w:r w:rsidRPr="00E95B77">
        <w:rPr>
          <w:rFonts w:asciiTheme="minorEastAsia" w:eastAsiaTheme="minorEastAsia" w:hAnsiTheme="minorEastAsia" w:hint="eastAsia"/>
          <w:kern w:val="0"/>
          <w:sz w:val="24"/>
        </w:rPr>
        <w:t>、</w:t>
      </w:r>
      <w:r>
        <w:rPr>
          <w:rFonts w:asciiTheme="minorEastAsia" w:eastAsiaTheme="minorEastAsia" w:hAnsiTheme="minorEastAsia" w:hint="eastAsia"/>
          <w:kern w:val="0"/>
          <w:sz w:val="24"/>
        </w:rPr>
        <w:t>观鸟亭和</w:t>
      </w:r>
      <w:proofErr w:type="gramStart"/>
      <w:r>
        <w:rPr>
          <w:rFonts w:asciiTheme="minorEastAsia" w:eastAsiaTheme="minorEastAsia" w:hAnsiTheme="minorEastAsia" w:hint="eastAsia"/>
          <w:kern w:val="0"/>
          <w:sz w:val="24"/>
        </w:rPr>
        <w:t>基围</w:t>
      </w:r>
      <w:proofErr w:type="gramEnd"/>
      <w:r>
        <w:rPr>
          <w:rFonts w:asciiTheme="minorEastAsia" w:eastAsiaTheme="minorEastAsia" w:hAnsiTheme="minorEastAsia" w:hint="eastAsia"/>
          <w:kern w:val="0"/>
          <w:sz w:val="24"/>
        </w:rPr>
        <w:t>鱼塘总氮含量2012年最高。</w:t>
      </w:r>
    </w:p>
    <w:p w:rsidR="00E95B77" w:rsidRPr="00E95B77" w:rsidRDefault="00E95B77" w:rsidP="00E95B77">
      <w:pPr>
        <w:spacing w:line="400" w:lineRule="exact"/>
        <w:ind w:firstLineChars="200" w:firstLine="480"/>
        <w:rPr>
          <w:rFonts w:eastAsiaTheme="minorEastAsia"/>
          <w:kern w:val="0"/>
          <w:sz w:val="24"/>
        </w:rPr>
      </w:pPr>
      <w:r>
        <w:rPr>
          <w:rFonts w:asciiTheme="minorEastAsia" w:eastAsiaTheme="minorEastAsia" w:hAnsiTheme="minorEastAsia" w:hint="eastAsia"/>
          <w:kern w:val="0"/>
          <w:sz w:val="24"/>
        </w:rPr>
        <w:t>总磷数据显示，高潮时沙嘴码头2012年总磷含量最高，2011年最低；高潮时凤塘河口总磷</w:t>
      </w:r>
      <w:proofErr w:type="gramStart"/>
      <w:r>
        <w:rPr>
          <w:rFonts w:asciiTheme="minorEastAsia" w:eastAsiaTheme="minorEastAsia" w:hAnsiTheme="minorEastAsia" w:hint="eastAsia"/>
          <w:kern w:val="0"/>
          <w:sz w:val="24"/>
        </w:rPr>
        <w:t>含量进年来</w:t>
      </w:r>
      <w:proofErr w:type="gramEnd"/>
      <w:r>
        <w:rPr>
          <w:rFonts w:asciiTheme="minorEastAsia" w:eastAsiaTheme="minorEastAsia" w:hAnsiTheme="minorEastAsia" w:hint="eastAsia"/>
          <w:kern w:val="0"/>
          <w:sz w:val="24"/>
        </w:rPr>
        <w:t>相差不大，但低潮时2011年总磷含量最高，2010年和2012年相差不大；高潮时</w:t>
      </w:r>
      <w:r>
        <w:rPr>
          <w:rFonts w:eastAsiaTheme="minorEastAsia" w:hint="eastAsia"/>
          <w:kern w:val="0"/>
          <w:sz w:val="24"/>
        </w:rPr>
        <w:t>3</w:t>
      </w:r>
      <w:r>
        <w:rPr>
          <w:rFonts w:eastAsiaTheme="minorEastAsia" w:hint="eastAsia"/>
          <w:kern w:val="0"/>
          <w:sz w:val="24"/>
        </w:rPr>
        <w:t>号岗亭</w:t>
      </w:r>
      <w:r w:rsidRPr="00E95B77">
        <w:rPr>
          <w:rFonts w:asciiTheme="minorEastAsia" w:eastAsiaTheme="minorEastAsia" w:hAnsiTheme="minorEastAsia" w:hint="eastAsia"/>
          <w:kern w:val="0"/>
          <w:sz w:val="24"/>
        </w:rPr>
        <w:t>、</w:t>
      </w:r>
      <w:r>
        <w:rPr>
          <w:rFonts w:asciiTheme="minorEastAsia" w:eastAsiaTheme="minorEastAsia" w:hAnsiTheme="minorEastAsia" w:hint="eastAsia"/>
          <w:kern w:val="0"/>
          <w:sz w:val="24"/>
        </w:rPr>
        <w:t>观鸟亭和</w:t>
      </w:r>
      <w:proofErr w:type="gramStart"/>
      <w:r>
        <w:rPr>
          <w:rFonts w:asciiTheme="minorEastAsia" w:eastAsiaTheme="minorEastAsia" w:hAnsiTheme="minorEastAsia" w:hint="eastAsia"/>
          <w:kern w:val="0"/>
          <w:sz w:val="24"/>
        </w:rPr>
        <w:t>基围</w:t>
      </w:r>
      <w:proofErr w:type="gramEnd"/>
      <w:r>
        <w:rPr>
          <w:rFonts w:asciiTheme="minorEastAsia" w:eastAsiaTheme="minorEastAsia" w:hAnsiTheme="minorEastAsia" w:hint="eastAsia"/>
          <w:kern w:val="0"/>
          <w:sz w:val="24"/>
        </w:rPr>
        <w:t>鱼塘总磷含量2012年最高，低潮时3号岗亭2012年总磷含量低于2011年；低潮时观鸟亭总磷含量为2010年</w:t>
      </w:r>
      <w:r w:rsidRPr="00E95B77">
        <w:rPr>
          <w:rFonts w:asciiTheme="minorEastAsia" w:eastAsiaTheme="minorEastAsia" w:hAnsiTheme="minorEastAsia" w:hint="eastAsia"/>
          <w:kern w:val="0"/>
          <w:sz w:val="24"/>
        </w:rPr>
        <w:t>＜</w:t>
      </w:r>
      <w:r>
        <w:rPr>
          <w:rFonts w:asciiTheme="minorEastAsia" w:eastAsiaTheme="minorEastAsia" w:hAnsiTheme="minorEastAsia" w:hint="eastAsia"/>
          <w:kern w:val="0"/>
          <w:sz w:val="24"/>
        </w:rPr>
        <w:t>2011年</w:t>
      </w:r>
      <w:r w:rsidRPr="00E95B77">
        <w:rPr>
          <w:rFonts w:asciiTheme="minorEastAsia" w:eastAsiaTheme="minorEastAsia" w:hAnsiTheme="minorEastAsia" w:hint="eastAsia"/>
          <w:kern w:val="0"/>
          <w:sz w:val="24"/>
        </w:rPr>
        <w:t>＜</w:t>
      </w:r>
      <w:r>
        <w:rPr>
          <w:rFonts w:asciiTheme="minorEastAsia" w:eastAsiaTheme="minorEastAsia" w:hAnsiTheme="minorEastAsia" w:hint="eastAsia"/>
          <w:kern w:val="0"/>
          <w:sz w:val="24"/>
        </w:rPr>
        <w:t>2012年。</w:t>
      </w:r>
    </w:p>
    <w:p w:rsidR="007D5894" w:rsidRDefault="007D5894" w:rsidP="00781B5A">
      <w:pPr>
        <w:spacing w:line="400" w:lineRule="exact"/>
        <w:rPr>
          <w:rFonts w:eastAsiaTheme="minorEastAsia"/>
          <w:sz w:val="24"/>
        </w:rPr>
      </w:pPr>
    </w:p>
    <w:p w:rsidR="00A63C26" w:rsidRDefault="00A63C26" w:rsidP="00A540E6">
      <w:pPr>
        <w:spacing w:line="400" w:lineRule="exact"/>
        <w:rPr>
          <w:rFonts w:eastAsiaTheme="minorEastAsia"/>
          <w:sz w:val="24"/>
        </w:rPr>
      </w:pPr>
    </w:p>
    <w:p w:rsidR="00D105DD" w:rsidRDefault="00AC1273" w:rsidP="00A540E6">
      <w:pPr>
        <w:spacing w:line="400" w:lineRule="exact"/>
        <w:rPr>
          <w:rFonts w:eastAsiaTheme="minorEastAsia"/>
          <w:sz w:val="24"/>
        </w:rPr>
      </w:pPr>
      <w:r>
        <w:rPr>
          <w:rFonts w:eastAsiaTheme="minorEastAsia"/>
          <w:noProof/>
          <w:sz w:val="24"/>
        </w:rPr>
        <w:lastRenderedPageBreak/>
        <w:drawing>
          <wp:anchor distT="0" distB="0" distL="114300" distR="114300" simplePos="0" relativeHeight="251735552" behindDoc="0" locked="0" layoutInCell="1" allowOverlap="1">
            <wp:simplePos x="0" y="0"/>
            <wp:positionH relativeFrom="column">
              <wp:posOffset>2626360</wp:posOffset>
            </wp:positionH>
            <wp:positionV relativeFrom="paragraph">
              <wp:posOffset>6271260</wp:posOffset>
            </wp:positionV>
            <wp:extent cx="3258820" cy="2087245"/>
            <wp:effectExtent l="19050" t="0" r="0" b="0"/>
            <wp:wrapThrough wrapText="bothSides">
              <wp:wrapPolygon edited="0">
                <wp:start x="-126" y="0"/>
                <wp:lineTo x="-126" y="21291"/>
                <wp:lineTo x="21592" y="21291"/>
                <wp:lineTo x="21592" y="0"/>
                <wp:lineTo x="-126" y="0"/>
              </wp:wrapPolygon>
            </wp:wrapThrough>
            <wp:docPr id="24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5"/>
                    <a:srcRect/>
                    <a:stretch>
                      <a:fillRect/>
                    </a:stretch>
                  </pic:blipFill>
                  <pic:spPr bwMode="auto">
                    <a:xfrm>
                      <a:off x="0" y="0"/>
                      <a:ext cx="3258820" cy="2087245"/>
                    </a:xfrm>
                    <a:prstGeom prst="rect">
                      <a:avLst/>
                    </a:prstGeom>
                    <a:noFill/>
                    <a:ln w="9525">
                      <a:noFill/>
                      <a:miter lim="800000"/>
                      <a:headEnd/>
                      <a:tailEnd/>
                    </a:ln>
                  </pic:spPr>
                </pic:pic>
              </a:graphicData>
            </a:graphic>
          </wp:anchor>
        </w:drawing>
      </w:r>
      <w:r>
        <w:rPr>
          <w:rFonts w:eastAsiaTheme="minorEastAsia"/>
          <w:noProof/>
          <w:sz w:val="24"/>
        </w:rPr>
        <w:drawing>
          <wp:anchor distT="0" distB="0" distL="114300" distR="114300" simplePos="0" relativeHeight="251734528" behindDoc="0" locked="0" layoutInCell="1" allowOverlap="1">
            <wp:simplePos x="0" y="0"/>
            <wp:positionH relativeFrom="column">
              <wp:posOffset>-608330</wp:posOffset>
            </wp:positionH>
            <wp:positionV relativeFrom="paragraph">
              <wp:posOffset>6271260</wp:posOffset>
            </wp:positionV>
            <wp:extent cx="3258820" cy="2087245"/>
            <wp:effectExtent l="19050" t="0" r="0" b="0"/>
            <wp:wrapThrough wrapText="bothSides">
              <wp:wrapPolygon edited="0">
                <wp:start x="-126" y="0"/>
                <wp:lineTo x="-126" y="21291"/>
                <wp:lineTo x="21592" y="21291"/>
                <wp:lineTo x="21592" y="0"/>
                <wp:lineTo x="-126" y="0"/>
              </wp:wrapPolygon>
            </wp:wrapThrough>
            <wp:docPr id="24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6"/>
                    <a:srcRect/>
                    <a:stretch>
                      <a:fillRect/>
                    </a:stretch>
                  </pic:blipFill>
                  <pic:spPr bwMode="auto">
                    <a:xfrm>
                      <a:off x="0" y="0"/>
                      <a:ext cx="3258820" cy="2087245"/>
                    </a:xfrm>
                    <a:prstGeom prst="rect">
                      <a:avLst/>
                    </a:prstGeom>
                    <a:noFill/>
                    <a:ln w="9525">
                      <a:noFill/>
                      <a:miter lim="800000"/>
                      <a:headEnd/>
                      <a:tailEnd/>
                    </a:ln>
                  </pic:spPr>
                </pic:pic>
              </a:graphicData>
            </a:graphic>
          </wp:anchor>
        </w:drawing>
      </w:r>
      <w:r>
        <w:rPr>
          <w:rFonts w:eastAsiaTheme="minorEastAsia"/>
          <w:noProof/>
          <w:sz w:val="24"/>
        </w:rPr>
        <w:drawing>
          <wp:anchor distT="0" distB="0" distL="114300" distR="114300" simplePos="0" relativeHeight="251732480" behindDoc="0" locked="0" layoutInCell="1" allowOverlap="1">
            <wp:simplePos x="0" y="0"/>
            <wp:positionH relativeFrom="column">
              <wp:posOffset>2643505</wp:posOffset>
            </wp:positionH>
            <wp:positionV relativeFrom="paragraph">
              <wp:posOffset>4166235</wp:posOffset>
            </wp:positionV>
            <wp:extent cx="3258820" cy="2087245"/>
            <wp:effectExtent l="19050" t="0" r="0" b="0"/>
            <wp:wrapThrough wrapText="bothSides">
              <wp:wrapPolygon edited="0">
                <wp:start x="-126" y="0"/>
                <wp:lineTo x="-126" y="21291"/>
                <wp:lineTo x="21592" y="21291"/>
                <wp:lineTo x="21592" y="0"/>
                <wp:lineTo x="-126" y="0"/>
              </wp:wrapPolygon>
            </wp:wrapThrough>
            <wp:docPr id="24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7"/>
                    <a:srcRect/>
                    <a:stretch>
                      <a:fillRect/>
                    </a:stretch>
                  </pic:blipFill>
                  <pic:spPr bwMode="auto">
                    <a:xfrm>
                      <a:off x="0" y="0"/>
                      <a:ext cx="3258820" cy="2087245"/>
                    </a:xfrm>
                    <a:prstGeom prst="rect">
                      <a:avLst/>
                    </a:prstGeom>
                    <a:noFill/>
                    <a:ln w="9525">
                      <a:noFill/>
                      <a:miter lim="800000"/>
                      <a:headEnd/>
                      <a:tailEnd/>
                    </a:ln>
                  </pic:spPr>
                </pic:pic>
              </a:graphicData>
            </a:graphic>
          </wp:anchor>
        </w:drawing>
      </w:r>
      <w:r>
        <w:rPr>
          <w:rFonts w:eastAsiaTheme="minorEastAsia"/>
          <w:noProof/>
          <w:sz w:val="24"/>
        </w:rPr>
        <w:drawing>
          <wp:anchor distT="0" distB="0" distL="114300" distR="114300" simplePos="0" relativeHeight="251731456" behindDoc="0" locked="0" layoutInCell="1" allowOverlap="1">
            <wp:simplePos x="0" y="0"/>
            <wp:positionH relativeFrom="column">
              <wp:posOffset>-617220</wp:posOffset>
            </wp:positionH>
            <wp:positionV relativeFrom="paragraph">
              <wp:posOffset>4166235</wp:posOffset>
            </wp:positionV>
            <wp:extent cx="3258820" cy="2087245"/>
            <wp:effectExtent l="19050" t="0" r="0" b="0"/>
            <wp:wrapThrough wrapText="bothSides">
              <wp:wrapPolygon edited="0">
                <wp:start x="-126" y="0"/>
                <wp:lineTo x="-126" y="21291"/>
                <wp:lineTo x="21592" y="21291"/>
                <wp:lineTo x="21592" y="0"/>
                <wp:lineTo x="-126" y="0"/>
              </wp:wrapPolygon>
            </wp:wrapThrough>
            <wp:docPr id="24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8"/>
                    <a:srcRect/>
                    <a:stretch>
                      <a:fillRect/>
                    </a:stretch>
                  </pic:blipFill>
                  <pic:spPr bwMode="auto">
                    <a:xfrm>
                      <a:off x="0" y="0"/>
                      <a:ext cx="3258820" cy="2087245"/>
                    </a:xfrm>
                    <a:prstGeom prst="rect">
                      <a:avLst/>
                    </a:prstGeom>
                    <a:noFill/>
                    <a:ln w="9525">
                      <a:noFill/>
                      <a:miter lim="800000"/>
                      <a:headEnd/>
                      <a:tailEnd/>
                    </a:ln>
                  </pic:spPr>
                </pic:pic>
              </a:graphicData>
            </a:graphic>
          </wp:anchor>
        </w:drawing>
      </w:r>
      <w:r w:rsidR="006E43DC">
        <w:rPr>
          <w:rFonts w:eastAsiaTheme="minorEastAsia"/>
          <w:noProof/>
          <w:sz w:val="24"/>
        </w:rPr>
        <mc:AlternateContent>
          <mc:Choice Requires="wpg">
            <w:drawing>
              <wp:anchor distT="0" distB="0" distL="114300" distR="114300" simplePos="0" relativeHeight="251736576" behindDoc="0" locked="0" layoutInCell="1" allowOverlap="1">
                <wp:simplePos x="0" y="0"/>
                <wp:positionH relativeFrom="column">
                  <wp:posOffset>721995</wp:posOffset>
                </wp:positionH>
                <wp:positionV relativeFrom="paragraph">
                  <wp:posOffset>52705</wp:posOffset>
                </wp:positionV>
                <wp:extent cx="3891280" cy="292100"/>
                <wp:effectExtent l="0" t="0" r="0" b="0"/>
                <wp:wrapNone/>
                <wp:docPr id="30" name="Group 2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91280" cy="292100"/>
                          <a:chOff x="3065" y="1670"/>
                          <a:chExt cx="6128" cy="460"/>
                        </a:xfrm>
                      </wpg:grpSpPr>
                      <wps:wsp>
                        <wps:cNvPr id="31" name="Text Box 249"/>
                        <wps:cNvSpPr txBox="1">
                          <a:spLocks noChangeArrowheads="1"/>
                        </wps:cNvSpPr>
                        <wps:spPr bwMode="auto">
                          <a:xfrm>
                            <a:off x="3065" y="1723"/>
                            <a:ext cx="842"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75480" w:rsidRDefault="00075480" w:rsidP="007C07F1">
                              <w:r>
                                <w:rPr>
                                  <w:rFonts w:hint="eastAsia"/>
                                </w:rPr>
                                <w:t>高潮</w:t>
                              </w:r>
                            </w:p>
                          </w:txbxContent>
                        </wps:txbx>
                        <wps:bodyPr rot="0" vert="horz" wrap="square" lIns="91440" tIns="45720" rIns="91440" bIns="45720" anchor="t" anchorCtr="0" upright="1">
                          <a:noAutofit/>
                        </wps:bodyPr>
                      </wps:wsp>
                      <wps:wsp>
                        <wps:cNvPr id="228" name="Text Box 250"/>
                        <wps:cNvSpPr txBox="1">
                          <a:spLocks noChangeArrowheads="1"/>
                        </wps:cNvSpPr>
                        <wps:spPr bwMode="auto">
                          <a:xfrm>
                            <a:off x="8224" y="1670"/>
                            <a:ext cx="969"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75480" w:rsidRDefault="00075480" w:rsidP="007C07F1">
                              <w:r>
                                <w:rPr>
                                  <w:rFonts w:hint="eastAsia"/>
                                </w:rPr>
                                <w:t>低潮</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48" o:spid="_x0000_s1054" style="position:absolute;left:0;text-align:left;margin-left:56.85pt;margin-top:4.15pt;width:306.4pt;height:23pt;z-index:251736576" coordorigin="3065,1670" coordsize="6128,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">
                <v:shape id="Text Box 249" o:spid="_x0000_s1055" type="#_x0000_t202" style="position:absolute;left:3065;top:1723;width:842;height: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ksAsIA&#10;AADbAAAADwAAAGRycy9kb3ducmV2LnhtbESPT4vCMBTE74LfITzB25qoq2g1iigLe1rxL3h7NM+2&#10;2LyUJmu7336zsOBxmJnfMMt1a0vxpNoXjjUMBwoEcepMwZmG8+njbQbCB2SDpWPS8EMe1qtuZ4mJ&#10;cQ0f6HkMmYgQ9glqyEOoEil9mpNFP3AVcfTurrYYoqwzaWpsItyWcqTUVFosOC7kWNE2p/Rx/LYa&#10;Ll/32/Vd7bOdnVSNa5VkO5da93vtZgEiUBte4f/2p9EwHsLfl/gD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wCwgAAANsAAAAPAAAAAAAAAAAAAAAAAJgCAABkcnMvZG93&#10;bnJldi54bWxQSwUGAAAAAAQABAD1AAAAhwMAAAAA&#10;" filled="f" stroked="f">
                  <v:textbox>
                    <w:txbxContent>
                      <w:p w:rsidR="00075480" w:rsidRDefault="00075480" w:rsidP="007C07F1">
                        <w:r>
                          <w:rPr>
                            <w:rFonts w:hint="eastAsia"/>
                          </w:rPr>
                          <w:t>高潮</w:t>
                        </w:r>
                      </w:p>
                    </w:txbxContent>
                  </v:textbox>
                </v:shape>
                <v:shape id="Text Box 250" o:spid="_x0000_s1056" type="#_x0000_t202" style="position:absolute;left:8224;top:1670;width:969;height: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Yu+sIA&#10;AADcAAAADwAAAGRycy9kb3ducmV2LnhtbERPW2vCMBR+H/gfwhH2tiaWbWg1imwIe9pYvYBvh+bY&#10;FpuT0ETb/fvlYbDHj+++2oy2E3fqQ+tYwyxTIIgrZ1quNRz2u6c5iBCRDXaOScMPBdisJw8rLIwb&#10;+JvuZaxFCuFQoIYmRl9IGaqGLIbMeeLEXVxvMSbY19L0OKRw28lcqVdpseXU0KCnt4aqa3mzGo6f&#10;l/PpWX3V7/bFD25Uku1Cav04HbdLEJHG+C/+c38YDXme1qYz6QjI9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ti76wgAAANwAAAAPAAAAAAAAAAAAAAAAAJgCAABkcnMvZG93&#10;bnJldi54bWxQSwUGAAAAAAQABAD1AAAAhwMAAAAA&#10;" filled="f" stroked="f">
                  <v:textbox>
                    <w:txbxContent>
                      <w:p w:rsidR="00075480" w:rsidRDefault="00075480" w:rsidP="007C07F1">
                        <w:r>
                          <w:rPr>
                            <w:rFonts w:hint="eastAsia"/>
                          </w:rPr>
                          <w:t>低潮</w:t>
                        </w:r>
                      </w:p>
                    </w:txbxContent>
                  </v:textbox>
                </v:shape>
              </v:group>
            </w:pict>
          </mc:Fallback>
        </mc:AlternateContent>
      </w:r>
    </w:p>
    <w:p w:rsidR="009B06FE" w:rsidRDefault="00781B5A" w:rsidP="00A540E6">
      <w:pPr>
        <w:spacing w:line="400" w:lineRule="exact"/>
        <w:rPr>
          <w:rFonts w:eastAsiaTheme="minorEastAsia"/>
          <w:sz w:val="24"/>
        </w:rPr>
      </w:pPr>
      <w:r>
        <w:rPr>
          <w:rFonts w:eastAsiaTheme="minorEastAsia" w:hint="eastAsia"/>
          <w:noProof/>
          <w:sz w:val="24"/>
        </w:rPr>
        <w:drawing>
          <wp:anchor distT="0" distB="0" distL="114300" distR="114300" simplePos="0" relativeHeight="251726336" behindDoc="0" locked="0" layoutInCell="1" allowOverlap="1">
            <wp:simplePos x="0" y="0"/>
            <wp:positionH relativeFrom="column">
              <wp:posOffset>2620010</wp:posOffset>
            </wp:positionH>
            <wp:positionV relativeFrom="paragraph">
              <wp:posOffset>2087880</wp:posOffset>
            </wp:positionV>
            <wp:extent cx="3258820" cy="2087245"/>
            <wp:effectExtent l="19050" t="0" r="0" b="0"/>
            <wp:wrapThrough wrapText="bothSides">
              <wp:wrapPolygon edited="0">
                <wp:start x="-126" y="0"/>
                <wp:lineTo x="-126" y="21291"/>
                <wp:lineTo x="21592" y="21291"/>
                <wp:lineTo x="21592" y="0"/>
                <wp:lineTo x="-126" y="0"/>
              </wp:wrapPolygon>
            </wp:wrapThrough>
            <wp:docPr id="24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9"/>
                    <a:srcRect/>
                    <a:stretch>
                      <a:fillRect/>
                    </a:stretch>
                  </pic:blipFill>
                  <pic:spPr bwMode="auto">
                    <a:xfrm>
                      <a:off x="0" y="0"/>
                      <a:ext cx="3258820" cy="2087245"/>
                    </a:xfrm>
                    <a:prstGeom prst="rect">
                      <a:avLst/>
                    </a:prstGeom>
                    <a:noFill/>
                    <a:ln w="9525">
                      <a:noFill/>
                      <a:miter lim="800000"/>
                      <a:headEnd/>
                      <a:tailEnd/>
                    </a:ln>
                  </pic:spPr>
                </pic:pic>
              </a:graphicData>
            </a:graphic>
          </wp:anchor>
        </w:drawing>
      </w:r>
      <w:r>
        <w:rPr>
          <w:rFonts w:eastAsiaTheme="minorEastAsia" w:hint="eastAsia"/>
          <w:noProof/>
          <w:sz w:val="24"/>
        </w:rPr>
        <w:drawing>
          <wp:anchor distT="0" distB="0" distL="114300" distR="114300" simplePos="0" relativeHeight="251727360" behindDoc="0" locked="0" layoutInCell="1" allowOverlap="1">
            <wp:simplePos x="0" y="0"/>
            <wp:positionH relativeFrom="column">
              <wp:posOffset>-606425</wp:posOffset>
            </wp:positionH>
            <wp:positionV relativeFrom="paragraph">
              <wp:posOffset>0</wp:posOffset>
            </wp:positionV>
            <wp:extent cx="3258820" cy="2087880"/>
            <wp:effectExtent l="19050" t="0" r="0" b="0"/>
            <wp:wrapThrough wrapText="bothSides">
              <wp:wrapPolygon edited="0">
                <wp:start x="-126" y="0"/>
                <wp:lineTo x="-126" y="21285"/>
                <wp:lineTo x="21592" y="21285"/>
                <wp:lineTo x="21592" y="0"/>
                <wp:lineTo x="-126" y="0"/>
              </wp:wrapPolygon>
            </wp:wrapThrough>
            <wp:docPr id="24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0"/>
                    <a:srcRect/>
                    <a:stretch>
                      <a:fillRect/>
                    </a:stretch>
                  </pic:blipFill>
                  <pic:spPr bwMode="auto">
                    <a:xfrm>
                      <a:off x="0" y="0"/>
                      <a:ext cx="3258820" cy="2087880"/>
                    </a:xfrm>
                    <a:prstGeom prst="rect">
                      <a:avLst/>
                    </a:prstGeom>
                    <a:noFill/>
                    <a:ln w="9525">
                      <a:noFill/>
                      <a:miter lim="800000"/>
                      <a:headEnd/>
                      <a:tailEnd/>
                    </a:ln>
                  </pic:spPr>
                </pic:pic>
              </a:graphicData>
            </a:graphic>
          </wp:anchor>
        </w:drawing>
      </w:r>
      <w:r>
        <w:rPr>
          <w:rFonts w:eastAsiaTheme="minorEastAsia" w:hint="eastAsia"/>
          <w:noProof/>
          <w:sz w:val="24"/>
        </w:rPr>
        <w:drawing>
          <wp:anchor distT="0" distB="0" distL="114300" distR="114300" simplePos="0" relativeHeight="251728384" behindDoc="0" locked="0" layoutInCell="1" allowOverlap="1">
            <wp:simplePos x="0" y="0"/>
            <wp:positionH relativeFrom="column">
              <wp:posOffset>2620010</wp:posOffset>
            </wp:positionH>
            <wp:positionV relativeFrom="paragraph">
              <wp:posOffset>17145</wp:posOffset>
            </wp:positionV>
            <wp:extent cx="3258820" cy="2087880"/>
            <wp:effectExtent l="19050" t="0" r="0" b="0"/>
            <wp:wrapThrough wrapText="bothSides">
              <wp:wrapPolygon edited="0">
                <wp:start x="-126" y="0"/>
                <wp:lineTo x="-126" y="21285"/>
                <wp:lineTo x="21592" y="21285"/>
                <wp:lineTo x="21592" y="0"/>
                <wp:lineTo x="-126" y="0"/>
              </wp:wrapPolygon>
            </wp:wrapThrough>
            <wp:docPr id="24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1"/>
                    <a:srcRect/>
                    <a:stretch>
                      <a:fillRect/>
                    </a:stretch>
                  </pic:blipFill>
                  <pic:spPr bwMode="auto">
                    <a:xfrm>
                      <a:off x="0" y="0"/>
                      <a:ext cx="3258820" cy="2087880"/>
                    </a:xfrm>
                    <a:prstGeom prst="rect">
                      <a:avLst/>
                    </a:prstGeom>
                    <a:noFill/>
                    <a:ln w="9525">
                      <a:noFill/>
                      <a:miter lim="800000"/>
                      <a:headEnd/>
                      <a:tailEnd/>
                    </a:ln>
                  </pic:spPr>
                </pic:pic>
              </a:graphicData>
            </a:graphic>
          </wp:anchor>
        </w:drawing>
      </w:r>
      <w:r>
        <w:rPr>
          <w:rFonts w:eastAsiaTheme="minorEastAsia" w:hint="eastAsia"/>
          <w:noProof/>
          <w:sz w:val="24"/>
        </w:rPr>
        <w:drawing>
          <wp:anchor distT="0" distB="0" distL="114300" distR="114300" simplePos="0" relativeHeight="251725312" behindDoc="0" locked="0" layoutInCell="1" allowOverlap="1">
            <wp:simplePos x="0" y="0"/>
            <wp:positionH relativeFrom="column">
              <wp:posOffset>-606425</wp:posOffset>
            </wp:positionH>
            <wp:positionV relativeFrom="paragraph">
              <wp:posOffset>2087880</wp:posOffset>
            </wp:positionV>
            <wp:extent cx="3258820" cy="2087245"/>
            <wp:effectExtent l="19050" t="0" r="0" b="0"/>
            <wp:wrapThrough wrapText="bothSides">
              <wp:wrapPolygon edited="0">
                <wp:start x="-126" y="0"/>
                <wp:lineTo x="-126" y="21291"/>
                <wp:lineTo x="21592" y="21291"/>
                <wp:lineTo x="21592" y="0"/>
                <wp:lineTo x="-126" y="0"/>
              </wp:wrapPolygon>
            </wp:wrapThrough>
            <wp:docPr id="24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2"/>
                    <a:srcRect/>
                    <a:stretch>
                      <a:fillRect/>
                    </a:stretch>
                  </pic:blipFill>
                  <pic:spPr bwMode="auto">
                    <a:xfrm>
                      <a:off x="0" y="0"/>
                      <a:ext cx="3258820" cy="2087245"/>
                    </a:xfrm>
                    <a:prstGeom prst="rect">
                      <a:avLst/>
                    </a:prstGeom>
                    <a:noFill/>
                    <a:ln w="9525">
                      <a:noFill/>
                      <a:miter lim="800000"/>
                      <a:headEnd/>
                      <a:tailEnd/>
                    </a:ln>
                  </pic:spPr>
                </pic:pic>
              </a:graphicData>
            </a:graphic>
          </wp:anchor>
        </w:drawing>
      </w:r>
    </w:p>
    <w:p w:rsidR="00096912" w:rsidRPr="008927CE" w:rsidRDefault="00096912" w:rsidP="008927CE">
      <w:pPr>
        <w:pStyle w:val="a7"/>
        <w:spacing w:line="400" w:lineRule="exact"/>
        <w:ind w:firstLine="480"/>
        <w:rPr>
          <w:rFonts w:eastAsiaTheme="minorEastAsia"/>
          <w:sz w:val="24"/>
        </w:rPr>
      </w:pPr>
      <w:r w:rsidRPr="00096912">
        <w:rPr>
          <w:rFonts w:eastAsiaTheme="minorEastAsia" w:hAnsiTheme="minorEastAsia"/>
          <w:bCs/>
          <w:sz w:val="24"/>
        </w:rPr>
        <w:lastRenderedPageBreak/>
        <w:t>福田红树林湿地水域中重金属监测结果表明，</w:t>
      </w:r>
      <w:r w:rsidRPr="00096912">
        <w:rPr>
          <w:rFonts w:eastAsiaTheme="minorEastAsia"/>
          <w:bCs/>
          <w:sz w:val="24"/>
        </w:rPr>
        <w:t>2012</w:t>
      </w:r>
      <w:r w:rsidRPr="00096912">
        <w:rPr>
          <w:rFonts w:eastAsiaTheme="minorEastAsia" w:hAnsiTheme="minorEastAsia"/>
          <w:bCs/>
          <w:sz w:val="24"/>
        </w:rPr>
        <w:t>年</w:t>
      </w:r>
      <w:r w:rsidRPr="00096912">
        <w:rPr>
          <w:rFonts w:hAnsi="宋体"/>
          <w:sz w:val="24"/>
        </w:rPr>
        <w:t>福田红树林湿地水域四个监测点铅、镍均未检出。</w:t>
      </w:r>
      <w:proofErr w:type="gramStart"/>
      <w:r w:rsidRPr="00096912">
        <w:rPr>
          <w:rFonts w:hAnsi="宋体"/>
          <w:sz w:val="24"/>
        </w:rPr>
        <w:t>铬除沙嘴</w:t>
      </w:r>
      <w:proofErr w:type="gramEnd"/>
      <w:r w:rsidRPr="00096912">
        <w:rPr>
          <w:rFonts w:hAnsi="宋体"/>
          <w:sz w:val="24"/>
        </w:rPr>
        <w:t>码头低潮期含量属于Ⅱ类水质外，其余</w:t>
      </w:r>
      <w:proofErr w:type="gramStart"/>
      <w:r w:rsidRPr="00096912">
        <w:rPr>
          <w:rFonts w:hAnsi="宋体"/>
          <w:sz w:val="24"/>
        </w:rPr>
        <w:t>站位均</w:t>
      </w:r>
      <w:proofErr w:type="gramEnd"/>
      <w:r w:rsidRPr="00096912">
        <w:rPr>
          <w:rFonts w:hAnsi="宋体"/>
          <w:sz w:val="24"/>
        </w:rPr>
        <w:t>属于Ⅰ类水质。</w:t>
      </w:r>
      <w:proofErr w:type="gramStart"/>
      <w:r w:rsidRPr="00096912">
        <w:rPr>
          <w:rFonts w:hAnsi="宋体"/>
          <w:sz w:val="24"/>
        </w:rPr>
        <w:t>镉除观鸟</w:t>
      </w:r>
      <w:proofErr w:type="gramEnd"/>
      <w:r w:rsidRPr="00096912">
        <w:rPr>
          <w:rFonts w:hAnsi="宋体"/>
          <w:sz w:val="24"/>
        </w:rPr>
        <w:t>亭低潮期含量属于Ⅱ类水质外，其余</w:t>
      </w:r>
      <w:proofErr w:type="gramStart"/>
      <w:r w:rsidRPr="00096912">
        <w:rPr>
          <w:rFonts w:hAnsi="宋体"/>
          <w:sz w:val="24"/>
        </w:rPr>
        <w:t>站位均</w:t>
      </w:r>
      <w:proofErr w:type="gramEnd"/>
      <w:r w:rsidRPr="00096912">
        <w:rPr>
          <w:rFonts w:hAnsi="宋体"/>
          <w:sz w:val="24"/>
        </w:rPr>
        <w:t>属于Ⅰ类水质。</w:t>
      </w:r>
      <w:r w:rsidRPr="00096912">
        <w:rPr>
          <w:rFonts w:eastAsiaTheme="minorEastAsia"/>
          <w:sz w:val="24"/>
        </w:rPr>
        <w:t>2011</w:t>
      </w:r>
      <w:r w:rsidRPr="00096912">
        <w:rPr>
          <w:rFonts w:eastAsiaTheme="minorEastAsia" w:hAnsiTheme="minorEastAsia"/>
          <w:sz w:val="24"/>
        </w:rPr>
        <w:t>年和</w:t>
      </w:r>
      <w:r w:rsidRPr="00096912">
        <w:rPr>
          <w:rFonts w:eastAsiaTheme="minorEastAsia"/>
          <w:sz w:val="24"/>
        </w:rPr>
        <w:t>2010</w:t>
      </w:r>
      <w:r w:rsidRPr="00096912">
        <w:rPr>
          <w:rFonts w:eastAsiaTheme="minorEastAsia" w:hAnsiTheme="minorEastAsia"/>
          <w:sz w:val="24"/>
        </w:rPr>
        <w:t>年福田红树林湿地水域各监测点重金属含量较低，数值大多低于检测限，符合地表水Ⅰ类水质标准，属于正常范围。以上结果表明，深圳湾海水的重金属污染已得到有效控制。</w:t>
      </w:r>
    </w:p>
    <w:p w:rsidR="00D105DD" w:rsidRPr="00096912" w:rsidRDefault="00D105DD" w:rsidP="00D105DD">
      <w:pPr>
        <w:jc w:val="center"/>
        <w:rPr>
          <w:rFonts w:eastAsiaTheme="minorEastAsia"/>
          <w:szCs w:val="21"/>
        </w:rPr>
      </w:pPr>
      <w:r w:rsidRPr="00096912">
        <w:rPr>
          <w:bCs/>
          <w:szCs w:val="21"/>
        </w:rPr>
        <w:t>201</w:t>
      </w:r>
      <w:r w:rsidRPr="00096912">
        <w:rPr>
          <w:rFonts w:eastAsiaTheme="minorEastAsia"/>
          <w:bCs/>
          <w:szCs w:val="21"/>
        </w:rPr>
        <w:t>2</w:t>
      </w:r>
      <w:r w:rsidRPr="00096912">
        <w:rPr>
          <w:rFonts w:hAnsi="宋体"/>
          <w:bCs/>
          <w:szCs w:val="21"/>
        </w:rPr>
        <w:t>年福田红树林湿地水域中重金属含量</w:t>
      </w:r>
    </w:p>
    <w:tbl>
      <w:tblPr>
        <w:tblW w:w="5000" w:type="pct"/>
        <w:tblBorders>
          <w:top w:val="single" w:sz="12" w:space="0" w:color="auto"/>
          <w:bottom w:val="single" w:sz="12" w:space="0" w:color="auto"/>
        </w:tblBorders>
        <w:tblLook w:val="04A0" w:firstRow="1" w:lastRow="0" w:firstColumn="1" w:lastColumn="0" w:noHBand="0" w:noVBand="1"/>
      </w:tblPr>
      <w:tblGrid>
        <w:gridCol w:w="732"/>
        <w:gridCol w:w="821"/>
        <w:gridCol w:w="821"/>
        <w:gridCol w:w="821"/>
        <w:gridCol w:w="822"/>
        <w:gridCol w:w="822"/>
        <w:gridCol w:w="822"/>
        <w:gridCol w:w="822"/>
        <w:gridCol w:w="822"/>
        <w:gridCol w:w="1217"/>
      </w:tblGrid>
      <w:tr w:rsidR="00417106" w:rsidRPr="00096912" w:rsidTr="00417106">
        <w:trPr>
          <w:trHeight w:val="270"/>
        </w:trPr>
        <w:tc>
          <w:tcPr>
            <w:tcW w:w="430" w:type="pct"/>
            <w:vMerge w:val="restart"/>
            <w:tcBorders>
              <w:top w:val="single" w:sz="12" w:space="0" w:color="auto"/>
            </w:tcBorders>
            <w:shd w:val="clear" w:color="auto" w:fill="auto"/>
            <w:noWrap/>
            <w:vAlign w:val="center"/>
            <w:hideMark/>
          </w:tcPr>
          <w:p w:rsidR="00417106" w:rsidRPr="00096912" w:rsidRDefault="00417106" w:rsidP="00096912">
            <w:pPr>
              <w:widowControl/>
              <w:jc w:val="left"/>
              <w:rPr>
                <w:rFonts w:eastAsiaTheme="minorEastAsia"/>
                <w:color w:val="000000"/>
                <w:kern w:val="0"/>
                <w:szCs w:val="21"/>
              </w:rPr>
            </w:pPr>
            <w:r w:rsidRPr="00096912">
              <w:rPr>
                <w:rFonts w:eastAsiaTheme="minorEastAsia" w:hAnsiTheme="minorEastAsia"/>
                <w:color w:val="000000"/>
                <w:kern w:val="0"/>
                <w:szCs w:val="21"/>
              </w:rPr>
              <w:t xml:space="preserve">　</w:t>
            </w:r>
          </w:p>
          <w:p w:rsidR="00417106" w:rsidRPr="00096912" w:rsidRDefault="00417106" w:rsidP="00096912">
            <w:pPr>
              <w:jc w:val="center"/>
              <w:rPr>
                <w:rFonts w:eastAsiaTheme="minorEastAsia"/>
                <w:color w:val="000000"/>
                <w:kern w:val="0"/>
                <w:szCs w:val="21"/>
              </w:rPr>
            </w:pPr>
            <w:r w:rsidRPr="00096912">
              <w:rPr>
                <w:rFonts w:eastAsiaTheme="minorEastAsia" w:hAnsiTheme="minorEastAsia"/>
                <w:color w:val="000000"/>
                <w:kern w:val="0"/>
                <w:szCs w:val="21"/>
              </w:rPr>
              <w:t>项目</w:t>
            </w:r>
          </w:p>
        </w:tc>
        <w:tc>
          <w:tcPr>
            <w:tcW w:w="964" w:type="pct"/>
            <w:gridSpan w:val="2"/>
            <w:tcBorders>
              <w:top w:val="single" w:sz="12" w:space="0" w:color="auto"/>
              <w:bottom w:val="single" w:sz="8" w:space="0" w:color="auto"/>
            </w:tcBorders>
            <w:shd w:val="clear" w:color="auto" w:fill="auto"/>
            <w:vAlign w:val="center"/>
            <w:hideMark/>
          </w:tcPr>
          <w:p w:rsidR="00417106" w:rsidRPr="00096912" w:rsidRDefault="00417106" w:rsidP="00096912">
            <w:pPr>
              <w:widowControl/>
              <w:jc w:val="center"/>
              <w:rPr>
                <w:rFonts w:eastAsiaTheme="minorEastAsia"/>
                <w:bCs/>
                <w:color w:val="000000"/>
                <w:kern w:val="0"/>
                <w:szCs w:val="21"/>
              </w:rPr>
            </w:pPr>
            <w:r w:rsidRPr="00096912">
              <w:rPr>
                <w:rFonts w:eastAsiaTheme="minorEastAsia" w:hAnsiTheme="minorEastAsia"/>
                <w:bCs/>
                <w:color w:val="000000"/>
                <w:kern w:val="0"/>
                <w:szCs w:val="21"/>
              </w:rPr>
              <w:t>沙嘴码头</w:t>
            </w:r>
          </w:p>
        </w:tc>
        <w:tc>
          <w:tcPr>
            <w:tcW w:w="964" w:type="pct"/>
            <w:gridSpan w:val="2"/>
            <w:tcBorders>
              <w:top w:val="single" w:sz="12" w:space="0" w:color="auto"/>
              <w:bottom w:val="single" w:sz="8" w:space="0" w:color="auto"/>
            </w:tcBorders>
            <w:shd w:val="clear" w:color="auto" w:fill="auto"/>
            <w:vAlign w:val="center"/>
            <w:hideMark/>
          </w:tcPr>
          <w:p w:rsidR="00417106" w:rsidRPr="00096912" w:rsidRDefault="00417106" w:rsidP="00096912">
            <w:pPr>
              <w:widowControl/>
              <w:jc w:val="center"/>
              <w:rPr>
                <w:rFonts w:eastAsiaTheme="minorEastAsia"/>
                <w:bCs/>
                <w:color w:val="000000"/>
                <w:kern w:val="0"/>
                <w:szCs w:val="21"/>
              </w:rPr>
            </w:pPr>
            <w:r w:rsidRPr="00096912">
              <w:rPr>
                <w:rFonts w:eastAsiaTheme="minorEastAsia"/>
                <w:bCs/>
                <w:color w:val="000000"/>
                <w:kern w:val="0"/>
                <w:szCs w:val="21"/>
              </w:rPr>
              <w:t>3</w:t>
            </w:r>
            <w:r w:rsidRPr="00096912">
              <w:rPr>
                <w:rFonts w:eastAsiaTheme="minorEastAsia" w:hAnsiTheme="minorEastAsia"/>
                <w:bCs/>
                <w:color w:val="000000"/>
                <w:kern w:val="0"/>
                <w:szCs w:val="21"/>
              </w:rPr>
              <w:t>号岗亭</w:t>
            </w:r>
          </w:p>
        </w:tc>
        <w:tc>
          <w:tcPr>
            <w:tcW w:w="964" w:type="pct"/>
            <w:gridSpan w:val="2"/>
            <w:tcBorders>
              <w:top w:val="single" w:sz="12" w:space="0" w:color="auto"/>
              <w:bottom w:val="single" w:sz="8" w:space="0" w:color="auto"/>
            </w:tcBorders>
            <w:shd w:val="clear" w:color="auto" w:fill="auto"/>
            <w:vAlign w:val="center"/>
            <w:hideMark/>
          </w:tcPr>
          <w:p w:rsidR="00417106" w:rsidRPr="00096912" w:rsidRDefault="00417106" w:rsidP="00096912">
            <w:pPr>
              <w:widowControl/>
              <w:jc w:val="center"/>
              <w:rPr>
                <w:rFonts w:eastAsiaTheme="minorEastAsia"/>
                <w:bCs/>
                <w:color w:val="000000"/>
                <w:kern w:val="0"/>
                <w:szCs w:val="21"/>
              </w:rPr>
            </w:pPr>
            <w:r w:rsidRPr="00096912">
              <w:rPr>
                <w:rFonts w:eastAsiaTheme="minorEastAsia" w:hAnsiTheme="minorEastAsia"/>
                <w:bCs/>
                <w:color w:val="000000"/>
                <w:kern w:val="0"/>
                <w:szCs w:val="21"/>
              </w:rPr>
              <w:t>凤塘河口</w:t>
            </w:r>
          </w:p>
        </w:tc>
        <w:tc>
          <w:tcPr>
            <w:tcW w:w="964" w:type="pct"/>
            <w:gridSpan w:val="2"/>
            <w:tcBorders>
              <w:top w:val="single" w:sz="12" w:space="0" w:color="auto"/>
              <w:bottom w:val="single" w:sz="8" w:space="0" w:color="auto"/>
            </w:tcBorders>
            <w:shd w:val="clear" w:color="auto" w:fill="auto"/>
            <w:vAlign w:val="center"/>
            <w:hideMark/>
          </w:tcPr>
          <w:p w:rsidR="00417106" w:rsidRPr="00096912" w:rsidRDefault="00417106" w:rsidP="00096912">
            <w:pPr>
              <w:widowControl/>
              <w:jc w:val="center"/>
              <w:rPr>
                <w:rFonts w:eastAsiaTheme="minorEastAsia"/>
                <w:bCs/>
                <w:color w:val="000000"/>
                <w:kern w:val="0"/>
                <w:szCs w:val="21"/>
              </w:rPr>
            </w:pPr>
            <w:r w:rsidRPr="00096912">
              <w:rPr>
                <w:rFonts w:eastAsiaTheme="minorEastAsia" w:hAnsiTheme="minorEastAsia"/>
                <w:bCs/>
                <w:color w:val="000000"/>
                <w:kern w:val="0"/>
                <w:szCs w:val="21"/>
              </w:rPr>
              <w:t>观鸟亭</w:t>
            </w:r>
          </w:p>
        </w:tc>
        <w:tc>
          <w:tcPr>
            <w:tcW w:w="715" w:type="pct"/>
            <w:vMerge w:val="restart"/>
            <w:tcBorders>
              <w:top w:val="single" w:sz="12" w:space="0" w:color="auto"/>
              <w:bottom w:val="single" w:sz="8" w:space="0" w:color="auto"/>
            </w:tcBorders>
            <w:shd w:val="clear" w:color="auto" w:fill="auto"/>
            <w:vAlign w:val="center"/>
            <w:hideMark/>
          </w:tcPr>
          <w:p w:rsidR="00417106" w:rsidRPr="00096912" w:rsidRDefault="00417106" w:rsidP="00096912">
            <w:pPr>
              <w:widowControl/>
              <w:jc w:val="center"/>
              <w:rPr>
                <w:rFonts w:eastAsiaTheme="minorEastAsia"/>
                <w:bCs/>
                <w:color w:val="000000"/>
                <w:kern w:val="0"/>
                <w:szCs w:val="21"/>
              </w:rPr>
            </w:pPr>
            <w:r w:rsidRPr="00096912">
              <w:rPr>
                <w:rFonts w:eastAsiaTheme="minorEastAsia" w:hAnsiTheme="minorEastAsia"/>
                <w:bCs/>
                <w:color w:val="000000"/>
                <w:kern w:val="0"/>
                <w:szCs w:val="21"/>
              </w:rPr>
              <w:t>基围鱼塘</w:t>
            </w:r>
          </w:p>
        </w:tc>
      </w:tr>
      <w:tr w:rsidR="00417106" w:rsidRPr="00096912" w:rsidTr="00417106">
        <w:trPr>
          <w:trHeight w:val="270"/>
        </w:trPr>
        <w:tc>
          <w:tcPr>
            <w:tcW w:w="430" w:type="pct"/>
            <w:vMerge/>
            <w:tcBorders>
              <w:bottom w:val="single" w:sz="8" w:space="0" w:color="auto"/>
            </w:tcBorders>
            <w:shd w:val="clear" w:color="auto" w:fill="auto"/>
            <w:vAlign w:val="center"/>
            <w:hideMark/>
          </w:tcPr>
          <w:p w:rsidR="00417106" w:rsidRPr="00096912" w:rsidRDefault="00417106" w:rsidP="00096912">
            <w:pPr>
              <w:widowControl/>
              <w:jc w:val="center"/>
              <w:rPr>
                <w:rFonts w:eastAsiaTheme="minorEastAsia"/>
                <w:color w:val="000000"/>
                <w:kern w:val="0"/>
                <w:szCs w:val="21"/>
              </w:rPr>
            </w:pPr>
          </w:p>
        </w:tc>
        <w:tc>
          <w:tcPr>
            <w:tcW w:w="482" w:type="pct"/>
            <w:tcBorders>
              <w:top w:val="single" w:sz="8" w:space="0" w:color="auto"/>
              <w:bottom w:val="single" w:sz="8" w:space="0" w:color="auto"/>
            </w:tcBorders>
            <w:shd w:val="clear" w:color="auto" w:fill="auto"/>
            <w:vAlign w:val="center"/>
            <w:hideMark/>
          </w:tcPr>
          <w:p w:rsidR="00417106" w:rsidRPr="00096912" w:rsidRDefault="00417106" w:rsidP="00096912">
            <w:pPr>
              <w:widowControl/>
              <w:jc w:val="center"/>
              <w:rPr>
                <w:rFonts w:eastAsiaTheme="minorEastAsia"/>
                <w:bCs/>
                <w:color w:val="000000"/>
                <w:kern w:val="0"/>
                <w:szCs w:val="21"/>
              </w:rPr>
            </w:pPr>
            <w:r w:rsidRPr="00096912">
              <w:rPr>
                <w:rFonts w:eastAsiaTheme="minorEastAsia" w:hAnsiTheme="minorEastAsia"/>
                <w:bCs/>
                <w:color w:val="000000"/>
                <w:kern w:val="0"/>
                <w:szCs w:val="21"/>
              </w:rPr>
              <w:t>高潮</w:t>
            </w:r>
          </w:p>
        </w:tc>
        <w:tc>
          <w:tcPr>
            <w:tcW w:w="482" w:type="pct"/>
            <w:tcBorders>
              <w:top w:val="single" w:sz="8" w:space="0" w:color="auto"/>
              <w:bottom w:val="single" w:sz="8" w:space="0" w:color="auto"/>
            </w:tcBorders>
            <w:shd w:val="clear" w:color="auto" w:fill="auto"/>
            <w:vAlign w:val="center"/>
            <w:hideMark/>
          </w:tcPr>
          <w:p w:rsidR="00417106" w:rsidRPr="00096912" w:rsidRDefault="00417106" w:rsidP="00096912">
            <w:pPr>
              <w:widowControl/>
              <w:jc w:val="center"/>
              <w:rPr>
                <w:rFonts w:eastAsiaTheme="minorEastAsia"/>
                <w:bCs/>
                <w:color w:val="000000"/>
                <w:kern w:val="0"/>
                <w:szCs w:val="21"/>
              </w:rPr>
            </w:pPr>
            <w:r w:rsidRPr="00096912">
              <w:rPr>
                <w:rFonts w:eastAsiaTheme="minorEastAsia" w:hAnsiTheme="minorEastAsia"/>
                <w:bCs/>
                <w:color w:val="000000"/>
                <w:kern w:val="0"/>
                <w:szCs w:val="21"/>
              </w:rPr>
              <w:t>低潮</w:t>
            </w:r>
          </w:p>
        </w:tc>
        <w:tc>
          <w:tcPr>
            <w:tcW w:w="482" w:type="pct"/>
            <w:tcBorders>
              <w:top w:val="single" w:sz="8" w:space="0" w:color="auto"/>
              <w:bottom w:val="single" w:sz="8" w:space="0" w:color="auto"/>
            </w:tcBorders>
            <w:shd w:val="clear" w:color="auto" w:fill="auto"/>
            <w:vAlign w:val="center"/>
            <w:hideMark/>
          </w:tcPr>
          <w:p w:rsidR="00417106" w:rsidRPr="00096912" w:rsidRDefault="00417106" w:rsidP="00096912">
            <w:pPr>
              <w:widowControl/>
              <w:jc w:val="center"/>
              <w:rPr>
                <w:rFonts w:eastAsiaTheme="minorEastAsia"/>
                <w:bCs/>
                <w:color w:val="000000"/>
                <w:kern w:val="0"/>
                <w:szCs w:val="21"/>
              </w:rPr>
            </w:pPr>
            <w:r w:rsidRPr="00096912">
              <w:rPr>
                <w:rFonts w:eastAsiaTheme="minorEastAsia" w:hAnsiTheme="minorEastAsia"/>
                <w:bCs/>
                <w:color w:val="000000"/>
                <w:kern w:val="0"/>
                <w:szCs w:val="21"/>
              </w:rPr>
              <w:t>高潮</w:t>
            </w:r>
          </w:p>
        </w:tc>
        <w:tc>
          <w:tcPr>
            <w:tcW w:w="482" w:type="pct"/>
            <w:tcBorders>
              <w:top w:val="single" w:sz="8" w:space="0" w:color="auto"/>
              <w:bottom w:val="single" w:sz="8" w:space="0" w:color="auto"/>
            </w:tcBorders>
            <w:shd w:val="clear" w:color="auto" w:fill="auto"/>
            <w:vAlign w:val="center"/>
            <w:hideMark/>
          </w:tcPr>
          <w:p w:rsidR="00417106" w:rsidRPr="00096912" w:rsidRDefault="00417106" w:rsidP="00096912">
            <w:pPr>
              <w:widowControl/>
              <w:jc w:val="center"/>
              <w:rPr>
                <w:rFonts w:eastAsiaTheme="minorEastAsia"/>
                <w:bCs/>
                <w:color w:val="000000"/>
                <w:kern w:val="0"/>
                <w:szCs w:val="21"/>
              </w:rPr>
            </w:pPr>
            <w:r w:rsidRPr="00096912">
              <w:rPr>
                <w:rFonts w:eastAsiaTheme="minorEastAsia" w:hAnsiTheme="minorEastAsia"/>
                <w:bCs/>
                <w:color w:val="000000"/>
                <w:kern w:val="0"/>
                <w:szCs w:val="21"/>
              </w:rPr>
              <w:t>低潮</w:t>
            </w:r>
          </w:p>
        </w:tc>
        <w:tc>
          <w:tcPr>
            <w:tcW w:w="482" w:type="pct"/>
            <w:tcBorders>
              <w:top w:val="single" w:sz="8" w:space="0" w:color="auto"/>
              <w:bottom w:val="single" w:sz="8" w:space="0" w:color="auto"/>
            </w:tcBorders>
            <w:shd w:val="clear" w:color="auto" w:fill="auto"/>
            <w:vAlign w:val="center"/>
            <w:hideMark/>
          </w:tcPr>
          <w:p w:rsidR="00417106" w:rsidRPr="00096912" w:rsidRDefault="00417106" w:rsidP="00096912">
            <w:pPr>
              <w:widowControl/>
              <w:jc w:val="center"/>
              <w:rPr>
                <w:rFonts w:eastAsiaTheme="minorEastAsia"/>
                <w:bCs/>
                <w:color w:val="000000"/>
                <w:kern w:val="0"/>
                <w:szCs w:val="21"/>
              </w:rPr>
            </w:pPr>
            <w:r w:rsidRPr="00096912">
              <w:rPr>
                <w:rFonts w:eastAsiaTheme="minorEastAsia" w:hAnsiTheme="minorEastAsia"/>
                <w:bCs/>
                <w:color w:val="000000"/>
                <w:kern w:val="0"/>
                <w:szCs w:val="21"/>
              </w:rPr>
              <w:t>高潮</w:t>
            </w:r>
          </w:p>
        </w:tc>
        <w:tc>
          <w:tcPr>
            <w:tcW w:w="482" w:type="pct"/>
            <w:tcBorders>
              <w:top w:val="single" w:sz="8" w:space="0" w:color="auto"/>
              <w:bottom w:val="single" w:sz="8" w:space="0" w:color="auto"/>
            </w:tcBorders>
            <w:shd w:val="clear" w:color="auto" w:fill="auto"/>
            <w:vAlign w:val="center"/>
            <w:hideMark/>
          </w:tcPr>
          <w:p w:rsidR="00417106" w:rsidRPr="00096912" w:rsidRDefault="00417106" w:rsidP="00096912">
            <w:pPr>
              <w:widowControl/>
              <w:jc w:val="center"/>
              <w:rPr>
                <w:rFonts w:eastAsiaTheme="minorEastAsia"/>
                <w:bCs/>
                <w:color w:val="000000"/>
                <w:kern w:val="0"/>
                <w:szCs w:val="21"/>
              </w:rPr>
            </w:pPr>
            <w:r w:rsidRPr="00096912">
              <w:rPr>
                <w:rFonts w:eastAsiaTheme="minorEastAsia" w:hAnsiTheme="minorEastAsia"/>
                <w:bCs/>
                <w:color w:val="000000"/>
                <w:kern w:val="0"/>
                <w:szCs w:val="21"/>
              </w:rPr>
              <w:t>低潮</w:t>
            </w:r>
          </w:p>
        </w:tc>
        <w:tc>
          <w:tcPr>
            <w:tcW w:w="482" w:type="pct"/>
            <w:tcBorders>
              <w:top w:val="single" w:sz="8" w:space="0" w:color="auto"/>
              <w:bottom w:val="single" w:sz="8" w:space="0" w:color="auto"/>
            </w:tcBorders>
            <w:shd w:val="clear" w:color="auto" w:fill="auto"/>
            <w:vAlign w:val="center"/>
            <w:hideMark/>
          </w:tcPr>
          <w:p w:rsidR="00417106" w:rsidRPr="00096912" w:rsidRDefault="00417106" w:rsidP="00096912">
            <w:pPr>
              <w:widowControl/>
              <w:jc w:val="center"/>
              <w:rPr>
                <w:rFonts w:eastAsiaTheme="minorEastAsia"/>
                <w:bCs/>
                <w:color w:val="000000"/>
                <w:kern w:val="0"/>
                <w:szCs w:val="21"/>
              </w:rPr>
            </w:pPr>
            <w:r w:rsidRPr="00096912">
              <w:rPr>
                <w:rFonts w:eastAsiaTheme="minorEastAsia" w:hAnsiTheme="minorEastAsia"/>
                <w:bCs/>
                <w:color w:val="000000"/>
                <w:kern w:val="0"/>
                <w:szCs w:val="21"/>
              </w:rPr>
              <w:t>高潮</w:t>
            </w:r>
          </w:p>
        </w:tc>
        <w:tc>
          <w:tcPr>
            <w:tcW w:w="482" w:type="pct"/>
            <w:tcBorders>
              <w:top w:val="single" w:sz="8" w:space="0" w:color="auto"/>
              <w:bottom w:val="single" w:sz="8" w:space="0" w:color="auto"/>
            </w:tcBorders>
            <w:shd w:val="clear" w:color="auto" w:fill="auto"/>
            <w:vAlign w:val="center"/>
            <w:hideMark/>
          </w:tcPr>
          <w:p w:rsidR="00417106" w:rsidRPr="00096912" w:rsidRDefault="00417106" w:rsidP="00096912">
            <w:pPr>
              <w:widowControl/>
              <w:jc w:val="center"/>
              <w:rPr>
                <w:rFonts w:eastAsiaTheme="minorEastAsia"/>
                <w:bCs/>
                <w:color w:val="000000"/>
                <w:kern w:val="0"/>
                <w:szCs w:val="21"/>
              </w:rPr>
            </w:pPr>
            <w:r w:rsidRPr="00096912">
              <w:rPr>
                <w:rFonts w:eastAsiaTheme="minorEastAsia" w:hAnsiTheme="minorEastAsia"/>
                <w:bCs/>
                <w:color w:val="000000"/>
                <w:kern w:val="0"/>
                <w:szCs w:val="21"/>
              </w:rPr>
              <w:t>低潮</w:t>
            </w:r>
          </w:p>
        </w:tc>
        <w:tc>
          <w:tcPr>
            <w:tcW w:w="715" w:type="pct"/>
            <w:vMerge/>
            <w:tcBorders>
              <w:top w:val="single" w:sz="8" w:space="0" w:color="auto"/>
              <w:bottom w:val="single" w:sz="8" w:space="0" w:color="auto"/>
            </w:tcBorders>
            <w:vAlign w:val="center"/>
            <w:hideMark/>
          </w:tcPr>
          <w:p w:rsidR="00417106" w:rsidRPr="00096912" w:rsidRDefault="00417106" w:rsidP="00096912">
            <w:pPr>
              <w:widowControl/>
              <w:jc w:val="left"/>
              <w:rPr>
                <w:rFonts w:eastAsiaTheme="minorEastAsia"/>
                <w:bCs/>
                <w:color w:val="000000"/>
                <w:kern w:val="0"/>
                <w:szCs w:val="21"/>
              </w:rPr>
            </w:pPr>
          </w:p>
        </w:tc>
      </w:tr>
      <w:tr w:rsidR="00417106" w:rsidRPr="00096912" w:rsidTr="00417106">
        <w:trPr>
          <w:trHeight w:val="270"/>
        </w:trPr>
        <w:tc>
          <w:tcPr>
            <w:tcW w:w="430" w:type="pct"/>
            <w:tcBorders>
              <w:top w:val="single" w:sz="8" w:space="0" w:color="auto"/>
            </w:tcBorders>
            <w:shd w:val="clear" w:color="auto" w:fill="auto"/>
            <w:vAlign w:val="center"/>
            <w:hideMark/>
          </w:tcPr>
          <w:p w:rsidR="00417106" w:rsidRPr="00096912" w:rsidRDefault="00417106" w:rsidP="00096912">
            <w:pPr>
              <w:widowControl/>
              <w:jc w:val="center"/>
              <w:rPr>
                <w:rFonts w:eastAsiaTheme="minorEastAsia"/>
                <w:color w:val="000000"/>
                <w:kern w:val="0"/>
                <w:szCs w:val="21"/>
              </w:rPr>
            </w:pPr>
            <w:r w:rsidRPr="00096912">
              <w:rPr>
                <w:rFonts w:eastAsiaTheme="minorEastAsia" w:hAnsiTheme="minorEastAsia"/>
                <w:color w:val="000000"/>
                <w:kern w:val="0"/>
                <w:szCs w:val="21"/>
              </w:rPr>
              <w:t>镉</w:t>
            </w:r>
          </w:p>
        </w:tc>
        <w:tc>
          <w:tcPr>
            <w:tcW w:w="482" w:type="pct"/>
            <w:tcBorders>
              <w:top w:val="single" w:sz="8" w:space="0" w:color="auto"/>
            </w:tcBorders>
            <w:shd w:val="clear" w:color="auto" w:fill="auto"/>
            <w:vAlign w:val="center"/>
            <w:hideMark/>
          </w:tcPr>
          <w:p w:rsidR="00417106" w:rsidRPr="00096912" w:rsidRDefault="00417106" w:rsidP="00096912">
            <w:pPr>
              <w:widowControl/>
              <w:jc w:val="center"/>
              <w:rPr>
                <w:rFonts w:eastAsiaTheme="minorEastAsia"/>
                <w:color w:val="000000"/>
                <w:kern w:val="0"/>
                <w:szCs w:val="21"/>
              </w:rPr>
            </w:pPr>
            <w:r w:rsidRPr="00096912">
              <w:rPr>
                <w:rFonts w:eastAsiaTheme="minorEastAsia"/>
                <w:color w:val="000000"/>
                <w:kern w:val="0"/>
                <w:szCs w:val="21"/>
              </w:rPr>
              <w:t>0.3L</w:t>
            </w:r>
          </w:p>
        </w:tc>
        <w:tc>
          <w:tcPr>
            <w:tcW w:w="482" w:type="pct"/>
            <w:tcBorders>
              <w:top w:val="single" w:sz="8" w:space="0" w:color="auto"/>
            </w:tcBorders>
            <w:shd w:val="clear" w:color="auto" w:fill="auto"/>
            <w:vAlign w:val="center"/>
            <w:hideMark/>
          </w:tcPr>
          <w:p w:rsidR="00417106" w:rsidRPr="00096912" w:rsidRDefault="00417106" w:rsidP="00096912">
            <w:pPr>
              <w:widowControl/>
              <w:jc w:val="center"/>
              <w:rPr>
                <w:rFonts w:eastAsiaTheme="minorEastAsia"/>
                <w:color w:val="000000"/>
                <w:kern w:val="0"/>
                <w:szCs w:val="21"/>
              </w:rPr>
            </w:pPr>
            <w:r w:rsidRPr="00096912">
              <w:rPr>
                <w:rFonts w:eastAsiaTheme="minorEastAsia"/>
                <w:color w:val="000000"/>
                <w:kern w:val="0"/>
                <w:szCs w:val="21"/>
              </w:rPr>
              <w:t>0.3L</w:t>
            </w:r>
          </w:p>
        </w:tc>
        <w:tc>
          <w:tcPr>
            <w:tcW w:w="482" w:type="pct"/>
            <w:tcBorders>
              <w:top w:val="single" w:sz="8" w:space="0" w:color="auto"/>
            </w:tcBorders>
            <w:shd w:val="clear" w:color="auto" w:fill="auto"/>
            <w:vAlign w:val="center"/>
            <w:hideMark/>
          </w:tcPr>
          <w:p w:rsidR="00417106" w:rsidRPr="00096912" w:rsidRDefault="00417106" w:rsidP="00096912">
            <w:pPr>
              <w:widowControl/>
              <w:jc w:val="center"/>
              <w:rPr>
                <w:rFonts w:eastAsiaTheme="minorEastAsia"/>
                <w:color w:val="000000"/>
                <w:kern w:val="0"/>
                <w:szCs w:val="21"/>
              </w:rPr>
            </w:pPr>
            <w:r w:rsidRPr="00096912">
              <w:rPr>
                <w:rFonts w:eastAsiaTheme="minorEastAsia"/>
                <w:color w:val="000000"/>
                <w:kern w:val="0"/>
                <w:szCs w:val="21"/>
              </w:rPr>
              <w:t>0.3L</w:t>
            </w:r>
          </w:p>
        </w:tc>
        <w:tc>
          <w:tcPr>
            <w:tcW w:w="482" w:type="pct"/>
            <w:tcBorders>
              <w:top w:val="single" w:sz="8" w:space="0" w:color="auto"/>
            </w:tcBorders>
            <w:shd w:val="clear" w:color="auto" w:fill="auto"/>
            <w:vAlign w:val="center"/>
            <w:hideMark/>
          </w:tcPr>
          <w:p w:rsidR="00417106" w:rsidRPr="00096912" w:rsidRDefault="00417106" w:rsidP="00096912">
            <w:pPr>
              <w:widowControl/>
              <w:jc w:val="center"/>
              <w:rPr>
                <w:rFonts w:eastAsiaTheme="minorEastAsia"/>
                <w:color w:val="000000"/>
                <w:kern w:val="0"/>
                <w:szCs w:val="21"/>
              </w:rPr>
            </w:pPr>
            <w:r w:rsidRPr="00096912">
              <w:rPr>
                <w:rFonts w:eastAsiaTheme="minorEastAsia"/>
                <w:color w:val="000000"/>
                <w:kern w:val="0"/>
                <w:szCs w:val="21"/>
              </w:rPr>
              <w:t>0.3L</w:t>
            </w:r>
          </w:p>
        </w:tc>
        <w:tc>
          <w:tcPr>
            <w:tcW w:w="482" w:type="pct"/>
            <w:tcBorders>
              <w:top w:val="single" w:sz="8" w:space="0" w:color="auto"/>
            </w:tcBorders>
            <w:shd w:val="clear" w:color="auto" w:fill="auto"/>
            <w:vAlign w:val="center"/>
            <w:hideMark/>
          </w:tcPr>
          <w:p w:rsidR="00417106" w:rsidRPr="00096912" w:rsidRDefault="00417106" w:rsidP="00096912">
            <w:pPr>
              <w:widowControl/>
              <w:jc w:val="center"/>
              <w:rPr>
                <w:rFonts w:eastAsiaTheme="minorEastAsia"/>
                <w:color w:val="000000"/>
                <w:kern w:val="0"/>
                <w:szCs w:val="21"/>
              </w:rPr>
            </w:pPr>
            <w:r w:rsidRPr="00096912">
              <w:rPr>
                <w:rFonts w:eastAsiaTheme="minorEastAsia"/>
                <w:color w:val="000000"/>
                <w:kern w:val="0"/>
                <w:szCs w:val="21"/>
              </w:rPr>
              <w:t>0.3L</w:t>
            </w:r>
          </w:p>
        </w:tc>
        <w:tc>
          <w:tcPr>
            <w:tcW w:w="482" w:type="pct"/>
            <w:tcBorders>
              <w:top w:val="single" w:sz="8" w:space="0" w:color="auto"/>
            </w:tcBorders>
            <w:shd w:val="clear" w:color="auto" w:fill="auto"/>
            <w:vAlign w:val="center"/>
            <w:hideMark/>
          </w:tcPr>
          <w:p w:rsidR="00417106" w:rsidRPr="00096912" w:rsidRDefault="00417106" w:rsidP="00096912">
            <w:pPr>
              <w:widowControl/>
              <w:jc w:val="center"/>
              <w:rPr>
                <w:rFonts w:eastAsiaTheme="minorEastAsia"/>
                <w:color w:val="000000"/>
                <w:kern w:val="0"/>
                <w:szCs w:val="21"/>
              </w:rPr>
            </w:pPr>
            <w:r w:rsidRPr="00096912">
              <w:rPr>
                <w:rFonts w:eastAsiaTheme="minorEastAsia"/>
                <w:color w:val="000000"/>
                <w:kern w:val="0"/>
                <w:szCs w:val="21"/>
              </w:rPr>
              <w:t>0.4</w:t>
            </w:r>
          </w:p>
        </w:tc>
        <w:tc>
          <w:tcPr>
            <w:tcW w:w="482" w:type="pct"/>
            <w:tcBorders>
              <w:top w:val="single" w:sz="8" w:space="0" w:color="auto"/>
            </w:tcBorders>
            <w:shd w:val="clear" w:color="auto" w:fill="auto"/>
            <w:vAlign w:val="center"/>
            <w:hideMark/>
          </w:tcPr>
          <w:p w:rsidR="00417106" w:rsidRPr="00096912" w:rsidRDefault="00417106" w:rsidP="00096912">
            <w:pPr>
              <w:widowControl/>
              <w:jc w:val="center"/>
              <w:rPr>
                <w:rFonts w:eastAsiaTheme="minorEastAsia"/>
                <w:color w:val="000000"/>
                <w:kern w:val="0"/>
                <w:szCs w:val="21"/>
              </w:rPr>
            </w:pPr>
            <w:r w:rsidRPr="00096912">
              <w:rPr>
                <w:rFonts w:eastAsiaTheme="minorEastAsia"/>
                <w:color w:val="000000"/>
                <w:kern w:val="0"/>
                <w:szCs w:val="21"/>
              </w:rPr>
              <w:t>0.8</w:t>
            </w:r>
          </w:p>
        </w:tc>
        <w:tc>
          <w:tcPr>
            <w:tcW w:w="482" w:type="pct"/>
            <w:tcBorders>
              <w:top w:val="single" w:sz="8" w:space="0" w:color="auto"/>
            </w:tcBorders>
            <w:shd w:val="clear" w:color="auto" w:fill="auto"/>
            <w:vAlign w:val="center"/>
            <w:hideMark/>
          </w:tcPr>
          <w:p w:rsidR="00417106" w:rsidRPr="00096912" w:rsidRDefault="00417106" w:rsidP="00096912">
            <w:pPr>
              <w:widowControl/>
              <w:jc w:val="center"/>
              <w:rPr>
                <w:rFonts w:eastAsiaTheme="minorEastAsia"/>
                <w:color w:val="000000"/>
                <w:kern w:val="0"/>
                <w:szCs w:val="21"/>
              </w:rPr>
            </w:pPr>
            <w:r w:rsidRPr="00096912">
              <w:rPr>
                <w:rFonts w:eastAsiaTheme="minorEastAsia"/>
                <w:color w:val="000000"/>
                <w:kern w:val="0"/>
                <w:szCs w:val="21"/>
              </w:rPr>
              <w:t>1.1</w:t>
            </w:r>
          </w:p>
        </w:tc>
        <w:tc>
          <w:tcPr>
            <w:tcW w:w="715" w:type="pct"/>
            <w:tcBorders>
              <w:top w:val="single" w:sz="8" w:space="0" w:color="auto"/>
            </w:tcBorders>
            <w:shd w:val="clear" w:color="auto" w:fill="auto"/>
            <w:vAlign w:val="center"/>
            <w:hideMark/>
          </w:tcPr>
          <w:p w:rsidR="00417106" w:rsidRPr="00096912" w:rsidRDefault="00417106" w:rsidP="00096912">
            <w:pPr>
              <w:widowControl/>
              <w:jc w:val="center"/>
              <w:rPr>
                <w:rFonts w:eastAsiaTheme="minorEastAsia"/>
                <w:color w:val="000000"/>
                <w:kern w:val="0"/>
                <w:szCs w:val="21"/>
              </w:rPr>
            </w:pPr>
            <w:r w:rsidRPr="00096912">
              <w:rPr>
                <w:rFonts w:eastAsiaTheme="minorEastAsia"/>
                <w:color w:val="000000"/>
                <w:kern w:val="0"/>
                <w:szCs w:val="21"/>
              </w:rPr>
              <w:t>0.7</w:t>
            </w:r>
          </w:p>
        </w:tc>
      </w:tr>
      <w:tr w:rsidR="00417106" w:rsidRPr="00096912" w:rsidTr="00417106">
        <w:trPr>
          <w:trHeight w:val="270"/>
        </w:trPr>
        <w:tc>
          <w:tcPr>
            <w:tcW w:w="430" w:type="pct"/>
            <w:shd w:val="clear" w:color="auto" w:fill="auto"/>
            <w:vAlign w:val="center"/>
            <w:hideMark/>
          </w:tcPr>
          <w:p w:rsidR="00417106" w:rsidRPr="00096912" w:rsidRDefault="00417106" w:rsidP="00096912">
            <w:pPr>
              <w:widowControl/>
              <w:jc w:val="center"/>
              <w:rPr>
                <w:rFonts w:eastAsiaTheme="minorEastAsia"/>
                <w:color w:val="000000"/>
                <w:kern w:val="0"/>
                <w:szCs w:val="21"/>
              </w:rPr>
            </w:pPr>
            <w:r w:rsidRPr="00096912">
              <w:rPr>
                <w:rFonts w:eastAsiaTheme="minorEastAsia" w:hAnsiTheme="minorEastAsia"/>
                <w:color w:val="000000"/>
                <w:kern w:val="0"/>
                <w:szCs w:val="21"/>
              </w:rPr>
              <w:t>铬</w:t>
            </w:r>
          </w:p>
        </w:tc>
        <w:tc>
          <w:tcPr>
            <w:tcW w:w="482" w:type="pct"/>
            <w:shd w:val="clear" w:color="auto" w:fill="auto"/>
            <w:vAlign w:val="center"/>
            <w:hideMark/>
          </w:tcPr>
          <w:p w:rsidR="00417106" w:rsidRPr="00096912" w:rsidRDefault="00417106" w:rsidP="00096912">
            <w:pPr>
              <w:widowControl/>
              <w:jc w:val="center"/>
              <w:rPr>
                <w:rFonts w:eastAsiaTheme="minorEastAsia"/>
                <w:color w:val="000000"/>
                <w:kern w:val="0"/>
                <w:szCs w:val="21"/>
              </w:rPr>
            </w:pPr>
            <w:r w:rsidRPr="00096912">
              <w:rPr>
                <w:rFonts w:eastAsiaTheme="minorEastAsia"/>
                <w:color w:val="000000"/>
                <w:kern w:val="0"/>
                <w:szCs w:val="21"/>
              </w:rPr>
              <w:t>46</w:t>
            </w:r>
          </w:p>
        </w:tc>
        <w:tc>
          <w:tcPr>
            <w:tcW w:w="482" w:type="pct"/>
            <w:shd w:val="clear" w:color="auto" w:fill="auto"/>
            <w:vAlign w:val="center"/>
            <w:hideMark/>
          </w:tcPr>
          <w:p w:rsidR="00417106" w:rsidRPr="00096912" w:rsidRDefault="00417106" w:rsidP="00096912">
            <w:pPr>
              <w:widowControl/>
              <w:jc w:val="center"/>
              <w:rPr>
                <w:rFonts w:eastAsiaTheme="minorEastAsia"/>
                <w:color w:val="000000"/>
                <w:kern w:val="0"/>
                <w:szCs w:val="21"/>
              </w:rPr>
            </w:pPr>
            <w:r w:rsidRPr="00096912">
              <w:rPr>
                <w:rFonts w:eastAsiaTheme="minorEastAsia"/>
                <w:color w:val="000000"/>
                <w:kern w:val="0"/>
                <w:szCs w:val="21"/>
              </w:rPr>
              <w:t>52</w:t>
            </w:r>
          </w:p>
        </w:tc>
        <w:tc>
          <w:tcPr>
            <w:tcW w:w="482" w:type="pct"/>
            <w:shd w:val="clear" w:color="auto" w:fill="auto"/>
            <w:vAlign w:val="center"/>
            <w:hideMark/>
          </w:tcPr>
          <w:p w:rsidR="00417106" w:rsidRPr="00096912" w:rsidRDefault="00417106" w:rsidP="00096912">
            <w:pPr>
              <w:widowControl/>
              <w:jc w:val="center"/>
              <w:rPr>
                <w:rFonts w:eastAsiaTheme="minorEastAsia"/>
                <w:color w:val="000000"/>
                <w:kern w:val="0"/>
                <w:szCs w:val="21"/>
              </w:rPr>
            </w:pPr>
            <w:r w:rsidRPr="00096912">
              <w:rPr>
                <w:rFonts w:eastAsiaTheme="minorEastAsia"/>
                <w:color w:val="000000"/>
                <w:kern w:val="0"/>
                <w:szCs w:val="21"/>
              </w:rPr>
              <w:t>34</w:t>
            </w:r>
          </w:p>
        </w:tc>
        <w:tc>
          <w:tcPr>
            <w:tcW w:w="482" w:type="pct"/>
            <w:shd w:val="clear" w:color="auto" w:fill="auto"/>
            <w:vAlign w:val="center"/>
            <w:hideMark/>
          </w:tcPr>
          <w:p w:rsidR="00417106" w:rsidRPr="00096912" w:rsidRDefault="00417106" w:rsidP="00096912">
            <w:pPr>
              <w:widowControl/>
              <w:jc w:val="center"/>
              <w:rPr>
                <w:rFonts w:eastAsiaTheme="minorEastAsia"/>
                <w:color w:val="000000"/>
                <w:kern w:val="0"/>
                <w:szCs w:val="21"/>
              </w:rPr>
            </w:pPr>
            <w:r w:rsidRPr="00096912">
              <w:rPr>
                <w:rFonts w:eastAsiaTheme="minorEastAsia"/>
                <w:color w:val="000000"/>
                <w:kern w:val="0"/>
                <w:szCs w:val="21"/>
              </w:rPr>
              <w:t>33</w:t>
            </w:r>
          </w:p>
        </w:tc>
        <w:tc>
          <w:tcPr>
            <w:tcW w:w="482" w:type="pct"/>
            <w:shd w:val="clear" w:color="auto" w:fill="auto"/>
            <w:vAlign w:val="center"/>
            <w:hideMark/>
          </w:tcPr>
          <w:p w:rsidR="00417106" w:rsidRPr="00096912" w:rsidRDefault="00417106" w:rsidP="00096912">
            <w:pPr>
              <w:widowControl/>
              <w:jc w:val="center"/>
              <w:rPr>
                <w:rFonts w:eastAsiaTheme="minorEastAsia"/>
                <w:color w:val="000000"/>
                <w:kern w:val="0"/>
                <w:szCs w:val="21"/>
              </w:rPr>
            </w:pPr>
            <w:r w:rsidRPr="00096912">
              <w:rPr>
                <w:rFonts w:eastAsiaTheme="minorEastAsia"/>
                <w:color w:val="000000"/>
                <w:kern w:val="0"/>
                <w:szCs w:val="21"/>
              </w:rPr>
              <w:t>31</w:t>
            </w:r>
          </w:p>
        </w:tc>
        <w:tc>
          <w:tcPr>
            <w:tcW w:w="482" w:type="pct"/>
            <w:shd w:val="clear" w:color="auto" w:fill="auto"/>
            <w:vAlign w:val="center"/>
            <w:hideMark/>
          </w:tcPr>
          <w:p w:rsidR="00417106" w:rsidRPr="00096912" w:rsidRDefault="00417106" w:rsidP="00096912">
            <w:pPr>
              <w:widowControl/>
              <w:jc w:val="center"/>
              <w:rPr>
                <w:rFonts w:eastAsiaTheme="minorEastAsia"/>
                <w:color w:val="000000"/>
                <w:kern w:val="0"/>
                <w:szCs w:val="21"/>
              </w:rPr>
            </w:pPr>
            <w:r w:rsidRPr="00096912">
              <w:rPr>
                <w:rFonts w:eastAsiaTheme="minorEastAsia"/>
                <w:color w:val="000000"/>
                <w:kern w:val="0"/>
                <w:szCs w:val="21"/>
              </w:rPr>
              <w:t>7</w:t>
            </w:r>
          </w:p>
        </w:tc>
        <w:tc>
          <w:tcPr>
            <w:tcW w:w="482" w:type="pct"/>
            <w:shd w:val="clear" w:color="auto" w:fill="auto"/>
            <w:vAlign w:val="center"/>
            <w:hideMark/>
          </w:tcPr>
          <w:p w:rsidR="00417106" w:rsidRPr="00096912" w:rsidRDefault="00417106" w:rsidP="00096912">
            <w:pPr>
              <w:widowControl/>
              <w:jc w:val="center"/>
              <w:rPr>
                <w:rFonts w:eastAsiaTheme="minorEastAsia"/>
                <w:color w:val="000000"/>
                <w:kern w:val="0"/>
                <w:szCs w:val="21"/>
              </w:rPr>
            </w:pPr>
            <w:r w:rsidRPr="00096912">
              <w:rPr>
                <w:rFonts w:eastAsiaTheme="minorEastAsia"/>
                <w:color w:val="000000"/>
                <w:kern w:val="0"/>
                <w:szCs w:val="21"/>
              </w:rPr>
              <w:t>38</w:t>
            </w:r>
          </w:p>
        </w:tc>
        <w:tc>
          <w:tcPr>
            <w:tcW w:w="482" w:type="pct"/>
            <w:shd w:val="clear" w:color="auto" w:fill="auto"/>
            <w:vAlign w:val="center"/>
            <w:hideMark/>
          </w:tcPr>
          <w:p w:rsidR="00417106" w:rsidRPr="00096912" w:rsidRDefault="00417106" w:rsidP="00096912">
            <w:pPr>
              <w:widowControl/>
              <w:jc w:val="center"/>
              <w:rPr>
                <w:rFonts w:eastAsiaTheme="minorEastAsia"/>
                <w:color w:val="000000"/>
                <w:kern w:val="0"/>
                <w:szCs w:val="21"/>
              </w:rPr>
            </w:pPr>
            <w:r w:rsidRPr="00096912">
              <w:rPr>
                <w:rFonts w:eastAsiaTheme="minorEastAsia"/>
                <w:color w:val="000000"/>
                <w:kern w:val="0"/>
                <w:szCs w:val="21"/>
              </w:rPr>
              <w:t>39</w:t>
            </w:r>
          </w:p>
        </w:tc>
        <w:tc>
          <w:tcPr>
            <w:tcW w:w="715" w:type="pct"/>
            <w:shd w:val="clear" w:color="auto" w:fill="auto"/>
            <w:vAlign w:val="center"/>
            <w:hideMark/>
          </w:tcPr>
          <w:p w:rsidR="00417106" w:rsidRPr="00096912" w:rsidRDefault="00417106" w:rsidP="00096912">
            <w:pPr>
              <w:widowControl/>
              <w:jc w:val="center"/>
              <w:rPr>
                <w:rFonts w:eastAsiaTheme="minorEastAsia"/>
                <w:color w:val="000000"/>
                <w:kern w:val="0"/>
                <w:szCs w:val="21"/>
              </w:rPr>
            </w:pPr>
            <w:r w:rsidRPr="00096912">
              <w:rPr>
                <w:rFonts w:eastAsiaTheme="minorEastAsia"/>
                <w:color w:val="000000"/>
                <w:kern w:val="0"/>
                <w:szCs w:val="21"/>
              </w:rPr>
              <w:t>47</w:t>
            </w:r>
          </w:p>
        </w:tc>
      </w:tr>
      <w:tr w:rsidR="00417106" w:rsidRPr="00096912" w:rsidTr="00417106">
        <w:trPr>
          <w:trHeight w:val="270"/>
        </w:trPr>
        <w:tc>
          <w:tcPr>
            <w:tcW w:w="430" w:type="pct"/>
            <w:shd w:val="clear" w:color="auto" w:fill="auto"/>
            <w:vAlign w:val="center"/>
            <w:hideMark/>
          </w:tcPr>
          <w:p w:rsidR="00417106" w:rsidRPr="00096912" w:rsidRDefault="00417106" w:rsidP="00096912">
            <w:pPr>
              <w:widowControl/>
              <w:jc w:val="center"/>
              <w:rPr>
                <w:rFonts w:eastAsiaTheme="minorEastAsia"/>
                <w:color w:val="000000"/>
                <w:kern w:val="0"/>
                <w:szCs w:val="21"/>
              </w:rPr>
            </w:pPr>
            <w:r w:rsidRPr="00096912">
              <w:rPr>
                <w:rFonts w:eastAsiaTheme="minorEastAsia" w:hAnsiTheme="minorEastAsia"/>
                <w:color w:val="000000"/>
                <w:kern w:val="0"/>
                <w:szCs w:val="21"/>
              </w:rPr>
              <w:t>铅</w:t>
            </w:r>
          </w:p>
        </w:tc>
        <w:tc>
          <w:tcPr>
            <w:tcW w:w="482" w:type="pct"/>
            <w:shd w:val="clear" w:color="auto" w:fill="auto"/>
            <w:vAlign w:val="center"/>
            <w:hideMark/>
          </w:tcPr>
          <w:p w:rsidR="00417106" w:rsidRPr="00096912" w:rsidRDefault="00417106" w:rsidP="00096912">
            <w:pPr>
              <w:widowControl/>
              <w:jc w:val="center"/>
              <w:rPr>
                <w:rFonts w:eastAsiaTheme="minorEastAsia"/>
                <w:color w:val="000000"/>
                <w:kern w:val="0"/>
                <w:szCs w:val="21"/>
              </w:rPr>
            </w:pPr>
            <w:r w:rsidRPr="00096912">
              <w:rPr>
                <w:rFonts w:eastAsiaTheme="minorEastAsia"/>
                <w:color w:val="000000"/>
                <w:kern w:val="0"/>
                <w:szCs w:val="21"/>
              </w:rPr>
              <w:t>0.9L</w:t>
            </w:r>
          </w:p>
        </w:tc>
        <w:tc>
          <w:tcPr>
            <w:tcW w:w="482" w:type="pct"/>
            <w:shd w:val="clear" w:color="auto" w:fill="auto"/>
            <w:vAlign w:val="center"/>
            <w:hideMark/>
          </w:tcPr>
          <w:p w:rsidR="00417106" w:rsidRPr="00096912" w:rsidRDefault="00417106" w:rsidP="00096912">
            <w:pPr>
              <w:widowControl/>
              <w:jc w:val="center"/>
              <w:rPr>
                <w:rFonts w:eastAsiaTheme="minorEastAsia"/>
                <w:color w:val="000000"/>
                <w:kern w:val="0"/>
                <w:szCs w:val="21"/>
              </w:rPr>
            </w:pPr>
            <w:r w:rsidRPr="00096912">
              <w:rPr>
                <w:rFonts w:eastAsiaTheme="minorEastAsia"/>
                <w:color w:val="000000"/>
                <w:kern w:val="0"/>
                <w:szCs w:val="21"/>
              </w:rPr>
              <w:t>0.9L</w:t>
            </w:r>
          </w:p>
        </w:tc>
        <w:tc>
          <w:tcPr>
            <w:tcW w:w="482" w:type="pct"/>
            <w:shd w:val="clear" w:color="auto" w:fill="auto"/>
            <w:vAlign w:val="center"/>
            <w:hideMark/>
          </w:tcPr>
          <w:p w:rsidR="00417106" w:rsidRPr="00096912" w:rsidRDefault="00417106" w:rsidP="00096912">
            <w:pPr>
              <w:widowControl/>
              <w:jc w:val="center"/>
              <w:rPr>
                <w:rFonts w:eastAsiaTheme="minorEastAsia"/>
                <w:color w:val="000000"/>
                <w:kern w:val="0"/>
                <w:szCs w:val="21"/>
              </w:rPr>
            </w:pPr>
            <w:r w:rsidRPr="00096912">
              <w:rPr>
                <w:rFonts w:eastAsiaTheme="minorEastAsia"/>
                <w:color w:val="000000"/>
                <w:kern w:val="0"/>
                <w:szCs w:val="21"/>
              </w:rPr>
              <w:t>0.9L</w:t>
            </w:r>
          </w:p>
        </w:tc>
        <w:tc>
          <w:tcPr>
            <w:tcW w:w="482" w:type="pct"/>
            <w:shd w:val="clear" w:color="auto" w:fill="auto"/>
            <w:vAlign w:val="center"/>
            <w:hideMark/>
          </w:tcPr>
          <w:p w:rsidR="00417106" w:rsidRPr="00096912" w:rsidRDefault="00417106" w:rsidP="00096912">
            <w:pPr>
              <w:widowControl/>
              <w:jc w:val="center"/>
              <w:rPr>
                <w:rFonts w:eastAsiaTheme="minorEastAsia"/>
                <w:color w:val="000000"/>
                <w:kern w:val="0"/>
                <w:szCs w:val="21"/>
              </w:rPr>
            </w:pPr>
            <w:r w:rsidRPr="00096912">
              <w:rPr>
                <w:rFonts w:eastAsiaTheme="minorEastAsia"/>
                <w:color w:val="000000"/>
                <w:kern w:val="0"/>
                <w:szCs w:val="21"/>
              </w:rPr>
              <w:t>0.9L</w:t>
            </w:r>
          </w:p>
        </w:tc>
        <w:tc>
          <w:tcPr>
            <w:tcW w:w="482" w:type="pct"/>
            <w:shd w:val="clear" w:color="auto" w:fill="auto"/>
            <w:vAlign w:val="center"/>
            <w:hideMark/>
          </w:tcPr>
          <w:p w:rsidR="00417106" w:rsidRPr="00096912" w:rsidRDefault="00417106" w:rsidP="00096912">
            <w:pPr>
              <w:widowControl/>
              <w:jc w:val="center"/>
              <w:rPr>
                <w:rFonts w:eastAsiaTheme="minorEastAsia"/>
                <w:color w:val="000000"/>
                <w:kern w:val="0"/>
                <w:szCs w:val="21"/>
              </w:rPr>
            </w:pPr>
            <w:r w:rsidRPr="00096912">
              <w:rPr>
                <w:rFonts w:eastAsiaTheme="minorEastAsia"/>
                <w:color w:val="000000"/>
                <w:kern w:val="0"/>
                <w:szCs w:val="21"/>
              </w:rPr>
              <w:t>0.9L</w:t>
            </w:r>
          </w:p>
        </w:tc>
        <w:tc>
          <w:tcPr>
            <w:tcW w:w="482" w:type="pct"/>
            <w:shd w:val="clear" w:color="auto" w:fill="auto"/>
            <w:vAlign w:val="center"/>
            <w:hideMark/>
          </w:tcPr>
          <w:p w:rsidR="00417106" w:rsidRPr="00096912" w:rsidRDefault="00417106" w:rsidP="00096912">
            <w:pPr>
              <w:widowControl/>
              <w:jc w:val="center"/>
              <w:rPr>
                <w:rFonts w:eastAsiaTheme="minorEastAsia"/>
                <w:color w:val="000000"/>
                <w:kern w:val="0"/>
                <w:szCs w:val="21"/>
              </w:rPr>
            </w:pPr>
            <w:r w:rsidRPr="00096912">
              <w:rPr>
                <w:rFonts w:eastAsiaTheme="minorEastAsia"/>
                <w:color w:val="000000"/>
                <w:kern w:val="0"/>
                <w:szCs w:val="21"/>
              </w:rPr>
              <w:t>0.9L</w:t>
            </w:r>
          </w:p>
        </w:tc>
        <w:tc>
          <w:tcPr>
            <w:tcW w:w="482" w:type="pct"/>
            <w:shd w:val="clear" w:color="auto" w:fill="auto"/>
            <w:vAlign w:val="center"/>
            <w:hideMark/>
          </w:tcPr>
          <w:p w:rsidR="00417106" w:rsidRPr="00096912" w:rsidRDefault="00417106" w:rsidP="00096912">
            <w:pPr>
              <w:widowControl/>
              <w:jc w:val="center"/>
              <w:rPr>
                <w:rFonts w:eastAsiaTheme="minorEastAsia"/>
                <w:color w:val="000000"/>
                <w:kern w:val="0"/>
                <w:szCs w:val="21"/>
              </w:rPr>
            </w:pPr>
            <w:r w:rsidRPr="00096912">
              <w:rPr>
                <w:rFonts w:eastAsiaTheme="minorEastAsia"/>
                <w:color w:val="000000"/>
                <w:kern w:val="0"/>
                <w:szCs w:val="21"/>
              </w:rPr>
              <w:t>0.9L</w:t>
            </w:r>
          </w:p>
        </w:tc>
        <w:tc>
          <w:tcPr>
            <w:tcW w:w="482" w:type="pct"/>
            <w:shd w:val="clear" w:color="auto" w:fill="auto"/>
            <w:vAlign w:val="center"/>
            <w:hideMark/>
          </w:tcPr>
          <w:p w:rsidR="00417106" w:rsidRPr="00096912" w:rsidRDefault="00417106" w:rsidP="00096912">
            <w:pPr>
              <w:widowControl/>
              <w:jc w:val="center"/>
              <w:rPr>
                <w:rFonts w:eastAsiaTheme="minorEastAsia"/>
                <w:color w:val="000000"/>
                <w:kern w:val="0"/>
                <w:szCs w:val="21"/>
              </w:rPr>
            </w:pPr>
            <w:r w:rsidRPr="00096912">
              <w:rPr>
                <w:rFonts w:eastAsiaTheme="minorEastAsia"/>
                <w:color w:val="000000"/>
                <w:kern w:val="0"/>
                <w:szCs w:val="21"/>
              </w:rPr>
              <w:t>0.9L</w:t>
            </w:r>
          </w:p>
        </w:tc>
        <w:tc>
          <w:tcPr>
            <w:tcW w:w="715" w:type="pct"/>
            <w:shd w:val="clear" w:color="auto" w:fill="auto"/>
            <w:vAlign w:val="center"/>
            <w:hideMark/>
          </w:tcPr>
          <w:p w:rsidR="00417106" w:rsidRPr="00096912" w:rsidRDefault="00417106" w:rsidP="00096912">
            <w:pPr>
              <w:widowControl/>
              <w:jc w:val="center"/>
              <w:rPr>
                <w:rFonts w:eastAsiaTheme="minorEastAsia"/>
                <w:color w:val="000000"/>
                <w:kern w:val="0"/>
                <w:szCs w:val="21"/>
              </w:rPr>
            </w:pPr>
            <w:r w:rsidRPr="00096912">
              <w:rPr>
                <w:rFonts w:eastAsiaTheme="minorEastAsia"/>
                <w:color w:val="000000"/>
                <w:kern w:val="0"/>
                <w:szCs w:val="21"/>
              </w:rPr>
              <w:t>0.9L</w:t>
            </w:r>
          </w:p>
        </w:tc>
      </w:tr>
      <w:tr w:rsidR="00417106" w:rsidRPr="00096912" w:rsidTr="00417106">
        <w:trPr>
          <w:trHeight w:val="270"/>
        </w:trPr>
        <w:tc>
          <w:tcPr>
            <w:tcW w:w="430" w:type="pct"/>
            <w:shd w:val="clear" w:color="auto" w:fill="auto"/>
            <w:vAlign w:val="center"/>
            <w:hideMark/>
          </w:tcPr>
          <w:p w:rsidR="00417106" w:rsidRPr="00096912" w:rsidRDefault="00417106" w:rsidP="00096912">
            <w:pPr>
              <w:widowControl/>
              <w:jc w:val="center"/>
              <w:rPr>
                <w:rFonts w:eastAsiaTheme="minorEastAsia"/>
                <w:color w:val="000000"/>
                <w:kern w:val="0"/>
                <w:szCs w:val="21"/>
              </w:rPr>
            </w:pPr>
            <w:r w:rsidRPr="00096912">
              <w:rPr>
                <w:rFonts w:eastAsiaTheme="minorEastAsia" w:hAnsiTheme="minorEastAsia"/>
                <w:color w:val="000000"/>
                <w:kern w:val="0"/>
                <w:szCs w:val="21"/>
              </w:rPr>
              <w:t>镍</w:t>
            </w:r>
          </w:p>
        </w:tc>
        <w:tc>
          <w:tcPr>
            <w:tcW w:w="482" w:type="pct"/>
            <w:shd w:val="clear" w:color="auto" w:fill="auto"/>
            <w:vAlign w:val="center"/>
            <w:hideMark/>
          </w:tcPr>
          <w:p w:rsidR="00417106" w:rsidRPr="00096912" w:rsidRDefault="00417106" w:rsidP="00096912">
            <w:pPr>
              <w:widowControl/>
              <w:jc w:val="center"/>
              <w:rPr>
                <w:rFonts w:eastAsiaTheme="minorEastAsia"/>
                <w:color w:val="000000"/>
                <w:kern w:val="0"/>
                <w:szCs w:val="21"/>
              </w:rPr>
            </w:pPr>
            <w:r w:rsidRPr="00096912">
              <w:rPr>
                <w:rFonts w:eastAsiaTheme="minorEastAsia"/>
                <w:color w:val="000000"/>
                <w:kern w:val="0"/>
                <w:szCs w:val="21"/>
              </w:rPr>
              <w:t>0.01L</w:t>
            </w:r>
          </w:p>
        </w:tc>
        <w:tc>
          <w:tcPr>
            <w:tcW w:w="482" w:type="pct"/>
            <w:shd w:val="clear" w:color="auto" w:fill="auto"/>
            <w:vAlign w:val="center"/>
            <w:hideMark/>
          </w:tcPr>
          <w:p w:rsidR="00417106" w:rsidRPr="00096912" w:rsidRDefault="00417106" w:rsidP="00096912">
            <w:pPr>
              <w:widowControl/>
              <w:jc w:val="center"/>
              <w:rPr>
                <w:rFonts w:eastAsiaTheme="minorEastAsia"/>
                <w:color w:val="000000"/>
                <w:kern w:val="0"/>
                <w:szCs w:val="21"/>
              </w:rPr>
            </w:pPr>
            <w:r w:rsidRPr="00096912">
              <w:rPr>
                <w:rFonts w:eastAsiaTheme="minorEastAsia"/>
                <w:color w:val="000000"/>
                <w:kern w:val="0"/>
                <w:szCs w:val="21"/>
              </w:rPr>
              <w:t>0.01L</w:t>
            </w:r>
          </w:p>
        </w:tc>
        <w:tc>
          <w:tcPr>
            <w:tcW w:w="482" w:type="pct"/>
            <w:shd w:val="clear" w:color="auto" w:fill="auto"/>
            <w:vAlign w:val="center"/>
            <w:hideMark/>
          </w:tcPr>
          <w:p w:rsidR="00417106" w:rsidRPr="00096912" w:rsidRDefault="00417106" w:rsidP="00096912">
            <w:pPr>
              <w:widowControl/>
              <w:jc w:val="center"/>
              <w:rPr>
                <w:rFonts w:eastAsiaTheme="minorEastAsia"/>
                <w:color w:val="000000"/>
                <w:kern w:val="0"/>
                <w:szCs w:val="21"/>
              </w:rPr>
            </w:pPr>
            <w:r w:rsidRPr="00096912">
              <w:rPr>
                <w:rFonts w:eastAsiaTheme="minorEastAsia"/>
                <w:color w:val="000000"/>
                <w:kern w:val="0"/>
                <w:szCs w:val="21"/>
              </w:rPr>
              <w:t>0.01L</w:t>
            </w:r>
          </w:p>
        </w:tc>
        <w:tc>
          <w:tcPr>
            <w:tcW w:w="482" w:type="pct"/>
            <w:shd w:val="clear" w:color="auto" w:fill="auto"/>
            <w:vAlign w:val="center"/>
            <w:hideMark/>
          </w:tcPr>
          <w:p w:rsidR="00417106" w:rsidRPr="00096912" w:rsidRDefault="00417106" w:rsidP="00096912">
            <w:pPr>
              <w:widowControl/>
              <w:jc w:val="center"/>
              <w:rPr>
                <w:rFonts w:eastAsiaTheme="minorEastAsia"/>
                <w:color w:val="000000"/>
                <w:kern w:val="0"/>
                <w:szCs w:val="21"/>
              </w:rPr>
            </w:pPr>
            <w:r w:rsidRPr="00096912">
              <w:rPr>
                <w:rFonts w:eastAsiaTheme="minorEastAsia"/>
                <w:color w:val="000000"/>
                <w:kern w:val="0"/>
                <w:szCs w:val="21"/>
              </w:rPr>
              <w:t>0.01L</w:t>
            </w:r>
          </w:p>
        </w:tc>
        <w:tc>
          <w:tcPr>
            <w:tcW w:w="482" w:type="pct"/>
            <w:shd w:val="clear" w:color="auto" w:fill="auto"/>
            <w:vAlign w:val="center"/>
            <w:hideMark/>
          </w:tcPr>
          <w:p w:rsidR="00417106" w:rsidRPr="00096912" w:rsidRDefault="00417106" w:rsidP="00096912">
            <w:pPr>
              <w:widowControl/>
              <w:jc w:val="center"/>
              <w:rPr>
                <w:rFonts w:eastAsiaTheme="minorEastAsia"/>
                <w:color w:val="000000"/>
                <w:kern w:val="0"/>
                <w:szCs w:val="21"/>
              </w:rPr>
            </w:pPr>
            <w:r w:rsidRPr="00096912">
              <w:rPr>
                <w:rFonts w:eastAsiaTheme="minorEastAsia"/>
                <w:color w:val="000000"/>
                <w:kern w:val="0"/>
                <w:szCs w:val="21"/>
              </w:rPr>
              <w:t>0.01L</w:t>
            </w:r>
          </w:p>
        </w:tc>
        <w:tc>
          <w:tcPr>
            <w:tcW w:w="482" w:type="pct"/>
            <w:shd w:val="clear" w:color="auto" w:fill="auto"/>
            <w:vAlign w:val="center"/>
            <w:hideMark/>
          </w:tcPr>
          <w:p w:rsidR="00417106" w:rsidRPr="00096912" w:rsidRDefault="00417106" w:rsidP="00096912">
            <w:pPr>
              <w:widowControl/>
              <w:jc w:val="center"/>
              <w:rPr>
                <w:rFonts w:eastAsiaTheme="minorEastAsia"/>
                <w:color w:val="000000"/>
                <w:kern w:val="0"/>
                <w:szCs w:val="21"/>
              </w:rPr>
            </w:pPr>
            <w:r w:rsidRPr="00096912">
              <w:rPr>
                <w:rFonts w:eastAsiaTheme="minorEastAsia"/>
                <w:color w:val="000000"/>
                <w:kern w:val="0"/>
                <w:szCs w:val="21"/>
              </w:rPr>
              <w:t>0.01L</w:t>
            </w:r>
          </w:p>
        </w:tc>
        <w:tc>
          <w:tcPr>
            <w:tcW w:w="482" w:type="pct"/>
            <w:shd w:val="clear" w:color="auto" w:fill="auto"/>
            <w:vAlign w:val="center"/>
            <w:hideMark/>
          </w:tcPr>
          <w:p w:rsidR="00417106" w:rsidRPr="00096912" w:rsidRDefault="00417106" w:rsidP="00096912">
            <w:pPr>
              <w:widowControl/>
              <w:jc w:val="center"/>
              <w:rPr>
                <w:rFonts w:eastAsiaTheme="minorEastAsia"/>
                <w:color w:val="000000"/>
                <w:kern w:val="0"/>
                <w:szCs w:val="21"/>
              </w:rPr>
            </w:pPr>
            <w:r w:rsidRPr="00096912">
              <w:rPr>
                <w:rFonts w:eastAsiaTheme="minorEastAsia"/>
                <w:color w:val="000000"/>
                <w:kern w:val="0"/>
                <w:szCs w:val="21"/>
              </w:rPr>
              <w:t>0.01L</w:t>
            </w:r>
          </w:p>
        </w:tc>
        <w:tc>
          <w:tcPr>
            <w:tcW w:w="482" w:type="pct"/>
            <w:shd w:val="clear" w:color="auto" w:fill="auto"/>
            <w:vAlign w:val="center"/>
            <w:hideMark/>
          </w:tcPr>
          <w:p w:rsidR="00417106" w:rsidRPr="00096912" w:rsidRDefault="00417106" w:rsidP="00096912">
            <w:pPr>
              <w:widowControl/>
              <w:jc w:val="center"/>
              <w:rPr>
                <w:rFonts w:eastAsiaTheme="minorEastAsia"/>
                <w:color w:val="000000"/>
                <w:kern w:val="0"/>
                <w:szCs w:val="21"/>
              </w:rPr>
            </w:pPr>
            <w:r w:rsidRPr="00096912">
              <w:rPr>
                <w:rFonts w:eastAsiaTheme="minorEastAsia"/>
                <w:color w:val="000000"/>
                <w:kern w:val="0"/>
                <w:szCs w:val="21"/>
              </w:rPr>
              <w:t>0.01L</w:t>
            </w:r>
          </w:p>
        </w:tc>
        <w:tc>
          <w:tcPr>
            <w:tcW w:w="715" w:type="pct"/>
            <w:shd w:val="clear" w:color="auto" w:fill="auto"/>
            <w:vAlign w:val="center"/>
            <w:hideMark/>
          </w:tcPr>
          <w:p w:rsidR="00417106" w:rsidRPr="00096912" w:rsidRDefault="00417106" w:rsidP="00096912">
            <w:pPr>
              <w:widowControl/>
              <w:jc w:val="center"/>
              <w:rPr>
                <w:rFonts w:eastAsiaTheme="minorEastAsia"/>
                <w:color w:val="000000"/>
                <w:kern w:val="0"/>
                <w:szCs w:val="21"/>
              </w:rPr>
            </w:pPr>
            <w:r w:rsidRPr="00096912">
              <w:rPr>
                <w:rFonts w:eastAsiaTheme="minorEastAsia"/>
                <w:color w:val="000000"/>
                <w:kern w:val="0"/>
                <w:szCs w:val="21"/>
              </w:rPr>
              <w:t>0.01L</w:t>
            </w:r>
          </w:p>
        </w:tc>
      </w:tr>
    </w:tbl>
    <w:p w:rsidR="00D105DD" w:rsidRPr="008927CE" w:rsidRDefault="00D105DD" w:rsidP="008927CE">
      <w:pPr>
        <w:rPr>
          <w:szCs w:val="21"/>
        </w:rPr>
      </w:pPr>
      <w:r w:rsidRPr="00096912">
        <w:rPr>
          <w:rFonts w:hAnsi="宋体"/>
          <w:szCs w:val="21"/>
        </w:rPr>
        <w:t>备注：检测结果小于检出限报最低检出限值加</w:t>
      </w:r>
      <w:r w:rsidRPr="00096912">
        <w:rPr>
          <w:szCs w:val="21"/>
        </w:rPr>
        <w:t>“L”</w:t>
      </w:r>
      <w:r w:rsidRPr="00096912">
        <w:rPr>
          <w:rFonts w:hAnsi="宋体"/>
          <w:szCs w:val="21"/>
        </w:rPr>
        <w:t>。</w:t>
      </w:r>
    </w:p>
    <w:p w:rsidR="00D105DD" w:rsidRPr="00096912" w:rsidRDefault="00D105DD" w:rsidP="00D105DD">
      <w:pPr>
        <w:jc w:val="center"/>
        <w:rPr>
          <w:rFonts w:eastAsiaTheme="minorEastAsia"/>
          <w:szCs w:val="21"/>
        </w:rPr>
      </w:pPr>
      <w:r w:rsidRPr="00096912">
        <w:rPr>
          <w:bCs/>
          <w:szCs w:val="21"/>
        </w:rPr>
        <w:t>201</w:t>
      </w:r>
      <w:r w:rsidRPr="00096912">
        <w:rPr>
          <w:rFonts w:eastAsiaTheme="minorEastAsia"/>
          <w:bCs/>
          <w:szCs w:val="21"/>
        </w:rPr>
        <w:t>1</w:t>
      </w:r>
      <w:r w:rsidRPr="00096912">
        <w:rPr>
          <w:rFonts w:eastAsiaTheme="minorEastAsia" w:hAnsiTheme="minorEastAsia"/>
          <w:bCs/>
          <w:szCs w:val="21"/>
        </w:rPr>
        <w:t>年和</w:t>
      </w:r>
      <w:r w:rsidRPr="00096912">
        <w:rPr>
          <w:rFonts w:eastAsiaTheme="minorEastAsia"/>
          <w:bCs/>
          <w:szCs w:val="21"/>
        </w:rPr>
        <w:t>2010</w:t>
      </w:r>
      <w:r w:rsidRPr="00096912">
        <w:rPr>
          <w:rFonts w:hAnsi="宋体"/>
          <w:bCs/>
          <w:szCs w:val="21"/>
        </w:rPr>
        <w:t>年福田红树林湿地水域中重金属含量</w:t>
      </w:r>
    </w:p>
    <w:tbl>
      <w:tblPr>
        <w:tblW w:w="5000" w:type="pct"/>
        <w:tblBorders>
          <w:top w:val="single" w:sz="12" w:space="0" w:color="auto"/>
          <w:bottom w:val="single" w:sz="12" w:space="0" w:color="auto"/>
        </w:tblBorders>
        <w:tblLook w:val="04A0" w:firstRow="1" w:lastRow="0" w:firstColumn="1" w:lastColumn="0" w:noHBand="0" w:noVBand="1"/>
      </w:tblPr>
      <w:tblGrid>
        <w:gridCol w:w="975"/>
        <w:gridCol w:w="968"/>
        <w:gridCol w:w="694"/>
        <w:gridCol w:w="673"/>
        <w:gridCol w:w="673"/>
        <w:gridCol w:w="673"/>
        <w:gridCol w:w="673"/>
        <w:gridCol w:w="673"/>
        <w:gridCol w:w="694"/>
        <w:gridCol w:w="676"/>
        <w:gridCol w:w="1150"/>
      </w:tblGrid>
      <w:tr w:rsidR="00096912" w:rsidRPr="00D105DD" w:rsidTr="00096912">
        <w:trPr>
          <w:trHeight w:val="270"/>
        </w:trPr>
        <w:tc>
          <w:tcPr>
            <w:tcW w:w="373" w:type="pct"/>
            <w:vMerge w:val="restart"/>
            <w:tcBorders>
              <w:top w:val="single" w:sz="12" w:space="0" w:color="auto"/>
              <w:bottom w:val="single" w:sz="8" w:space="0" w:color="auto"/>
            </w:tcBorders>
            <w:shd w:val="clear" w:color="auto" w:fill="auto"/>
            <w:noWrap/>
            <w:vAlign w:val="center"/>
            <w:hideMark/>
          </w:tcPr>
          <w:p w:rsidR="00096912" w:rsidRPr="00D105DD" w:rsidRDefault="00096912" w:rsidP="00D105DD">
            <w:pPr>
              <w:widowControl/>
              <w:jc w:val="center"/>
              <w:rPr>
                <w:rFonts w:eastAsiaTheme="minorEastAsia"/>
                <w:color w:val="000000"/>
                <w:kern w:val="0"/>
                <w:szCs w:val="21"/>
              </w:rPr>
            </w:pPr>
            <w:r w:rsidRPr="00D105DD">
              <w:rPr>
                <w:rFonts w:eastAsiaTheme="minorEastAsia" w:hAnsiTheme="minorEastAsia"/>
                <w:color w:val="000000"/>
                <w:kern w:val="0"/>
                <w:szCs w:val="21"/>
              </w:rPr>
              <w:t xml:space="preserve">　</w:t>
            </w:r>
          </w:p>
          <w:p w:rsidR="00096912" w:rsidRDefault="00096912" w:rsidP="00D105DD">
            <w:pPr>
              <w:jc w:val="center"/>
              <w:rPr>
                <w:rFonts w:eastAsiaTheme="minorEastAsia" w:hAnsiTheme="minorEastAsia"/>
                <w:color w:val="000000"/>
                <w:kern w:val="0"/>
                <w:szCs w:val="21"/>
              </w:rPr>
            </w:pPr>
            <w:r>
              <w:rPr>
                <w:rFonts w:eastAsiaTheme="minorEastAsia" w:hAnsiTheme="minorEastAsia" w:hint="eastAsia"/>
                <w:color w:val="000000"/>
                <w:kern w:val="0"/>
                <w:szCs w:val="21"/>
              </w:rPr>
              <w:t>项目</w:t>
            </w:r>
          </w:p>
          <w:p w:rsidR="00096912" w:rsidRPr="00D105DD" w:rsidRDefault="00096912" w:rsidP="00D105DD">
            <w:pPr>
              <w:jc w:val="center"/>
              <w:rPr>
                <w:rFonts w:eastAsiaTheme="minorEastAsia"/>
                <w:color w:val="000000"/>
                <w:kern w:val="0"/>
                <w:szCs w:val="21"/>
              </w:rPr>
            </w:pPr>
            <w:r>
              <w:rPr>
                <w:rFonts w:eastAsiaTheme="minorEastAsia" w:hAnsiTheme="minorEastAsia" w:hint="eastAsia"/>
                <w:color w:val="000000"/>
                <w:kern w:val="0"/>
                <w:szCs w:val="21"/>
              </w:rPr>
              <w:t>（</w:t>
            </w:r>
            <w:r>
              <w:rPr>
                <w:rFonts w:eastAsiaTheme="minorEastAsia" w:hAnsiTheme="minorEastAsia" w:hint="eastAsia"/>
                <w:color w:val="000000"/>
                <w:kern w:val="0"/>
                <w:szCs w:val="21"/>
              </w:rPr>
              <w:t>PPb</w:t>
            </w:r>
            <w:r>
              <w:rPr>
                <w:rFonts w:eastAsiaTheme="minorEastAsia" w:hAnsiTheme="minorEastAsia"/>
                <w:color w:val="000000"/>
                <w:kern w:val="0"/>
                <w:szCs w:val="21"/>
              </w:rPr>
              <w:t>）</w:t>
            </w:r>
            <w:r w:rsidRPr="00D105DD">
              <w:rPr>
                <w:rFonts w:eastAsiaTheme="minorEastAsia" w:hAnsiTheme="minorEastAsia"/>
                <w:color w:val="000000"/>
                <w:kern w:val="0"/>
                <w:szCs w:val="21"/>
              </w:rPr>
              <w:t xml:space="preserve">　</w:t>
            </w:r>
          </w:p>
        </w:tc>
        <w:tc>
          <w:tcPr>
            <w:tcW w:w="588" w:type="pct"/>
            <w:tcBorders>
              <w:top w:val="single" w:sz="12" w:space="0" w:color="auto"/>
              <w:bottom w:val="single" w:sz="8" w:space="0" w:color="auto"/>
            </w:tcBorders>
            <w:shd w:val="clear" w:color="auto" w:fill="auto"/>
            <w:noWrap/>
            <w:vAlign w:val="center"/>
            <w:hideMark/>
          </w:tcPr>
          <w:p w:rsidR="00096912" w:rsidRPr="00D105DD" w:rsidRDefault="00096912" w:rsidP="00D105DD">
            <w:pPr>
              <w:widowControl/>
              <w:jc w:val="center"/>
              <w:rPr>
                <w:rFonts w:eastAsiaTheme="minorEastAsia"/>
                <w:color w:val="000000"/>
                <w:kern w:val="0"/>
                <w:szCs w:val="21"/>
              </w:rPr>
            </w:pPr>
            <w:r w:rsidRPr="00D105DD">
              <w:rPr>
                <w:rFonts w:eastAsiaTheme="minorEastAsia" w:hAnsiTheme="minorEastAsia"/>
                <w:color w:val="000000"/>
                <w:kern w:val="0"/>
                <w:szCs w:val="21"/>
              </w:rPr>
              <w:t xml:space="preserve">　</w:t>
            </w:r>
          </w:p>
        </w:tc>
        <w:tc>
          <w:tcPr>
            <w:tcW w:w="841" w:type="pct"/>
            <w:gridSpan w:val="2"/>
            <w:tcBorders>
              <w:top w:val="single" w:sz="12" w:space="0" w:color="auto"/>
              <w:bottom w:val="single" w:sz="8" w:space="0" w:color="auto"/>
            </w:tcBorders>
            <w:shd w:val="clear" w:color="auto" w:fill="auto"/>
            <w:vAlign w:val="center"/>
            <w:hideMark/>
          </w:tcPr>
          <w:p w:rsidR="00096912" w:rsidRPr="00D105DD" w:rsidRDefault="00096912" w:rsidP="00D105DD">
            <w:pPr>
              <w:widowControl/>
              <w:jc w:val="center"/>
              <w:rPr>
                <w:rFonts w:eastAsiaTheme="minorEastAsia"/>
                <w:bCs/>
                <w:color w:val="000000"/>
                <w:kern w:val="0"/>
                <w:szCs w:val="21"/>
              </w:rPr>
            </w:pPr>
            <w:r w:rsidRPr="00D105DD">
              <w:rPr>
                <w:rFonts w:eastAsiaTheme="minorEastAsia" w:hAnsiTheme="minorEastAsia"/>
                <w:bCs/>
                <w:color w:val="000000"/>
                <w:kern w:val="0"/>
                <w:szCs w:val="21"/>
              </w:rPr>
              <w:t>沙嘴码头</w:t>
            </w:r>
          </w:p>
        </w:tc>
        <w:tc>
          <w:tcPr>
            <w:tcW w:w="830" w:type="pct"/>
            <w:gridSpan w:val="2"/>
            <w:tcBorders>
              <w:top w:val="single" w:sz="12" w:space="0" w:color="auto"/>
              <w:bottom w:val="single" w:sz="8" w:space="0" w:color="auto"/>
            </w:tcBorders>
            <w:shd w:val="clear" w:color="auto" w:fill="auto"/>
            <w:vAlign w:val="center"/>
            <w:hideMark/>
          </w:tcPr>
          <w:p w:rsidR="00096912" w:rsidRPr="00D105DD" w:rsidRDefault="00096912" w:rsidP="00D105DD">
            <w:pPr>
              <w:widowControl/>
              <w:jc w:val="center"/>
              <w:rPr>
                <w:rFonts w:eastAsiaTheme="minorEastAsia"/>
                <w:bCs/>
                <w:color w:val="000000"/>
                <w:kern w:val="0"/>
                <w:szCs w:val="21"/>
              </w:rPr>
            </w:pPr>
            <w:r w:rsidRPr="00D105DD">
              <w:rPr>
                <w:rFonts w:eastAsiaTheme="minorEastAsia"/>
                <w:bCs/>
                <w:color w:val="000000"/>
                <w:kern w:val="0"/>
                <w:szCs w:val="21"/>
              </w:rPr>
              <w:t>3</w:t>
            </w:r>
            <w:r w:rsidRPr="00D105DD">
              <w:rPr>
                <w:rFonts w:eastAsiaTheme="minorEastAsia" w:hAnsiTheme="minorEastAsia"/>
                <w:bCs/>
                <w:color w:val="000000"/>
                <w:kern w:val="0"/>
                <w:szCs w:val="21"/>
              </w:rPr>
              <w:t>号岗亭</w:t>
            </w:r>
          </w:p>
        </w:tc>
        <w:tc>
          <w:tcPr>
            <w:tcW w:w="830" w:type="pct"/>
            <w:gridSpan w:val="2"/>
            <w:tcBorders>
              <w:top w:val="single" w:sz="12" w:space="0" w:color="auto"/>
              <w:bottom w:val="single" w:sz="8" w:space="0" w:color="auto"/>
            </w:tcBorders>
            <w:shd w:val="clear" w:color="auto" w:fill="auto"/>
            <w:vAlign w:val="center"/>
            <w:hideMark/>
          </w:tcPr>
          <w:p w:rsidR="00096912" w:rsidRPr="00D105DD" w:rsidRDefault="00096912" w:rsidP="00D105DD">
            <w:pPr>
              <w:widowControl/>
              <w:jc w:val="center"/>
              <w:rPr>
                <w:rFonts w:eastAsiaTheme="minorEastAsia"/>
                <w:bCs/>
                <w:color w:val="000000"/>
                <w:kern w:val="0"/>
                <w:szCs w:val="21"/>
              </w:rPr>
            </w:pPr>
            <w:r w:rsidRPr="00D105DD">
              <w:rPr>
                <w:rFonts w:eastAsiaTheme="minorEastAsia" w:hAnsiTheme="minorEastAsia"/>
                <w:bCs/>
                <w:color w:val="000000"/>
                <w:kern w:val="0"/>
                <w:szCs w:val="21"/>
              </w:rPr>
              <w:t>凤塘河口</w:t>
            </w:r>
          </w:p>
        </w:tc>
        <w:tc>
          <w:tcPr>
            <w:tcW w:w="843" w:type="pct"/>
            <w:gridSpan w:val="2"/>
            <w:tcBorders>
              <w:top w:val="single" w:sz="12" w:space="0" w:color="auto"/>
              <w:bottom w:val="single" w:sz="8" w:space="0" w:color="auto"/>
            </w:tcBorders>
            <w:shd w:val="clear" w:color="auto" w:fill="auto"/>
            <w:vAlign w:val="center"/>
            <w:hideMark/>
          </w:tcPr>
          <w:p w:rsidR="00096912" w:rsidRPr="00D105DD" w:rsidRDefault="00096912" w:rsidP="00D105DD">
            <w:pPr>
              <w:widowControl/>
              <w:jc w:val="center"/>
              <w:rPr>
                <w:rFonts w:eastAsiaTheme="minorEastAsia"/>
                <w:bCs/>
                <w:color w:val="000000"/>
                <w:kern w:val="0"/>
                <w:szCs w:val="21"/>
              </w:rPr>
            </w:pPr>
            <w:r w:rsidRPr="00D105DD">
              <w:rPr>
                <w:rFonts w:eastAsiaTheme="minorEastAsia" w:hAnsiTheme="minorEastAsia"/>
                <w:bCs/>
                <w:color w:val="000000"/>
                <w:kern w:val="0"/>
                <w:szCs w:val="21"/>
              </w:rPr>
              <w:t>观鸟亭</w:t>
            </w:r>
          </w:p>
        </w:tc>
        <w:tc>
          <w:tcPr>
            <w:tcW w:w="695" w:type="pct"/>
            <w:vMerge w:val="restart"/>
            <w:tcBorders>
              <w:top w:val="single" w:sz="12" w:space="0" w:color="auto"/>
              <w:bottom w:val="single" w:sz="8" w:space="0" w:color="auto"/>
            </w:tcBorders>
            <w:shd w:val="clear" w:color="auto" w:fill="auto"/>
            <w:vAlign w:val="center"/>
            <w:hideMark/>
          </w:tcPr>
          <w:p w:rsidR="00096912" w:rsidRPr="00D105DD" w:rsidRDefault="00096912" w:rsidP="00D105DD">
            <w:pPr>
              <w:widowControl/>
              <w:jc w:val="center"/>
              <w:rPr>
                <w:rFonts w:eastAsiaTheme="minorEastAsia"/>
                <w:bCs/>
                <w:color w:val="000000"/>
                <w:kern w:val="0"/>
                <w:szCs w:val="21"/>
              </w:rPr>
            </w:pPr>
            <w:r w:rsidRPr="00D105DD">
              <w:rPr>
                <w:rFonts w:eastAsiaTheme="minorEastAsia" w:hAnsiTheme="minorEastAsia"/>
                <w:bCs/>
                <w:color w:val="000000"/>
                <w:kern w:val="0"/>
                <w:szCs w:val="21"/>
              </w:rPr>
              <w:t>基围鱼塘</w:t>
            </w:r>
          </w:p>
        </w:tc>
      </w:tr>
      <w:tr w:rsidR="00096912" w:rsidRPr="00D105DD" w:rsidTr="00096912">
        <w:trPr>
          <w:trHeight w:val="270"/>
        </w:trPr>
        <w:tc>
          <w:tcPr>
            <w:tcW w:w="373" w:type="pct"/>
            <w:vMerge/>
            <w:tcBorders>
              <w:top w:val="single" w:sz="8" w:space="0" w:color="auto"/>
              <w:bottom w:val="single" w:sz="8" w:space="0" w:color="auto"/>
            </w:tcBorders>
            <w:shd w:val="clear" w:color="auto" w:fill="auto"/>
            <w:noWrap/>
            <w:vAlign w:val="center"/>
            <w:hideMark/>
          </w:tcPr>
          <w:p w:rsidR="00096912" w:rsidRPr="00D105DD" w:rsidRDefault="00096912" w:rsidP="00D105DD">
            <w:pPr>
              <w:widowControl/>
              <w:jc w:val="center"/>
              <w:rPr>
                <w:rFonts w:eastAsiaTheme="minorEastAsia"/>
                <w:color w:val="000000"/>
                <w:kern w:val="0"/>
                <w:szCs w:val="21"/>
              </w:rPr>
            </w:pPr>
          </w:p>
        </w:tc>
        <w:tc>
          <w:tcPr>
            <w:tcW w:w="588" w:type="pct"/>
            <w:tcBorders>
              <w:top w:val="single" w:sz="8" w:space="0" w:color="auto"/>
              <w:bottom w:val="single" w:sz="8" w:space="0" w:color="auto"/>
            </w:tcBorders>
            <w:shd w:val="clear" w:color="auto" w:fill="auto"/>
            <w:noWrap/>
            <w:vAlign w:val="center"/>
            <w:hideMark/>
          </w:tcPr>
          <w:p w:rsidR="00096912" w:rsidRPr="00D105DD" w:rsidRDefault="00096912" w:rsidP="00D105DD">
            <w:pPr>
              <w:widowControl/>
              <w:jc w:val="center"/>
              <w:rPr>
                <w:rFonts w:eastAsiaTheme="minorEastAsia"/>
                <w:color w:val="000000"/>
                <w:kern w:val="0"/>
                <w:szCs w:val="21"/>
              </w:rPr>
            </w:pPr>
            <w:r w:rsidRPr="00D105DD">
              <w:rPr>
                <w:rFonts w:eastAsiaTheme="minorEastAsia" w:hAnsiTheme="minorEastAsia"/>
                <w:color w:val="000000"/>
                <w:kern w:val="0"/>
                <w:szCs w:val="21"/>
              </w:rPr>
              <w:t xml:space="preserve">　</w:t>
            </w:r>
          </w:p>
        </w:tc>
        <w:tc>
          <w:tcPr>
            <w:tcW w:w="427" w:type="pct"/>
            <w:tcBorders>
              <w:top w:val="single" w:sz="8" w:space="0" w:color="auto"/>
              <w:bottom w:val="single" w:sz="8" w:space="0" w:color="auto"/>
            </w:tcBorders>
            <w:shd w:val="clear" w:color="auto" w:fill="auto"/>
            <w:vAlign w:val="center"/>
            <w:hideMark/>
          </w:tcPr>
          <w:p w:rsidR="00096912" w:rsidRPr="00D105DD" w:rsidRDefault="00096912" w:rsidP="00D105DD">
            <w:pPr>
              <w:widowControl/>
              <w:jc w:val="center"/>
              <w:rPr>
                <w:rFonts w:eastAsiaTheme="minorEastAsia"/>
                <w:bCs/>
                <w:color w:val="000000"/>
                <w:kern w:val="0"/>
                <w:szCs w:val="21"/>
              </w:rPr>
            </w:pPr>
            <w:r w:rsidRPr="00D105DD">
              <w:rPr>
                <w:rFonts w:eastAsiaTheme="minorEastAsia" w:hAnsiTheme="minorEastAsia"/>
                <w:bCs/>
                <w:color w:val="000000"/>
                <w:kern w:val="0"/>
                <w:szCs w:val="21"/>
              </w:rPr>
              <w:t>高潮</w:t>
            </w:r>
          </w:p>
        </w:tc>
        <w:tc>
          <w:tcPr>
            <w:tcW w:w="415" w:type="pct"/>
            <w:tcBorders>
              <w:top w:val="single" w:sz="8" w:space="0" w:color="auto"/>
              <w:bottom w:val="single" w:sz="8" w:space="0" w:color="auto"/>
            </w:tcBorders>
            <w:shd w:val="clear" w:color="auto" w:fill="auto"/>
            <w:vAlign w:val="center"/>
            <w:hideMark/>
          </w:tcPr>
          <w:p w:rsidR="00096912" w:rsidRPr="00D105DD" w:rsidRDefault="00096912" w:rsidP="00D105DD">
            <w:pPr>
              <w:widowControl/>
              <w:jc w:val="center"/>
              <w:rPr>
                <w:rFonts w:eastAsiaTheme="minorEastAsia"/>
                <w:bCs/>
                <w:color w:val="000000"/>
                <w:kern w:val="0"/>
                <w:szCs w:val="21"/>
              </w:rPr>
            </w:pPr>
            <w:r w:rsidRPr="00D105DD">
              <w:rPr>
                <w:rFonts w:eastAsiaTheme="minorEastAsia" w:hAnsiTheme="minorEastAsia"/>
                <w:bCs/>
                <w:color w:val="000000"/>
                <w:kern w:val="0"/>
                <w:szCs w:val="21"/>
              </w:rPr>
              <w:t>低潮</w:t>
            </w:r>
          </w:p>
        </w:tc>
        <w:tc>
          <w:tcPr>
            <w:tcW w:w="415" w:type="pct"/>
            <w:tcBorders>
              <w:top w:val="single" w:sz="8" w:space="0" w:color="auto"/>
              <w:bottom w:val="single" w:sz="8" w:space="0" w:color="auto"/>
            </w:tcBorders>
            <w:shd w:val="clear" w:color="auto" w:fill="auto"/>
            <w:vAlign w:val="center"/>
            <w:hideMark/>
          </w:tcPr>
          <w:p w:rsidR="00096912" w:rsidRPr="00D105DD" w:rsidRDefault="00096912" w:rsidP="00D105DD">
            <w:pPr>
              <w:widowControl/>
              <w:jc w:val="center"/>
              <w:rPr>
                <w:rFonts w:eastAsiaTheme="minorEastAsia"/>
                <w:bCs/>
                <w:color w:val="000000"/>
                <w:kern w:val="0"/>
                <w:szCs w:val="21"/>
              </w:rPr>
            </w:pPr>
            <w:r w:rsidRPr="00D105DD">
              <w:rPr>
                <w:rFonts w:eastAsiaTheme="minorEastAsia" w:hAnsiTheme="minorEastAsia"/>
                <w:bCs/>
                <w:color w:val="000000"/>
                <w:kern w:val="0"/>
                <w:szCs w:val="21"/>
              </w:rPr>
              <w:t>高潮</w:t>
            </w:r>
          </w:p>
        </w:tc>
        <w:tc>
          <w:tcPr>
            <w:tcW w:w="415" w:type="pct"/>
            <w:tcBorders>
              <w:top w:val="single" w:sz="8" w:space="0" w:color="auto"/>
              <w:bottom w:val="single" w:sz="8" w:space="0" w:color="auto"/>
            </w:tcBorders>
            <w:shd w:val="clear" w:color="auto" w:fill="auto"/>
            <w:vAlign w:val="center"/>
            <w:hideMark/>
          </w:tcPr>
          <w:p w:rsidR="00096912" w:rsidRPr="00D105DD" w:rsidRDefault="00096912" w:rsidP="00D105DD">
            <w:pPr>
              <w:widowControl/>
              <w:jc w:val="center"/>
              <w:rPr>
                <w:rFonts w:eastAsiaTheme="minorEastAsia"/>
                <w:bCs/>
                <w:color w:val="000000"/>
                <w:kern w:val="0"/>
                <w:szCs w:val="21"/>
              </w:rPr>
            </w:pPr>
            <w:r w:rsidRPr="00D105DD">
              <w:rPr>
                <w:rFonts w:eastAsiaTheme="minorEastAsia" w:hAnsiTheme="minorEastAsia"/>
                <w:bCs/>
                <w:color w:val="000000"/>
                <w:kern w:val="0"/>
                <w:szCs w:val="21"/>
              </w:rPr>
              <w:t>低潮</w:t>
            </w:r>
          </w:p>
        </w:tc>
        <w:tc>
          <w:tcPr>
            <w:tcW w:w="415" w:type="pct"/>
            <w:tcBorders>
              <w:top w:val="single" w:sz="8" w:space="0" w:color="auto"/>
              <w:bottom w:val="single" w:sz="8" w:space="0" w:color="auto"/>
            </w:tcBorders>
            <w:shd w:val="clear" w:color="auto" w:fill="auto"/>
            <w:vAlign w:val="center"/>
            <w:hideMark/>
          </w:tcPr>
          <w:p w:rsidR="00096912" w:rsidRPr="00D105DD" w:rsidRDefault="00096912" w:rsidP="00D105DD">
            <w:pPr>
              <w:widowControl/>
              <w:jc w:val="center"/>
              <w:rPr>
                <w:rFonts w:eastAsiaTheme="minorEastAsia"/>
                <w:bCs/>
                <w:color w:val="000000"/>
                <w:kern w:val="0"/>
                <w:szCs w:val="21"/>
              </w:rPr>
            </w:pPr>
            <w:r w:rsidRPr="00D105DD">
              <w:rPr>
                <w:rFonts w:eastAsiaTheme="minorEastAsia" w:hAnsiTheme="minorEastAsia"/>
                <w:bCs/>
                <w:color w:val="000000"/>
                <w:kern w:val="0"/>
                <w:szCs w:val="21"/>
              </w:rPr>
              <w:t>高潮</w:t>
            </w:r>
          </w:p>
        </w:tc>
        <w:tc>
          <w:tcPr>
            <w:tcW w:w="415" w:type="pct"/>
            <w:tcBorders>
              <w:top w:val="single" w:sz="8" w:space="0" w:color="auto"/>
              <w:bottom w:val="single" w:sz="8" w:space="0" w:color="auto"/>
            </w:tcBorders>
            <w:shd w:val="clear" w:color="auto" w:fill="auto"/>
            <w:vAlign w:val="center"/>
            <w:hideMark/>
          </w:tcPr>
          <w:p w:rsidR="00096912" w:rsidRPr="00D105DD" w:rsidRDefault="00096912" w:rsidP="00D105DD">
            <w:pPr>
              <w:widowControl/>
              <w:jc w:val="center"/>
              <w:rPr>
                <w:rFonts w:eastAsiaTheme="minorEastAsia"/>
                <w:bCs/>
                <w:color w:val="000000"/>
                <w:kern w:val="0"/>
                <w:szCs w:val="21"/>
              </w:rPr>
            </w:pPr>
            <w:r w:rsidRPr="00D105DD">
              <w:rPr>
                <w:rFonts w:eastAsiaTheme="minorEastAsia" w:hAnsiTheme="minorEastAsia"/>
                <w:bCs/>
                <w:color w:val="000000"/>
                <w:kern w:val="0"/>
                <w:szCs w:val="21"/>
              </w:rPr>
              <w:t>低潮</w:t>
            </w:r>
          </w:p>
        </w:tc>
        <w:tc>
          <w:tcPr>
            <w:tcW w:w="427" w:type="pct"/>
            <w:tcBorders>
              <w:top w:val="single" w:sz="8" w:space="0" w:color="auto"/>
              <w:bottom w:val="single" w:sz="8" w:space="0" w:color="auto"/>
            </w:tcBorders>
            <w:shd w:val="clear" w:color="auto" w:fill="auto"/>
            <w:vAlign w:val="center"/>
            <w:hideMark/>
          </w:tcPr>
          <w:p w:rsidR="00096912" w:rsidRPr="00D105DD" w:rsidRDefault="00096912" w:rsidP="00D105DD">
            <w:pPr>
              <w:widowControl/>
              <w:jc w:val="center"/>
              <w:rPr>
                <w:rFonts w:eastAsiaTheme="minorEastAsia"/>
                <w:bCs/>
                <w:color w:val="000000"/>
                <w:kern w:val="0"/>
                <w:szCs w:val="21"/>
              </w:rPr>
            </w:pPr>
            <w:r w:rsidRPr="00D105DD">
              <w:rPr>
                <w:rFonts w:eastAsiaTheme="minorEastAsia" w:hAnsiTheme="minorEastAsia"/>
                <w:bCs/>
                <w:color w:val="000000"/>
                <w:kern w:val="0"/>
                <w:szCs w:val="21"/>
              </w:rPr>
              <w:t>高潮</w:t>
            </w:r>
          </w:p>
        </w:tc>
        <w:tc>
          <w:tcPr>
            <w:tcW w:w="415" w:type="pct"/>
            <w:tcBorders>
              <w:top w:val="single" w:sz="8" w:space="0" w:color="auto"/>
              <w:bottom w:val="single" w:sz="8" w:space="0" w:color="auto"/>
            </w:tcBorders>
            <w:shd w:val="clear" w:color="auto" w:fill="auto"/>
            <w:vAlign w:val="center"/>
            <w:hideMark/>
          </w:tcPr>
          <w:p w:rsidR="00096912" w:rsidRPr="00D105DD" w:rsidRDefault="00096912" w:rsidP="00D105DD">
            <w:pPr>
              <w:widowControl/>
              <w:jc w:val="center"/>
              <w:rPr>
                <w:rFonts w:eastAsiaTheme="minorEastAsia"/>
                <w:bCs/>
                <w:color w:val="000000"/>
                <w:kern w:val="0"/>
                <w:szCs w:val="21"/>
              </w:rPr>
            </w:pPr>
            <w:r w:rsidRPr="00D105DD">
              <w:rPr>
                <w:rFonts w:eastAsiaTheme="minorEastAsia" w:hAnsiTheme="minorEastAsia"/>
                <w:bCs/>
                <w:color w:val="000000"/>
                <w:kern w:val="0"/>
                <w:szCs w:val="21"/>
              </w:rPr>
              <w:t>低潮</w:t>
            </w:r>
          </w:p>
        </w:tc>
        <w:tc>
          <w:tcPr>
            <w:tcW w:w="695" w:type="pct"/>
            <w:vMerge/>
            <w:tcBorders>
              <w:top w:val="nil"/>
              <w:bottom w:val="single" w:sz="8" w:space="0" w:color="auto"/>
            </w:tcBorders>
            <w:vAlign w:val="center"/>
            <w:hideMark/>
          </w:tcPr>
          <w:p w:rsidR="00096912" w:rsidRPr="00D105DD" w:rsidRDefault="00096912" w:rsidP="00D105DD">
            <w:pPr>
              <w:widowControl/>
              <w:jc w:val="left"/>
              <w:rPr>
                <w:rFonts w:eastAsiaTheme="minorEastAsia"/>
                <w:bCs/>
                <w:color w:val="000000"/>
                <w:kern w:val="0"/>
                <w:szCs w:val="21"/>
              </w:rPr>
            </w:pPr>
          </w:p>
        </w:tc>
      </w:tr>
      <w:tr w:rsidR="00096912" w:rsidRPr="00D105DD" w:rsidTr="00096912">
        <w:trPr>
          <w:trHeight w:val="270"/>
        </w:trPr>
        <w:tc>
          <w:tcPr>
            <w:tcW w:w="373" w:type="pct"/>
            <w:tcBorders>
              <w:top w:val="single" w:sz="8" w:space="0" w:color="auto"/>
            </w:tcBorders>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hAnsiTheme="minorEastAsia"/>
                <w:color w:val="000000"/>
                <w:kern w:val="0"/>
                <w:szCs w:val="21"/>
              </w:rPr>
              <w:t>镍</w:t>
            </w:r>
          </w:p>
        </w:tc>
        <w:tc>
          <w:tcPr>
            <w:tcW w:w="588" w:type="pct"/>
            <w:vMerge w:val="restart"/>
            <w:tcBorders>
              <w:top w:val="single" w:sz="8" w:space="0" w:color="auto"/>
            </w:tcBorders>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2011</w:t>
            </w:r>
            <w:r w:rsidRPr="00D105DD">
              <w:rPr>
                <w:rFonts w:eastAsiaTheme="minorEastAsia" w:hAnsiTheme="minorEastAsia"/>
                <w:color w:val="000000"/>
                <w:kern w:val="0"/>
                <w:szCs w:val="21"/>
              </w:rPr>
              <w:t>年</w:t>
            </w:r>
          </w:p>
        </w:tc>
        <w:tc>
          <w:tcPr>
            <w:tcW w:w="427" w:type="pct"/>
            <w:tcBorders>
              <w:top w:val="single" w:sz="8" w:space="0" w:color="auto"/>
            </w:tcBorders>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ND</w:t>
            </w:r>
          </w:p>
        </w:tc>
        <w:tc>
          <w:tcPr>
            <w:tcW w:w="415" w:type="pct"/>
            <w:tcBorders>
              <w:top w:val="single" w:sz="8" w:space="0" w:color="auto"/>
            </w:tcBorders>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ND</w:t>
            </w:r>
          </w:p>
        </w:tc>
        <w:tc>
          <w:tcPr>
            <w:tcW w:w="415" w:type="pct"/>
            <w:tcBorders>
              <w:top w:val="single" w:sz="8" w:space="0" w:color="auto"/>
            </w:tcBorders>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w:t>
            </w:r>
          </w:p>
        </w:tc>
        <w:tc>
          <w:tcPr>
            <w:tcW w:w="415" w:type="pct"/>
            <w:tcBorders>
              <w:top w:val="single" w:sz="8" w:space="0" w:color="auto"/>
            </w:tcBorders>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w:t>
            </w:r>
          </w:p>
        </w:tc>
        <w:tc>
          <w:tcPr>
            <w:tcW w:w="415" w:type="pct"/>
            <w:tcBorders>
              <w:top w:val="single" w:sz="8" w:space="0" w:color="auto"/>
            </w:tcBorders>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ND</w:t>
            </w:r>
          </w:p>
        </w:tc>
        <w:tc>
          <w:tcPr>
            <w:tcW w:w="415" w:type="pct"/>
            <w:tcBorders>
              <w:top w:val="single" w:sz="8" w:space="0" w:color="auto"/>
            </w:tcBorders>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ND</w:t>
            </w:r>
          </w:p>
        </w:tc>
        <w:tc>
          <w:tcPr>
            <w:tcW w:w="427" w:type="pct"/>
            <w:tcBorders>
              <w:top w:val="single" w:sz="8" w:space="0" w:color="auto"/>
            </w:tcBorders>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ND</w:t>
            </w:r>
          </w:p>
        </w:tc>
        <w:tc>
          <w:tcPr>
            <w:tcW w:w="415" w:type="pct"/>
            <w:tcBorders>
              <w:top w:val="single" w:sz="8" w:space="0" w:color="auto"/>
            </w:tcBorders>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ND</w:t>
            </w:r>
          </w:p>
        </w:tc>
        <w:tc>
          <w:tcPr>
            <w:tcW w:w="695" w:type="pct"/>
            <w:tcBorders>
              <w:top w:val="single" w:sz="8" w:space="0" w:color="auto"/>
            </w:tcBorders>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w:t>
            </w:r>
          </w:p>
        </w:tc>
      </w:tr>
      <w:tr w:rsidR="00096912" w:rsidRPr="00D105DD" w:rsidTr="00096912">
        <w:trPr>
          <w:trHeight w:val="270"/>
        </w:trPr>
        <w:tc>
          <w:tcPr>
            <w:tcW w:w="373"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hAnsiTheme="minorEastAsia"/>
                <w:color w:val="000000"/>
                <w:kern w:val="0"/>
                <w:szCs w:val="21"/>
              </w:rPr>
              <w:t>铅</w:t>
            </w:r>
          </w:p>
        </w:tc>
        <w:tc>
          <w:tcPr>
            <w:tcW w:w="588" w:type="pct"/>
            <w:vMerge/>
            <w:vAlign w:val="center"/>
            <w:hideMark/>
          </w:tcPr>
          <w:p w:rsidR="00D105DD" w:rsidRPr="00D105DD" w:rsidRDefault="00D105DD" w:rsidP="00D105DD">
            <w:pPr>
              <w:widowControl/>
              <w:jc w:val="left"/>
              <w:rPr>
                <w:rFonts w:eastAsiaTheme="minorEastAsia"/>
                <w:color w:val="000000"/>
                <w:kern w:val="0"/>
                <w:szCs w:val="21"/>
              </w:rPr>
            </w:pPr>
          </w:p>
        </w:tc>
        <w:tc>
          <w:tcPr>
            <w:tcW w:w="427"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ND</w:t>
            </w:r>
          </w:p>
        </w:tc>
        <w:tc>
          <w:tcPr>
            <w:tcW w:w="415"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ND</w:t>
            </w:r>
          </w:p>
        </w:tc>
        <w:tc>
          <w:tcPr>
            <w:tcW w:w="415"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w:t>
            </w:r>
          </w:p>
        </w:tc>
        <w:tc>
          <w:tcPr>
            <w:tcW w:w="415"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w:t>
            </w:r>
          </w:p>
        </w:tc>
        <w:tc>
          <w:tcPr>
            <w:tcW w:w="415"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ND</w:t>
            </w:r>
          </w:p>
        </w:tc>
        <w:tc>
          <w:tcPr>
            <w:tcW w:w="415"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ND</w:t>
            </w:r>
          </w:p>
        </w:tc>
        <w:tc>
          <w:tcPr>
            <w:tcW w:w="427"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ND</w:t>
            </w:r>
          </w:p>
        </w:tc>
        <w:tc>
          <w:tcPr>
            <w:tcW w:w="415"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ND</w:t>
            </w:r>
          </w:p>
        </w:tc>
        <w:tc>
          <w:tcPr>
            <w:tcW w:w="695"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w:t>
            </w:r>
          </w:p>
        </w:tc>
      </w:tr>
      <w:tr w:rsidR="00096912" w:rsidRPr="00D105DD" w:rsidTr="00096912">
        <w:trPr>
          <w:trHeight w:val="270"/>
        </w:trPr>
        <w:tc>
          <w:tcPr>
            <w:tcW w:w="373"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hAnsiTheme="minorEastAsia"/>
                <w:color w:val="000000"/>
                <w:kern w:val="0"/>
                <w:szCs w:val="21"/>
              </w:rPr>
              <w:t>镉</w:t>
            </w:r>
          </w:p>
        </w:tc>
        <w:tc>
          <w:tcPr>
            <w:tcW w:w="588" w:type="pct"/>
            <w:vMerge/>
            <w:vAlign w:val="center"/>
            <w:hideMark/>
          </w:tcPr>
          <w:p w:rsidR="00D105DD" w:rsidRPr="00D105DD" w:rsidRDefault="00D105DD" w:rsidP="00D105DD">
            <w:pPr>
              <w:widowControl/>
              <w:jc w:val="left"/>
              <w:rPr>
                <w:rFonts w:eastAsiaTheme="minorEastAsia"/>
                <w:color w:val="000000"/>
                <w:kern w:val="0"/>
                <w:szCs w:val="21"/>
              </w:rPr>
            </w:pPr>
          </w:p>
        </w:tc>
        <w:tc>
          <w:tcPr>
            <w:tcW w:w="427" w:type="pct"/>
            <w:shd w:val="clear" w:color="auto" w:fill="auto"/>
            <w:noWrap/>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10.7</w:t>
            </w:r>
          </w:p>
        </w:tc>
        <w:tc>
          <w:tcPr>
            <w:tcW w:w="415"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ND</w:t>
            </w:r>
          </w:p>
        </w:tc>
        <w:tc>
          <w:tcPr>
            <w:tcW w:w="415"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w:t>
            </w:r>
          </w:p>
        </w:tc>
        <w:tc>
          <w:tcPr>
            <w:tcW w:w="415"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w:t>
            </w:r>
          </w:p>
        </w:tc>
        <w:tc>
          <w:tcPr>
            <w:tcW w:w="415"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ND</w:t>
            </w:r>
          </w:p>
        </w:tc>
        <w:tc>
          <w:tcPr>
            <w:tcW w:w="415"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ND</w:t>
            </w:r>
          </w:p>
        </w:tc>
        <w:tc>
          <w:tcPr>
            <w:tcW w:w="427" w:type="pct"/>
            <w:shd w:val="clear" w:color="auto" w:fill="auto"/>
            <w:noWrap/>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4.27</w:t>
            </w:r>
          </w:p>
        </w:tc>
        <w:tc>
          <w:tcPr>
            <w:tcW w:w="415"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ND</w:t>
            </w:r>
          </w:p>
        </w:tc>
        <w:tc>
          <w:tcPr>
            <w:tcW w:w="695"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w:t>
            </w:r>
          </w:p>
        </w:tc>
      </w:tr>
      <w:tr w:rsidR="00096912" w:rsidRPr="00D105DD" w:rsidTr="00096912">
        <w:trPr>
          <w:trHeight w:val="270"/>
        </w:trPr>
        <w:tc>
          <w:tcPr>
            <w:tcW w:w="373"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hAnsiTheme="minorEastAsia"/>
                <w:color w:val="000000"/>
                <w:kern w:val="0"/>
                <w:szCs w:val="21"/>
              </w:rPr>
              <w:t>铬</w:t>
            </w:r>
          </w:p>
        </w:tc>
        <w:tc>
          <w:tcPr>
            <w:tcW w:w="588" w:type="pct"/>
            <w:vMerge/>
            <w:vAlign w:val="center"/>
            <w:hideMark/>
          </w:tcPr>
          <w:p w:rsidR="00D105DD" w:rsidRPr="00D105DD" w:rsidRDefault="00D105DD" w:rsidP="00D105DD">
            <w:pPr>
              <w:widowControl/>
              <w:jc w:val="left"/>
              <w:rPr>
                <w:rFonts w:eastAsiaTheme="minorEastAsia"/>
                <w:color w:val="000000"/>
                <w:kern w:val="0"/>
                <w:szCs w:val="21"/>
              </w:rPr>
            </w:pPr>
          </w:p>
        </w:tc>
        <w:tc>
          <w:tcPr>
            <w:tcW w:w="427"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ND</w:t>
            </w:r>
          </w:p>
        </w:tc>
        <w:tc>
          <w:tcPr>
            <w:tcW w:w="415"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ND</w:t>
            </w:r>
          </w:p>
        </w:tc>
        <w:tc>
          <w:tcPr>
            <w:tcW w:w="415"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w:t>
            </w:r>
          </w:p>
        </w:tc>
        <w:tc>
          <w:tcPr>
            <w:tcW w:w="415"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w:t>
            </w:r>
          </w:p>
        </w:tc>
        <w:tc>
          <w:tcPr>
            <w:tcW w:w="415"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ND</w:t>
            </w:r>
          </w:p>
        </w:tc>
        <w:tc>
          <w:tcPr>
            <w:tcW w:w="415"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ND</w:t>
            </w:r>
          </w:p>
        </w:tc>
        <w:tc>
          <w:tcPr>
            <w:tcW w:w="427"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ND</w:t>
            </w:r>
          </w:p>
        </w:tc>
        <w:tc>
          <w:tcPr>
            <w:tcW w:w="415"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ND</w:t>
            </w:r>
          </w:p>
        </w:tc>
        <w:tc>
          <w:tcPr>
            <w:tcW w:w="695"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w:t>
            </w:r>
          </w:p>
        </w:tc>
      </w:tr>
      <w:tr w:rsidR="00096912" w:rsidRPr="00D105DD" w:rsidTr="00096912">
        <w:trPr>
          <w:trHeight w:val="270"/>
        </w:trPr>
        <w:tc>
          <w:tcPr>
            <w:tcW w:w="373"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hAnsiTheme="minorEastAsia"/>
                <w:color w:val="000000"/>
                <w:kern w:val="0"/>
                <w:szCs w:val="21"/>
              </w:rPr>
              <w:t>镍</w:t>
            </w:r>
          </w:p>
        </w:tc>
        <w:tc>
          <w:tcPr>
            <w:tcW w:w="588" w:type="pct"/>
            <w:vMerge w:val="restar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2010</w:t>
            </w:r>
            <w:r w:rsidRPr="00D105DD">
              <w:rPr>
                <w:rFonts w:eastAsiaTheme="minorEastAsia" w:hAnsiTheme="minorEastAsia"/>
                <w:color w:val="000000"/>
                <w:kern w:val="0"/>
                <w:szCs w:val="21"/>
              </w:rPr>
              <w:t>年</w:t>
            </w:r>
          </w:p>
        </w:tc>
        <w:tc>
          <w:tcPr>
            <w:tcW w:w="427" w:type="pct"/>
            <w:shd w:val="clear" w:color="auto" w:fill="auto"/>
            <w:noWrap/>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24.3</w:t>
            </w:r>
          </w:p>
        </w:tc>
        <w:tc>
          <w:tcPr>
            <w:tcW w:w="415"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ND</w:t>
            </w:r>
          </w:p>
        </w:tc>
        <w:tc>
          <w:tcPr>
            <w:tcW w:w="415"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w:t>
            </w:r>
          </w:p>
        </w:tc>
        <w:tc>
          <w:tcPr>
            <w:tcW w:w="415"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w:t>
            </w:r>
          </w:p>
        </w:tc>
        <w:tc>
          <w:tcPr>
            <w:tcW w:w="415"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ND</w:t>
            </w:r>
          </w:p>
        </w:tc>
        <w:tc>
          <w:tcPr>
            <w:tcW w:w="415"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ND</w:t>
            </w:r>
          </w:p>
        </w:tc>
        <w:tc>
          <w:tcPr>
            <w:tcW w:w="427"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ND</w:t>
            </w:r>
          </w:p>
        </w:tc>
        <w:tc>
          <w:tcPr>
            <w:tcW w:w="415"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ND</w:t>
            </w:r>
          </w:p>
        </w:tc>
        <w:tc>
          <w:tcPr>
            <w:tcW w:w="695"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w:t>
            </w:r>
          </w:p>
        </w:tc>
      </w:tr>
      <w:tr w:rsidR="00096912" w:rsidRPr="00D105DD" w:rsidTr="00096912">
        <w:trPr>
          <w:trHeight w:val="270"/>
        </w:trPr>
        <w:tc>
          <w:tcPr>
            <w:tcW w:w="373"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hAnsiTheme="minorEastAsia"/>
                <w:color w:val="000000"/>
                <w:kern w:val="0"/>
                <w:szCs w:val="21"/>
              </w:rPr>
              <w:t>铅</w:t>
            </w:r>
          </w:p>
        </w:tc>
        <w:tc>
          <w:tcPr>
            <w:tcW w:w="588" w:type="pct"/>
            <w:vMerge/>
            <w:vAlign w:val="center"/>
            <w:hideMark/>
          </w:tcPr>
          <w:p w:rsidR="00D105DD" w:rsidRPr="00D105DD" w:rsidRDefault="00D105DD" w:rsidP="00D105DD">
            <w:pPr>
              <w:widowControl/>
              <w:jc w:val="left"/>
              <w:rPr>
                <w:rFonts w:eastAsiaTheme="minorEastAsia"/>
                <w:color w:val="000000"/>
                <w:kern w:val="0"/>
                <w:szCs w:val="21"/>
              </w:rPr>
            </w:pPr>
          </w:p>
        </w:tc>
        <w:tc>
          <w:tcPr>
            <w:tcW w:w="427"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ND</w:t>
            </w:r>
          </w:p>
        </w:tc>
        <w:tc>
          <w:tcPr>
            <w:tcW w:w="415"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ND</w:t>
            </w:r>
          </w:p>
        </w:tc>
        <w:tc>
          <w:tcPr>
            <w:tcW w:w="415"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w:t>
            </w:r>
          </w:p>
        </w:tc>
        <w:tc>
          <w:tcPr>
            <w:tcW w:w="415"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w:t>
            </w:r>
          </w:p>
        </w:tc>
        <w:tc>
          <w:tcPr>
            <w:tcW w:w="415"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ND</w:t>
            </w:r>
          </w:p>
        </w:tc>
        <w:tc>
          <w:tcPr>
            <w:tcW w:w="415"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ND</w:t>
            </w:r>
          </w:p>
        </w:tc>
        <w:tc>
          <w:tcPr>
            <w:tcW w:w="427"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ND</w:t>
            </w:r>
          </w:p>
        </w:tc>
        <w:tc>
          <w:tcPr>
            <w:tcW w:w="415"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ND</w:t>
            </w:r>
          </w:p>
        </w:tc>
        <w:tc>
          <w:tcPr>
            <w:tcW w:w="695"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w:t>
            </w:r>
          </w:p>
        </w:tc>
      </w:tr>
      <w:tr w:rsidR="00096912" w:rsidRPr="00D105DD" w:rsidTr="00096912">
        <w:trPr>
          <w:trHeight w:val="270"/>
        </w:trPr>
        <w:tc>
          <w:tcPr>
            <w:tcW w:w="373"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hAnsiTheme="minorEastAsia"/>
                <w:color w:val="000000"/>
                <w:kern w:val="0"/>
                <w:szCs w:val="21"/>
              </w:rPr>
              <w:t>镉</w:t>
            </w:r>
          </w:p>
        </w:tc>
        <w:tc>
          <w:tcPr>
            <w:tcW w:w="588" w:type="pct"/>
            <w:vMerge/>
            <w:vAlign w:val="center"/>
            <w:hideMark/>
          </w:tcPr>
          <w:p w:rsidR="00D105DD" w:rsidRPr="00D105DD" w:rsidRDefault="00D105DD" w:rsidP="00D105DD">
            <w:pPr>
              <w:widowControl/>
              <w:jc w:val="left"/>
              <w:rPr>
                <w:rFonts w:eastAsiaTheme="minorEastAsia"/>
                <w:color w:val="000000"/>
                <w:kern w:val="0"/>
                <w:szCs w:val="21"/>
              </w:rPr>
            </w:pPr>
          </w:p>
        </w:tc>
        <w:tc>
          <w:tcPr>
            <w:tcW w:w="427" w:type="pct"/>
            <w:shd w:val="clear" w:color="auto" w:fill="auto"/>
            <w:noWrap/>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ND</w:t>
            </w:r>
          </w:p>
        </w:tc>
        <w:tc>
          <w:tcPr>
            <w:tcW w:w="415"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ND</w:t>
            </w:r>
          </w:p>
        </w:tc>
        <w:tc>
          <w:tcPr>
            <w:tcW w:w="415"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w:t>
            </w:r>
          </w:p>
        </w:tc>
        <w:tc>
          <w:tcPr>
            <w:tcW w:w="415"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w:t>
            </w:r>
          </w:p>
        </w:tc>
        <w:tc>
          <w:tcPr>
            <w:tcW w:w="415"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ND</w:t>
            </w:r>
          </w:p>
        </w:tc>
        <w:tc>
          <w:tcPr>
            <w:tcW w:w="415"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ND</w:t>
            </w:r>
          </w:p>
        </w:tc>
        <w:tc>
          <w:tcPr>
            <w:tcW w:w="427"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ND</w:t>
            </w:r>
          </w:p>
        </w:tc>
        <w:tc>
          <w:tcPr>
            <w:tcW w:w="415"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ND</w:t>
            </w:r>
          </w:p>
        </w:tc>
        <w:tc>
          <w:tcPr>
            <w:tcW w:w="695"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w:t>
            </w:r>
          </w:p>
        </w:tc>
      </w:tr>
      <w:tr w:rsidR="00096912" w:rsidRPr="00D105DD" w:rsidTr="00096912">
        <w:trPr>
          <w:trHeight w:val="270"/>
        </w:trPr>
        <w:tc>
          <w:tcPr>
            <w:tcW w:w="373"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hAnsiTheme="minorEastAsia"/>
                <w:color w:val="000000"/>
                <w:kern w:val="0"/>
                <w:szCs w:val="21"/>
              </w:rPr>
              <w:t>铬</w:t>
            </w:r>
          </w:p>
        </w:tc>
        <w:tc>
          <w:tcPr>
            <w:tcW w:w="588" w:type="pct"/>
            <w:vMerge/>
            <w:vAlign w:val="center"/>
            <w:hideMark/>
          </w:tcPr>
          <w:p w:rsidR="00D105DD" w:rsidRPr="00D105DD" w:rsidRDefault="00D105DD" w:rsidP="00D105DD">
            <w:pPr>
              <w:widowControl/>
              <w:jc w:val="left"/>
              <w:rPr>
                <w:rFonts w:eastAsiaTheme="minorEastAsia"/>
                <w:color w:val="000000"/>
                <w:kern w:val="0"/>
                <w:szCs w:val="21"/>
              </w:rPr>
            </w:pPr>
          </w:p>
        </w:tc>
        <w:tc>
          <w:tcPr>
            <w:tcW w:w="427"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ND</w:t>
            </w:r>
          </w:p>
        </w:tc>
        <w:tc>
          <w:tcPr>
            <w:tcW w:w="415"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ND</w:t>
            </w:r>
          </w:p>
        </w:tc>
        <w:tc>
          <w:tcPr>
            <w:tcW w:w="415"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w:t>
            </w:r>
          </w:p>
        </w:tc>
        <w:tc>
          <w:tcPr>
            <w:tcW w:w="415"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w:t>
            </w:r>
          </w:p>
        </w:tc>
        <w:tc>
          <w:tcPr>
            <w:tcW w:w="415"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ND</w:t>
            </w:r>
          </w:p>
        </w:tc>
        <w:tc>
          <w:tcPr>
            <w:tcW w:w="415"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ND</w:t>
            </w:r>
          </w:p>
        </w:tc>
        <w:tc>
          <w:tcPr>
            <w:tcW w:w="427"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ND</w:t>
            </w:r>
          </w:p>
        </w:tc>
        <w:tc>
          <w:tcPr>
            <w:tcW w:w="415"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ND</w:t>
            </w:r>
          </w:p>
        </w:tc>
        <w:tc>
          <w:tcPr>
            <w:tcW w:w="695" w:type="pct"/>
            <w:shd w:val="clear" w:color="auto" w:fill="auto"/>
            <w:vAlign w:val="center"/>
            <w:hideMark/>
          </w:tcPr>
          <w:p w:rsidR="00D105DD" w:rsidRPr="00D105DD" w:rsidRDefault="00D105DD" w:rsidP="00D105DD">
            <w:pPr>
              <w:widowControl/>
              <w:jc w:val="center"/>
              <w:rPr>
                <w:rFonts w:eastAsiaTheme="minorEastAsia"/>
                <w:color w:val="000000"/>
                <w:kern w:val="0"/>
                <w:szCs w:val="21"/>
              </w:rPr>
            </w:pPr>
            <w:r w:rsidRPr="00D105DD">
              <w:rPr>
                <w:rFonts w:eastAsiaTheme="minorEastAsia"/>
                <w:color w:val="000000"/>
                <w:kern w:val="0"/>
                <w:szCs w:val="21"/>
              </w:rPr>
              <w:t>-</w:t>
            </w:r>
          </w:p>
        </w:tc>
      </w:tr>
    </w:tbl>
    <w:p w:rsidR="00567AFD" w:rsidRPr="00096912" w:rsidRDefault="00096912" w:rsidP="00D105DD">
      <w:r>
        <w:rPr>
          <w:rFonts w:hint="eastAsia"/>
        </w:rPr>
        <w:t>备注：‘</w:t>
      </w:r>
      <w:r>
        <w:rPr>
          <w:rFonts w:hint="eastAsia"/>
        </w:rPr>
        <w:t>-</w:t>
      </w:r>
      <w:r>
        <w:rPr>
          <w:rFonts w:hint="eastAsia"/>
        </w:rPr>
        <w:t>’表示未监测，</w:t>
      </w:r>
      <w:r>
        <w:rPr>
          <w:rFonts w:hint="eastAsia"/>
        </w:rPr>
        <w:t>ND</w:t>
      </w:r>
      <w:r>
        <w:rPr>
          <w:rFonts w:hint="eastAsia"/>
        </w:rPr>
        <w:t>表示</w:t>
      </w:r>
      <w:r w:rsidRPr="00096912">
        <w:rPr>
          <w:rFonts w:hAnsi="宋体"/>
          <w:szCs w:val="21"/>
        </w:rPr>
        <w:t>检测结果小于检出限报最低检出限值</w:t>
      </w:r>
      <w:r>
        <w:rPr>
          <w:rFonts w:eastAsiaTheme="minorEastAsia" w:hAnsiTheme="minorEastAsia" w:hint="eastAsia"/>
          <w:szCs w:val="21"/>
        </w:rPr>
        <w:t>。</w:t>
      </w:r>
    </w:p>
    <w:p w:rsidR="00567AFD" w:rsidRPr="00321EE8" w:rsidRDefault="00FD7B1A" w:rsidP="00321EE8">
      <w:pPr>
        <w:pStyle w:val="2"/>
        <w:spacing w:before="0" w:after="0" w:line="600" w:lineRule="exact"/>
        <w:rPr>
          <w:rFonts w:ascii="Times New Roman" w:eastAsiaTheme="majorEastAsia" w:hAnsi="Times New Roman"/>
          <w:sz w:val="28"/>
          <w:szCs w:val="28"/>
        </w:rPr>
      </w:pPr>
      <w:bookmarkStart w:id="45" w:name="_Toc358105049"/>
      <w:r>
        <w:rPr>
          <w:rFonts w:ascii="Times New Roman" w:eastAsiaTheme="majorEastAsia" w:hAnsi="Times New Roman" w:hint="eastAsia"/>
          <w:sz w:val="28"/>
          <w:szCs w:val="28"/>
        </w:rPr>
        <w:t>三</w:t>
      </w:r>
      <w:r w:rsidR="00940C0F" w:rsidRPr="00EA43F5">
        <w:rPr>
          <w:rFonts w:ascii="Times New Roman" w:eastAsiaTheme="majorEastAsia" w:hAnsi="Times New Roman"/>
          <w:sz w:val="28"/>
          <w:szCs w:val="28"/>
        </w:rPr>
        <w:t xml:space="preserve"> </w:t>
      </w:r>
      <w:r w:rsidR="00781B5A">
        <w:rPr>
          <w:rFonts w:ascii="Times New Roman" w:eastAsiaTheme="majorEastAsia" w:hAnsi="Times New Roman" w:hint="eastAsia"/>
          <w:sz w:val="28"/>
          <w:szCs w:val="28"/>
        </w:rPr>
        <w:t>意见与</w:t>
      </w:r>
      <w:r w:rsidR="00940C0F" w:rsidRPr="00EA43F5">
        <w:rPr>
          <w:rFonts w:ascii="Times New Roman" w:eastAsiaTheme="majorEastAsia" w:hAnsi="Times New Roman"/>
          <w:sz w:val="28"/>
          <w:szCs w:val="28"/>
        </w:rPr>
        <w:t>建议</w:t>
      </w:r>
      <w:bookmarkEnd w:id="45"/>
    </w:p>
    <w:p w:rsidR="008411ED" w:rsidRPr="00EF1382" w:rsidRDefault="00EF1382" w:rsidP="00EF1382">
      <w:pPr>
        <w:pStyle w:val="a7"/>
        <w:spacing w:line="400" w:lineRule="exact"/>
        <w:ind w:firstLineChars="0"/>
        <w:rPr>
          <w:rFonts w:hAnsi="宋体"/>
          <w:sz w:val="24"/>
        </w:rPr>
      </w:pPr>
      <w:r>
        <w:rPr>
          <w:rFonts w:hAnsi="宋体" w:hint="eastAsia"/>
          <w:noProof/>
          <w:sz w:val="24"/>
        </w:rPr>
        <w:drawing>
          <wp:anchor distT="0" distB="0" distL="114300" distR="114300" simplePos="0" relativeHeight="251764224" behindDoc="0" locked="0" layoutInCell="1" allowOverlap="1">
            <wp:simplePos x="0" y="0"/>
            <wp:positionH relativeFrom="column">
              <wp:posOffset>-22225</wp:posOffset>
            </wp:positionH>
            <wp:positionV relativeFrom="paragraph">
              <wp:posOffset>709295</wp:posOffset>
            </wp:positionV>
            <wp:extent cx="2364105" cy="1654810"/>
            <wp:effectExtent l="190500" t="152400" r="169545" b="97790"/>
            <wp:wrapThrough wrapText="bothSides">
              <wp:wrapPolygon edited="0">
                <wp:start x="-1741" y="-1989"/>
                <wp:lineTo x="-1741" y="22876"/>
                <wp:lineTo x="22975" y="22876"/>
                <wp:lineTo x="23149" y="22130"/>
                <wp:lineTo x="23149" y="1989"/>
                <wp:lineTo x="22975" y="-1741"/>
                <wp:lineTo x="22975" y="-1989"/>
                <wp:lineTo x="-1741" y="-1989"/>
              </wp:wrapPolygon>
            </wp:wrapThrough>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a:srcRect/>
                    <a:stretch>
                      <a:fillRect/>
                    </a:stretch>
                  </pic:blipFill>
                  <pic:spPr bwMode="auto">
                    <a:xfrm>
                      <a:off x="0" y="0"/>
                      <a:ext cx="2364105" cy="165481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r>
        <w:rPr>
          <w:rFonts w:hAnsi="宋体" w:hint="eastAsia"/>
          <w:noProof/>
          <w:sz w:val="24"/>
        </w:rPr>
        <w:drawing>
          <wp:anchor distT="0" distB="0" distL="114300" distR="114300" simplePos="0" relativeHeight="251765248" behindDoc="0" locked="0" layoutInCell="1" allowOverlap="1">
            <wp:simplePos x="0" y="0"/>
            <wp:positionH relativeFrom="column">
              <wp:posOffset>2703830</wp:posOffset>
            </wp:positionH>
            <wp:positionV relativeFrom="paragraph">
              <wp:posOffset>709295</wp:posOffset>
            </wp:positionV>
            <wp:extent cx="2295525" cy="1655445"/>
            <wp:effectExtent l="190500" t="152400" r="161925" b="116205"/>
            <wp:wrapThrough wrapText="bothSides">
              <wp:wrapPolygon edited="0">
                <wp:start x="-1793" y="-1988"/>
                <wp:lineTo x="-1793" y="23116"/>
                <wp:lineTo x="22944" y="23116"/>
                <wp:lineTo x="23124" y="22122"/>
                <wp:lineTo x="23124" y="1988"/>
                <wp:lineTo x="22944" y="-1740"/>
                <wp:lineTo x="22944" y="-1988"/>
                <wp:lineTo x="-1793" y="-1988"/>
              </wp:wrapPolygon>
            </wp:wrapThrough>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4"/>
                    <a:srcRect/>
                    <a:stretch>
                      <a:fillRect/>
                    </a:stretch>
                  </pic:blipFill>
                  <pic:spPr bwMode="auto">
                    <a:xfrm>
                      <a:off x="0" y="0"/>
                      <a:ext cx="2295525" cy="165544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r w:rsidR="00444409">
        <w:rPr>
          <w:rFonts w:hAnsi="宋体" w:hint="eastAsia"/>
          <w:sz w:val="24"/>
        </w:rPr>
        <w:t>（略）</w:t>
      </w:r>
    </w:p>
    <w:p w:rsidR="00567AFD" w:rsidRDefault="00567AFD" w:rsidP="00CF1AF6">
      <w:pPr>
        <w:rPr>
          <w:sz w:val="28"/>
          <w:szCs w:val="28"/>
        </w:rPr>
        <w:sectPr w:rsidR="00567AFD" w:rsidSect="00E4549B">
          <w:headerReference w:type="default" r:id="rId85"/>
          <w:footerReference w:type="even" r:id="rId86"/>
          <w:pgSz w:w="11906" w:h="16838"/>
          <w:pgMar w:top="1440" w:right="1800" w:bottom="1440" w:left="1800" w:header="851" w:footer="992" w:gutter="0"/>
          <w:pgNumType w:start="27"/>
          <w:cols w:space="425"/>
          <w:docGrid w:type="lines" w:linePitch="312"/>
        </w:sectPr>
      </w:pPr>
    </w:p>
    <w:p w:rsidR="008411ED" w:rsidRPr="00EA43F5" w:rsidRDefault="00781B5A" w:rsidP="00FD7B1A">
      <w:pPr>
        <w:pStyle w:val="1"/>
        <w:rPr>
          <w:sz w:val="32"/>
          <w:szCs w:val="32"/>
        </w:rPr>
      </w:pPr>
      <w:r>
        <w:rPr>
          <w:rFonts w:hint="eastAsia"/>
          <w:sz w:val="28"/>
          <w:szCs w:val="28"/>
        </w:rPr>
        <w:lastRenderedPageBreak/>
        <w:t xml:space="preserve">            </w:t>
      </w:r>
      <w:bookmarkStart w:id="46" w:name="_Toc358105050"/>
      <w:r w:rsidR="008411ED" w:rsidRPr="00EA43F5">
        <w:rPr>
          <w:sz w:val="32"/>
          <w:szCs w:val="32"/>
        </w:rPr>
        <w:t>第六章</w:t>
      </w:r>
      <w:r w:rsidR="008411ED" w:rsidRPr="00EA43F5">
        <w:rPr>
          <w:sz w:val="32"/>
          <w:szCs w:val="32"/>
        </w:rPr>
        <w:t xml:space="preserve"> </w:t>
      </w:r>
      <w:r w:rsidR="008411ED" w:rsidRPr="00EA43F5">
        <w:rPr>
          <w:sz w:val="32"/>
          <w:szCs w:val="32"/>
        </w:rPr>
        <w:t>福田红树林保护区昆虫</w:t>
      </w:r>
      <w:r w:rsidR="004F1612" w:rsidRPr="00EA43F5">
        <w:rPr>
          <w:sz w:val="32"/>
          <w:szCs w:val="32"/>
        </w:rPr>
        <w:t>监测报告</w:t>
      </w:r>
      <w:bookmarkEnd w:id="46"/>
    </w:p>
    <w:p w:rsidR="008411ED" w:rsidRPr="00EA43F5" w:rsidRDefault="008411ED" w:rsidP="00474416">
      <w:pPr>
        <w:jc w:val="center"/>
        <w:rPr>
          <w:sz w:val="28"/>
          <w:szCs w:val="28"/>
        </w:rPr>
      </w:pPr>
      <w:r w:rsidRPr="00EA43F5">
        <w:rPr>
          <w:sz w:val="28"/>
          <w:szCs w:val="28"/>
        </w:rPr>
        <w:t>完成单位：深圳职业技术学院</w:t>
      </w:r>
      <w:r w:rsidRPr="00EA43F5">
        <w:rPr>
          <w:sz w:val="28"/>
          <w:szCs w:val="28"/>
        </w:rPr>
        <w:t xml:space="preserve"> </w:t>
      </w:r>
    </w:p>
    <w:p w:rsidR="0075674D" w:rsidRPr="00EA43F5" w:rsidRDefault="009F662F" w:rsidP="00940C0F">
      <w:pPr>
        <w:pStyle w:val="2"/>
        <w:spacing w:before="0" w:after="0" w:line="600" w:lineRule="exact"/>
        <w:rPr>
          <w:rFonts w:ascii="Times New Roman" w:eastAsiaTheme="majorEastAsia" w:hAnsi="Times New Roman"/>
          <w:sz w:val="28"/>
          <w:szCs w:val="28"/>
        </w:rPr>
      </w:pPr>
      <w:bookmarkStart w:id="47" w:name="_Toc358105051"/>
      <w:proofErr w:type="gramStart"/>
      <w:r>
        <w:rPr>
          <w:rFonts w:ascii="Times New Roman" w:eastAsiaTheme="majorEastAsia" w:hAnsi="Times New Roman" w:hint="eastAsia"/>
          <w:sz w:val="28"/>
          <w:szCs w:val="28"/>
        </w:rPr>
        <w:t>一</w:t>
      </w:r>
      <w:proofErr w:type="gramEnd"/>
      <w:r w:rsidR="0075674D" w:rsidRPr="00EA43F5">
        <w:rPr>
          <w:rFonts w:ascii="Times New Roman" w:eastAsiaTheme="majorEastAsia" w:hAnsi="Times New Roman"/>
          <w:sz w:val="28"/>
          <w:szCs w:val="28"/>
        </w:rPr>
        <w:t xml:space="preserve"> </w:t>
      </w:r>
      <w:r w:rsidR="0075674D" w:rsidRPr="00EA43F5">
        <w:rPr>
          <w:rFonts w:ascii="Times New Roman" w:eastAsiaTheme="majorEastAsia" w:hAnsi="Times New Roman"/>
          <w:sz w:val="28"/>
          <w:szCs w:val="28"/>
        </w:rPr>
        <w:t>监测</w:t>
      </w:r>
      <w:r>
        <w:rPr>
          <w:rFonts w:ascii="Times New Roman" w:eastAsiaTheme="majorEastAsia" w:hAnsi="Times New Roman" w:hint="eastAsia"/>
          <w:sz w:val="28"/>
          <w:szCs w:val="28"/>
        </w:rPr>
        <w:t>内容</w:t>
      </w:r>
      <w:r w:rsidR="0075674D" w:rsidRPr="00EA43F5">
        <w:rPr>
          <w:rFonts w:ascii="Times New Roman" w:eastAsiaTheme="majorEastAsia" w:hAnsi="Times New Roman"/>
          <w:sz w:val="28"/>
          <w:szCs w:val="28"/>
        </w:rPr>
        <w:t>与</w:t>
      </w:r>
      <w:r w:rsidRPr="00EA43F5">
        <w:rPr>
          <w:rFonts w:ascii="Times New Roman" w:eastAsiaTheme="majorEastAsia" w:hAnsi="Times New Roman"/>
          <w:sz w:val="28"/>
          <w:szCs w:val="28"/>
        </w:rPr>
        <w:t>结果</w:t>
      </w:r>
      <w:r w:rsidR="0075674D" w:rsidRPr="00EA43F5">
        <w:rPr>
          <w:rFonts w:ascii="Times New Roman" w:eastAsiaTheme="majorEastAsia" w:hAnsi="Times New Roman"/>
          <w:sz w:val="28"/>
          <w:szCs w:val="28"/>
        </w:rPr>
        <w:t>分析</w:t>
      </w:r>
      <w:bookmarkEnd w:id="47"/>
    </w:p>
    <w:p w:rsidR="0075674D" w:rsidRPr="00EA43F5" w:rsidRDefault="00344AF5" w:rsidP="00344AF5">
      <w:pPr>
        <w:pStyle w:val="3"/>
        <w:spacing w:before="0" w:after="0" w:line="400" w:lineRule="exact"/>
        <w:rPr>
          <w:sz w:val="24"/>
          <w:szCs w:val="24"/>
        </w:rPr>
      </w:pPr>
      <w:bookmarkStart w:id="48" w:name="_Toc358105052"/>
      <w:r w:rsidRPr="00EA43F5">
        <w:rPr>
          <w:sz w:val="24"/>
          <w:szCs w:val="24"/>
        </w:rPr>
        <w:t>1.</w:t>
      </w:r>
      <w:r w:rsidR="0075674D" w:rsidRPr="00EA43F5">
        <w:rPr>
          <w:sz w:val="24"/>
          <w:szCs w:val="24"/>
        </w:rPr>
        <w:t xml:space="preserve"> </w:t>
      </w:r>
      <w:r w:rsidR="0075674D" w:rsidRPr="00EA43F5">
        <w:rPr>
          <w:sz w:val="24"/>
          <w:szCs w:val="24"/>
        </w:rPr>
        <w:t>昆虫种类调查及多样性分析</w:t>
      </w:r>
      <w:bookmarkEnd w:id="48"/>
    </w:p>
    <w:p w:rsidR="0075674D" w:rsidRPr="00EA43F5" w:rsidRDefault="00344AF5" w:rsidP="0075674D">
      <w:pPr>
        <w:rPr>
          <w:b/>
          <w:sz w:val="24"/>
        </w:rPr>
      </w:pPr>
      <w:r w:rsidRPr="00EA43F5">
        <w:rPr>
          <w:b/>
          <w:sz w:val="24"/>
        </w:rPr>
        <w:t>（</w:t>
      </w:r>
      <w:r w:rsidRPr="00EA43F5">
        <w:rPr>
          <w:b/>
          <w:sz w:val="24"/>
        </w:rPr>
        <w:t>1</w:t>
      </w:r>
      <w:r w:rsidRPr="00EA43F5">
        <w:rPr>
          <w:b/>
          <w:sz w:val="24"/>
        </w:rPr>
        <w:t>）</w:t>
      </w:r>
      <w:r w:rsidR="0075674D" w:rsidRPr="00EA43F5">
        <w:rPr>
          <w:b/>
          <w:sz w:val="24"/>
        </w:rPr>
        <w:t>红树林昆虫种类</w:t>
      </w:r>
    </w:p>
    <w:p w:rsidR="0075674D" w:rsidRPr="00EA43F5" w:rsidRDefault="009F662F" w:rsidP="00344AF5">
      <w:pPr>
        <w:spacing w:line="400" w:lineRule="exact"/>
        <w:ind w:firstLineChars="200" w:firstLine="480"/>
        <w:rPr>
          <w:iCs/>
          <w:sz w:val="24"/>
        </w:rPr>
      </w:pPr>
      <w:r>
        <w:rPr>
          <w:rFonts w:hint="eastAsia"/>
          <w:sz w:val="24"/>
        </w:rPr>
        <w:t>共</w:t>
      </w:r>
      <w:r w:rsidR="0075674D" w:rsidRPr="00EA43F5">
        <w:rPr>
          <w:sz w:val="24"/>
        </w:rPr>
        <w:t>采集到昆虫标本</w:t>
      </w:r>
      <w:r w:rsidR="0075674D" w:rsidRPr="00EA43F5">
        <w:rPr>
          <w:sz w:val="24"/>
        </w:rPr>
        <w:t>5000</w:t>
      </w:r>
      <w:r w:rsidR="0075674D" w:rsidRPr="00EA43F5">
        <w:rPr>
          <w:sz w:val="24"/>
        </w:rPr>
        <w:t>余头，经鉴定有</w:t>
      </w:r>
      <w:r w:rsidR="0075674D" w:rsidRPr="00EA43F5">
        <w:rPr>
          <w:sz w:val="24"/>
        </w:rPr>
        <w:t>113</w:t>
      </w:r>
      <w:r w:rsidR="0075674D" w:rsidRPr="00EA43F5">
        <w:rPr>
          <w:sz w:val="24"/>
        </w:rPr>
        <w:t>种，隶属于</w:t>
      </w:r>
      <w:r w:rsidR="0075674D" w:rsidRPr="00EA43F5">
        <w:rPr>
          <w:sz w:val="24"/>
        </w:rPr>
        <w:t>10</w:t>
      </w:r>
      <w:r w:rsidR="0075674D" w:rsidRPr="00EA43F5">
        <w:rPr>
          <w:sz w:val="24"/>
        </w:rPr>
        <w:t>目</w:t>
      </w:r>
      <w:r w:rsidR="0075674D" w:rsidRPr="00EA43F5">
        <w:rPr>
          <w:sz w:val="24"/>
        </w:rPr>
        <w:t>57</w:t>
      </w:r>
      <w:r w:rsidR="0075674D" w:rsidRPr="00EA43F5">
        <w:rPr>
          <w:sz w:val="24"/>
        </w:rPr>
        <w:t>科，其中以海</w:t>
      </w:r>
      <w:proofErr w:type="gramStart"/>
      <w:r w:rsidR="0075674D" w:rsidRPr="00EA43F5">
        <w:rPr>
          <w:sz w:val="24"/>
        </w:rPr>
        <w:t>榄</w:t>
      </w:r>
      <w:proofErr w:type="gramEnd"/>
      <w:r w:rsidR="0075674D" w:rsidRPr="00EA43F5">
        <w:rPr>
          <w:sz w:val="24"/>
        </w:rPr>
        <w:t>雌瘤斑</w:t>
      </w:r>
      <w:proofErr w:type="gramStart"/>
      <w:r w:rsidR="0075674D" w:rsidRPr="00EA43F5">
        <w:rPr>
          <w:sz w:val="24"/>
        </w:rPr>
        <w:t>螟</w:t>
      </w:r>
      <w:proofErr w:type="gramEnd"/>
      <w:r w:rsidR="0075674D" w:rsidRPr="00EA43F5">
        <w:rPr>
          <w:i/>
          <w:sz w:val="24"/>
        </w:rPr>
        <w:t xml:space="preserve">Acrobasis </w:t>
      </w:r>
      <w:r w:rsidR="0075674D" w:rsidRPr="00EA43F5">
        <w:rPr>
          <w:sz w:val="24"/>
        </w:rPr>
        <w:t xml:space="preserve">sp. </w:t>
      </w:r>
      <w:r w:rsidR="0075674D" w:rsidRPr="00EA43F5">
        <w:rPr>
          <w:sz w:val="24"/>
        </w:rPr>
        <w:t>、八点</w:t>
      </w:r>
      <w:proofErr w:type="gramStart"/>
      <w:r w:rsidR="0075674D" w:rsidRPr="00EA43F5">
        <w:rPr>
          <w:sz w:val="24"/>
        </w:rPr>
        <w:t>广翅蜡蝉</w:t>
      </w:r>
      <w:proofErr w:type="gramEnd"/>
      <w:r w:rsidR="0075674D" w:rsidRPr="00EA43F5">
        <w:rPr>
          <w:i/>
          <w:iCs/>
          <w:sz w:val="24"/>
        </w:rPr>
        <w:t>Ricania speculum</w:t>
      </w:r>
      <w:r w:rsidR="0075674D" w:rsidRPr="00EA43F5">
        <w:rPr>
          <w:i/>
          <w:iCs/>
          <w:sz w:val="24"/>
        </w:rPr>
        <w:t>、</w:t>
      </w:r>
      <w:r w:rsidR="0075674D" w:rsidRPr="00EA43F5">
        <w:rPr>
          <w:iCs/>
          <w:sz w:val="24"/>
        </w:rPr>
        <w:t>报喜斑粉蝶</w:t>
      </w:r>
      <w:r w:rsidR="0075674D" w:rsidRPr="00EA43F5">
        <w:rPr>
          <w:i/>
          <w:sz w:val="24"/>
        </w:rPr>
        <w:t>Delias pasithoe</w:t>
      </w:r>
      <w:r w:rsidR="0075674D" w:rsidRPr="00EA43F5">
        <w:rPr>
          <w:sz w:val="24"/>
        </w:rPr>
        <w:t xml:space="preserve"> (Linnaeus)</w:t>
      </w:r>
      <w:r w:rsidR="0075674D" w:rsidRPr="00EA43F5">
        <w:rPr>
          <w:sz w:val="24"/>
        </w:rPr>
        <w:t>为优势种类，并造成了对红树植物的严重为害。</w:t>
      </w:r>
    </w:p>
    <w:p w:rsidR="0075674D" w:rsidRPr="00EA43F5" w:rsidRDefault="00344AF5" w:rsidP="0075674D">
      <w:pPr>
        <w:rPr>
          <w:b/>
          <w:sz w:val="24"/>
        </w:rPr>
      </w:pPr>
      <w:r w:rsidRPr="00EA43F5">
        <w:rPr>
          <w:b/>
          <w:sz w:val="24"/>
        </w:rPr>
        <w:t>（</w:t>
      </w:r>
      <w:r w:rsidRPr="00EA43F5">
        <w:rPr>
          <w:b/>
          <w:sz w:val="24"/>
        </w:rPr>
        <w:t>2</w:t>
      </w:r>
      <w:r w:rsidRPr="00EA43F5">
        <w:rPr>
          <w:b/>
          <w:sz w:val="24"/>
        </w:rPr>
        <w:t>）</w:t>
      </w:r>
      <w:r w:rsidR="0075674D" w:rsidRPr="00EA43F5">
        <w:rPr>
          <w:b/>
          <w:sz w:val="24"/>
        </w:rPr>
        <w:t xml:space="preserve"> </w:t>
      </w:r>
      <w:r w:rsidR="00AC75F7">
        <w:rPr>
          <w:b/>
          <w:sz w:val="24"/>
        </w:rPr>
        <w:t>红树林昆虫种类组成</w:t>
      </w:r>
    </w:p>
    <w:p w:rsidR="00AC75F7" w:rsidRDefault="0075674D" w:rsidP="00AC75F7">
      <w:pPr>
        <w:spacing w:line="400" w:lineRule="exact"/>
        <w:ind w:firstLineChars="200" w:firstLine="480"/>
        <w:rPr>
          <w:rFonts w:eastAsiaTheme="minorEastAsia"/>
          <w:sz w:val="24"/>
        </w:rPr>
      </w:pPr>
      <w:r w:rsidRPr="00EA43F5">
        <w:rPr>
          <w:rFonts w:eastAsiaTheme="minorEastAsia"/>
          <w:sz w:val="24"/>
        </w:rPr>
        <w:t>在调查的</w:t>
      </w:r>
      <w:r w:rsidRPr="00EA43F5">
        <w:rPr>
          <w:rFonts w:eastAsiaTheme="minorEastAsia"/>
          <w:sz w:val="24"/>
        </w:rPr>
        <w:t>10</w:t>
      </w:r>
      <w:r w:rsidRPr="00EA43F5">
        <w:rPr>
          <w:rFonts w:eastAsiaTheme="minorEastAsia"/>
          <w:sz w:val="24"/>
        </w:rPr>
        <w:t>目</w:t>
      </w:r>
      <w:r w:rsidRPr="00EA43F5">
        <w:rPr>
          <w:rFonts w:eastAsiaTheme="minorEastAsia"/>
          <w:sz w:val="24"/>
        </w:rPr>
        <w:t>57</w:t>
      </w:r>
      <w:r w:rsidRPr="00EA43F5">
        <w:rPr>
          <w:rFonts w:eastAsiaTheme="minorEastAsia"/>
          <w:sz w:val="24"/>
        </w:rPr>
        <w:t>科</w:t>
      </w:r>
      <w:r w:rsidRPr="00EA43F5">
        <w:rPr>
          <w:rFonts w:eastAsiaTheme="minorEastAsia"/>
          <w:sz w:val="24"/>
        </w:rPr>
        <w:t>113</w:t>
      </w:r>
      <w:r w:rsidRPr="00EA43F5">
        <w:rPr>
          <w:rFonts w:eastAsiaTheme="minorEastAsia"/>
          <w:sz w:val="24"/>
        </w:rPr>
        <w:t>种中，鳞翅目种类最为丰富，包含</w:t>
      </w:r>
      <w:r w:rsidRPr="00EA43F5">
        <w:rPr>
          <w:rFonts w:eastAsiaTheme="minorEastAsia"/>
          <w:sz w:val="24"/>
        </w:rPr>
        <w:t>11</w:t>
      </w:r>
      <w:r w:rsidRPr="00EA43F5">
        <w:rPr>
          <w:rFonts w:eastAsiaTheme="minorEastAsia"/>
          <w:sz w:val="24"/>
        </w:rPr>
        <w:t>个科</w:t>
      </w:r>
      <w:r w:rsidRPr="00EA43F5">
        <w:rPr>
          <w:rFonts w:eastAsiaTheme="minorEastAsia"/>
          <w:sz w:val="24"/>
        </w:rPr>
        <w:t>31</w:t>
      </w:r>
      <w:r w:rsidRPr="00EA43F5">
        <w:rPr>
          <w:rFonts w:eastAsiaTheme="minorEastAsia"/>
          <w:sz w:val="24"/>
        </w:rPr>
        <w:t>个种，分别占</w:t>
      </w:r>
      <w:r w:rsidRPr="00EA43F5">
        <w:rPr>
          <w:rFonts w:eastAsiaTheme="minorEastAsia"/>
          <w:sz w:val="24"/>
        </w:rPr>
        <w:t>19.3%</w:t>
      </w:r>
      <w:r w:rsidRPr="00EA43F5">
        <w:rPr>
          <w:rFonts w:eastAsiaTheme="minorEastAsia"/>
          <w:sz w:val="24"/>
        </w:rPr>
        <w:t>和</w:t>
      </w:r>
      <w:r w:rsidRPr="00EA43F5">
        <w:rPr>
          <w:rFonts w:eastAsiaTheme="minorEastAsia"/>
          <w:sz w:val="24"/>
        </w:rPr>
        <w:t>27.4%</w:t>
      </w:r>
      <w:r w:rsidRPr="00EA43F5">
        <w:rPr>
          <w:rFonts w:eastAsiaTheme="minorEastAsia"/>
          <w:sz w:val="24"/>
        </w:rPr>
        <w:t>；其次半翅目种类，共</w:t>
      </w:r>
      <w:r w:rsidRPr="00EA43F5">
        <w:rPr>
          <w:rFonts w:eastAsiaTheme="minorEastAsia"/>
          <w:sz w:val="24"/>
        </w:rPr>
        <w:t>15</w:t>
      </w:r>
      <w:r w:rsidRPr="00EA43F5">
        <w:rPr>
          <w:rFonts w:eastAsiaTheme="minorEastAsia"/>
          <w:sz w:val="24"/>
        </w:rPr>
        <w:t>科</w:t>
      </w:r>
      <w:r w:rsidRPr="00EA43F5">
        <w:rPr>
          <w:rFonts w:eastAsiaTheme="minorEastAsia"/>
          <w:sz w:val="24"/>
        </w:rPr>
        <w:t>27</w:t>
      </w:r>
      <w:r w:rsidRPr="00EA43F5">
        <w:rPr>
          <w:rFonts w:eastAsiaTheme="minorEastAsia"/>
          <w:sz w:val="24"/>
        </w:rPr>
        <w:t>种，占总数的</w:t>
      </w:r>
      <w:r w:rsidRPr="00EA43F5">
        <w:rPr>
          <w:rFonts w:eastAsiaTheme="minorEastAsia"/>
          <w:sz w:val="24"/>
        </w:rPr>
        <w:t>26.3%</w:t>
      </w:r>
      <w:r w:rsidRPr="00EA43F5">
        <w:rPr>
          <w:rFonts w:eastAsiaTheme="minorEastAsia"/>
          <w:sz w:val="24"/>
        </w:rPr>
        <w:t>和</w:t>
      </w:r>
      <w:r w:rsidRPr="00EA43F5">
        <w:rPr>
          <w:rFonts w:eastAsiaTheme="minorEastAsia"/>
          <w:sz w:val="24"/>
        </w:rPr>
        <w:t>23.9%</w:t>
      </w:r>
      <w:r w:rsidRPr="00EA43F5">
        <w:rPr>
          <w:rFonts w:eastAsiaTheme="minorEastAsia"/>
          <w:sz w:val="24"/>
        </w:rPr>
        <w:t>，在科的数目上多于鳞翅目；再者是膜翅目种类，包含了</w:t>
      </w:r>
      <w:r w:rsidRPr="00EA43F5">
        <w:rPr>
          <w:rFonts w:eastAsiaTheme="minorEastAsia"/>
          <w:sz w:val="24"/>
        </w:rPr>
        <w:t>9</w:t>
      </w:r>
      <w:r w:rsidRPr="00EA43F5">
        <w:rPr>
          <w:rFonts w:eastAsiaTheme="minorEastAsia"/>
          <w:sz w:val="24"/>
        </w:rPr>
        <w:t>科</w:t>
      </w:r>
      <w:r w:rsidRPr="00EA43F5">
        <w:rPr>
          <w:rFonts w:eastAsiaTheme="minorEastAsia"/>
          <w:sz w:val="24"/>
        </w:rPr>
        <w:t>22</w:t>
      </w:r>
      <w:r w:rsidRPr="00EA43F5">
        <w:rPr>
          <w:rFonts w:eastAsiaTheme="minorEastAsia"/>
          <w:sz w:val="24"/>
        </w:rPr>
        <w:t>种，占</w:t>
      </w:r>
      <w:r w:rsidRPr="00EA43F5">
        <w:rPr>
          <w:rFonts w:eastAsiaTheme="minorEastAsia"/>
          <w:sz w:val="24"/>
        </w:rPr>
        <w:t>15.8%</w:t>
      </w:r>
      <w:r w:rsidRPr="00EA43F5">
        <w:rPr>
          <w:rFonts w:eastAsiaTheme="minorEastAsia"/>
          <w:sz w:val="24"/>
        </w:rPr>
        <w:t>和</w:t>
      </w:r>
      <w:r w:rsidRPr="00EA43F5">
        <w:rPr>
          <w:rFonts w:eastAsiaTheme="minorEastAsia"/>
          <w:sz w:val="24"/>
        </w:rPr>
        <w:t>19.5%</w:t>
      </w:r>
      <w:r w:rsidRPr="00EA43F5">
        <w:rPr>
          <w:rFonts w:eastAsiaTheme="minorEastAsia"/>
          <w:sz w:val="24"/>
        </w:rPr>
        <w:t>；而直翅目、脉翅目、蜻蜓目、螳螂目和蜚蠊目的种类相对较少，特别是螳螂目和蜚蠊目的种类较少，都只有</w:t>
      </w:r>
      <w:r w:rsidRPr="00EA43F5">
        <w:rPr>
          <w:rFonts w:eastAsiaTheme="minorEastAsia"/>
          <w:sz w:val="24"/>
        </w:rPr>
        <w:t>1</w:t>
      </w:r>
      <w:r w:rsidRPr="00EA43F5">
        <w:rPr>
          <w:rFonts w:eastAsiaTheme="minorEastAsia"/>
          <w:sz w:val="24"/>
        </w:rPr>
        <w:t>科</w:t>
      </w:r>
      <w:r w:rsidRPr="00EA43F5">
        <w:rPr>
          <w:rFonts w:eastAsiaTheme="minorEastAsia"/>
          <w:sz w:val="24"/>
        </w:rPr>
        <w:t>1</w:t>
      </w:r>
      <w:r w:rsidRPr="00EA43F5">
        <w:rPr>
          <w:rFonts w:eastAsiaTheme="minorEastAsia"/>
          <w:sz w:val="24"/>
        </w:rPr>
        <w:t>种，只占</w:t>
      </w:r>
      <w:r w:rsidRPr="00EA43F5">
        <w:rPr>
          <w:rFonts w:eastAsiaTheme="minorEastAsia"/>
          <w:sz w:val="24"/>
        </w:rPr>
        <w:t xml:space="preserve">1.8% </w:t>
      </w:r>
      <w:r w:rsidRPr="00EA43F5">
        <w:rPr>
          <w:rFonts w:eastAsiaTheme="minorEastAsia"/>
          <w:sz w:val="24"/>
        </w:rPr>
        <w:t>和</w:t>
      </w:r>
      <w:r w:rsidRPr="00EA43F5">
        <w:rPr>
          <w:rFonts w:eastAsiaTheme="minorEastAsia"/>
          <w:sz w:val="24"/>
        </w:rPr>
        <w:t>0.9%</w:t>
      </w:r>
      <w:r w:rsidRPr="00EA43F5">
        <w:rPr>
          <w:rFonts w:eastAsiaTheme="minorEastAsia"/>
          <w:sz w:val="24"/>
        </w:rPr>
        <w:t>。</w:t>
      </w:r>
    </w:p>
    <w:p w:rsidR="009A32B2" w:rsidRDefault="009A32B2" w:rsidP="00AC75F7">
      <w:pPr>
        <w:spacing w:line="400" w:lineRule="exact"/>
        <w:ind w:firstLineChars="200" w:firstLine="480"/>
        <w:rPr>
          <w:rFonts w:eastAsiaTheme="minorEastAsia"/>
          <w:sz w:val="24"/>
        </w:rPr>
      </w:pPr>
    </w:p>
    <w:p w:rsidR="009A32B2" w:rsidRDefault="009A32B2" w:rsidP="00AC75F7">
      <w:pPr>
        <w:spacing w:line="400" w:lineRule="exact"/>
        <w:ind w:firstLineChars="200" w:firstLine="480"/>
        <w:rPr>
          <w:rFonts w:eastAsiaTheme="minorEastAsia"/>
          <w:sz w:val="24"/>
        </w:rPr>
      </w:pPr>
    </w:p>
    <w:p w:rsidR="009A32B2" w:rsidRPr="00AC75F7" w:rsidRDefault="009A32B2" w:rsidP="00AC75F7">
      <w:pPr>
        <w:spacing w:line="400" w:lineRule="exact"/>
        <w:ind w:firstLineChars="200" w:firstLine="480"/>
        <w:rPr>
          <w:rFonts w:eastAsiaTheme="minorEastAsia"/>
          <w:sz w:val="24"/>
        </w:rPr>
      </w:pPr>
    </w:p>
    <w:p w:rsidR="0075674D" w:rsidRPr="00EA43F5" w:rsidRDefault="0075674D" w:rsidP="0075674D">
      <w:pPr>
        <w:jc w:val="center"/>
        <w:rPr>
          <w:szCs w:val="21"/>
        </w:rPr>
      </w:pPr>
      <w:r w:rsidRPr="00EA43F5">
        <w:rPr>
          <w:szCs w:val="21"/>
        </w:rPr>
        <w:t>表</w:t>
      </w:r>
      <w:r w:rsidR="008339FB">
        <w:rPr>
          <w:rFonts w:hint="eastAsia"/>
          <w:szCs w:val="21"/>
        </w:rPr>
        <w:t>6-</w:t>
      </w:r>
      <w:r w:rsidRPr="00EA43F5">
        <w:rPr>
          <w:szCs w:val="21"/>
        </w:rPr>
        <w:t xml:space="preserve">1 </w:t>
      </w:r>
      <w:r w:rsidRPr="00EA43F5">
        <w:rPr>
          <w:szCs w:val="21"/>
        </w:rPr>
        <w:t>深圳福田红树林保护区昆虫的种类组成</w:t>
      </w:r>
    </w:p>
    <w:tbl>
      <w:tblPr>
        <w:tblW w:w="5000" w:type="pct"/>
        <w:tblBorders>
          <w:top w:val="single" w:sz="4" w:space="0" w:color="auto"/>
          <w:bottom w:val="single" w:sz="4" w:space="0" w:color="auto"/>
        </w:tblBorders>
        <w:tblLook w:val="01E0" w:firstRow="1" w:lastRow="1" w:firstColumn="1" w:lastColumn="1" w:noHBand="0" w:noVBand="0"/>
      </w:tblPr>
      <w:tblGrid>
        <w:gridCol w:w="1705"/>
        <w:gridCol w:w="1705"/>
        <w:gridCol w:w="1704"/>
        <w:gridCol w:w="1704"/>
        <w:gridCol w:w="1704"/>
      </w:tblGrid>
      <w:tr w:rsidR="0075674D" w:rsidRPr="00EA43F5" w:rsidTr="00EA43F5">
        <w:tc>
          <w:tcPr>
            <w:tcW w:w="1000" w:type="pct"/>
            <w:tcBorders>
              <w:top w:val="single" w:sz="12" w:space="0" w:color="auto"/>
              <w:bottom w:val="single" w:sz="4" w:space="0" w:color="auto"/>
            </w:tcBorders>
          </w:tcPr>
          <w:p w:rsidR="0075674D" w:rsidRPr="00EA43F5" w:rsidRDefault="0075674D" w:rsidP="0067796D">
            <w:pPr>
              <w:jc w:val="center"/>
              <w:rPr>
                <w:szCs w:val="21"/>
              </w:rPr>
            </w:pPr>
            <w:proofErr w:type="gramStart"/>
            <w:r w:rsidRPr="00EA43F5">
              <w:rPr>
                <w:szCs w:val="21"/>
              </w:rPr>
              <w:t>目名</w:t>
            </w:r>
            <w:proofErr w:type="gramEnd"/>
          </w:p>
        </w:tc>
        <w:tc>
          <w:tcPr>
            <w:tcW w:w="1000" w:type="pct"/>
            <w:tcBorders>
              <w:top w:val="single" w:sz="12" w:space="0" w:color="auto"/>
              <w:bottom w:val="single" w:sz="4" w:space="0" w:color="auto"/>
            </w:tcBorders>
          </w:tcPr>
          <w:p w:rsidR="0075674D" w:rsidRPr="00EA43F5" w:rsidRDefault="0075674D" w:rsidP="0067796D">
            <w:pPr>
              <w:jc w:val="center"/>
              <w:rPr>
                <w:szCs w:val="21"/>
              </w:rPr>
            </w:pPr>
            <w:r w:rsidRPr="00EA43F5">
              <w:rPr>
                <w:szCs w:val="21"/>
              </w:rPr>
              <w:t>科的数量（</w:t>
            </w:r>
            <w:proofErr w:type="gramStart"/>
            <w:r w:rsidRPr="00EA43F5">
              <w:rPr>
                <w:szCs w:val="21"/>
              </w:rPr>
              <w:t>个</w:t>
            </w:r>
            <w:proofErr w:type="gramEnd"/>
            <w:r w:rsidRPr="00EA43F5">
              <w:rPr>
                <w:szCs w:val="21"/>
              </w:rPr>
              <w:t>）</w:t>
            </w:r>
          </w:p>
        </w:tc>
        <w:tc>
          <w:tcPr>
            <w:tcW w:w="1000" w:type="pct"/>
            <w:tcBorders>
              <w:top w:val="single" w:sz="12" w:space="0" w:color="auto"/>
              <w:bottom w:val="single" w:sz="4" w:space="0" w:color="auto"/>
            </w:tcBorders>
          </w:tcPr>
          <w:p w:rsidR="0075674D" w:rsidRPr="00EA43F5" w:rsidRDefault="0075674D" w:rsidP="0067796D">
            <w:pPr>
              <w:jc w:val="center"/>
              <w:rPr>
                <w:szCs w:val="21"/>
              </w:rPr>
            </w:pPr>
            <w:r w:rsidRPr="00EA43F5">
              <w:rPr>
                <w:szCs w:val="21"/>
              </w:rPr>
              <w:t>种的数量（</w:t>
            </w:r>
            <w:proofErr w:type="gramStart"/>
            <w:r w:rsidRPr="00EA43F5">
              <w:rPr>
                <w:szCs w:val="21"/>
              </w:rPr>
              <w:t>个</w:t>
            </w:r>
            <w:proofErr w:type="gramEnd"/>
            <w:r w:rsidRPr="00EA43F5">
              <w:rPr>
                <w:szCs w:val="21"/>
              </w:rPr>
              <w:t>）</w:t>
            </w:r>
          </w:p>
        </w:tc>
        <w:tc>
          <w:tcPr>
            <w:tcW w:w="1000" w:type="pct"/>
            <w:tcBorders>
              <w:top w:val="single" w:sz="12" w:space="0" w:color="auto"/>
              <w:bottom w:val="single" w:sz="4" w:space="0" w:color="auto"/>
            </w:tcBorders>
          </w:tcPr>
          <w:p w:rsidR="0075674D" w:rsidRPr="00EA43F5" w:rsidRDefault="0075674D" w:rsidP="0067796D">
            <w:pPr>
              <w:jc w:val="center"/>
              <w:rPr>
                <w:szCs w:val="21"/>
              </w:rPr>
            </w:pPr>
            <w:r w:rsidRPr="00EA43F5">
              <w:rPr>
                <w:szCs w:val="21"/>
              </w:rPr>
              <w:t>科所占比例（</w:t>
            </w:r>
            <w:r w:rsidRPr="00EA43F5">
              <w:rPr>
                <w:szCs w:val="21"/>
              </w:rPr>
              <w:t>%</w:t>
            </w:r>
            <w:r w:rsidRPr="00EA43F5">
              <w:rPr>
                <w:szCs w:val="21"/>
              </w:rPr>
              <w:t>）</w:t>
            </w:r>
          </w:p>
        </w:tc>
        <w:tc>
          <w:tcPr>
            <w:tcW w:w="1000" w:type="pct"/>
            <w:tcBorders>
              <w:top w:val="single" w:sz="12" w:space="0" w:color="auto"/>
              <w:bottom w:val="single" w:sz="4" w:space="0" w:color="auto"/>
            </w:tcBorders>
          </w:tcPr>
          <w:p w:rsidR="0075674D" w:rsidRPr="00EA43F5" w:rsidRDefault="0075674D" w:rsidP="0067796D">
            <w:pPr>
              <w:jc w:val="center"/>
              <w:rPr>
                <w:szCs w:val="21"/>
              </w:rPr>
            </w:pPr>
            <w:r w:rsidRPr="00EA43F5">
              <w:rPr>
                <w:szCs w:val="21"/>
              </w:rPr>
              <w:t>种所占比例（</w:t>
            </w:r>
            <w:r w:rsidRPr="00EA43F5">
              <w:rPr>
                <w:szCs w:val="21"/>
              </w:rPr>
              <w:t>%</w:t>
            </w:r>
            <w:r w:rsidRPr="00EA43F5">
              <w:rPr>
                <w:szCs w:val="21"/>
              </w:rPr>
              <w:t>）</w:t>
            </w:r>
          </w:p>
        </w:tc>
      </w:tr>
      <w:tr w:rsidR="0075674D" w:rsidRPr="00EA43F5" w:rsidTr="0067796D">
        <w:tc>
          <w:tcPr>
            <w:tcW w:w="1000" w:type="pct"/>
            <w:tcBorders>
              <w:top w:val="single" w:sz="4" w:space="0" w:color="auto"/>
            </w:tcBorders>
          </w:tcPr>
          <w:p w:rsidR="0075674D" w:rsidRPr="00EA43F5" w:rsidRDefault="0075674D" w:rsidP="0067796D">
            <w:pPr>
              <w:jc w:val="center"/>
              <w:rPr>
                <w:szCs w:val="21"/>
              </w:rPr>
            </w:pPr>
            <w:bookmarkStart w:id="49" w:name="_Hlk354732588"/>
            <w:bookmarkStart w:id="50" w:name="_Hlk354671070"/>
            <w:r w:rsidRPr="00EA43F5">
              <w:rPr>
                <w:szCs w:val="21"/>
              </w:rPr>
              <w:t>鳞翅目</w:t>
            </w:r>
          </w:p>
        </w:tc>
        <w:tc>
          <w:tcPr>
            <w:tcW w:w="1000" w:type="pct"/>
            <w:tcBorders>
              <w:top w:val="single" w:sz="4" w:space="0" w:color="auto"/>
            </w:tcBorders>
          </w:tcPr>
          <w:p w:rsidR="0075674D" w:rsidRPr="00EA43F5" w:rsidRDefault="0075674D" w:rsidP="0067796D">
            <w:pPr>
              <w:jc w:val="center"/>
              <w:rPr>
                <w:szCs w:val="21"/>
              </w:rPr>
            </w:pPr>
            <w:r w:rsidRPr="00EA43F5">
              <w:rPr>
                <w:szCs w:val="21"/>
              </w:rPr>
              <w:t>11</w:t>
            </w:r>
          </w:p>
        </w:tc>
        <w:tc>
          <w:tcPr>
            <w:tcW w:w="1000" w:type="pct"/>
            <w:tcBorders>
              <w:top w:val="single" w:sz="4" w:space="0" w:color="auto"/>
            </w:tcBorders>
          </w:tcPr>
          <w:p w:rsidR="0075674D" w:rsidRPr="00EA43F5" w:rsidRDefault="0075674D" w:rsidP="0067796D">
            <w:pPr>
              <w:jc w:val="center"/>
              <w:rPr>
                <w:szCs w:val="21"/>
              </w:rPr>
            </w:pPr>
            <w:r w:rsidRPr="00EA43F5">
              <w:rPr>
                <w:szCs w:val="21"/>
              </w:rPr>
              <w:t>31</w:t>
            </w:r>
          </w:p>
        </w:tc>
        <w:tc>
          <w:tcPr>
            <w:tcW w:w="1000" w:type="pct"/>
            <w:tcBorders>
              <w:top w:val="single" w:sz="4" w:space="0" w:color="auto"/>
            </w:tcBorders>
          </w:tcPr>
          <w:p w:rsidR="0075674D" w:rsidRPr="00EA43F5" w:rsidRDefault="0075674D" w:rsidP="0067796D">
            <w:pPr>
              <w:jc w:val="center"/>
              <w:rPr>
                <w:szCs w:val="21"/>
              </w:rPr>
            </w:pPr>
            <w:r w:rsidRPr="00EA43F5">
              <w:rPr>
                <w:szCs w:val="21"/>
              </w:rPr>
              <w:t>19.3</w:t>
            </w:r>
          </w:p>
        </w:tc>
        <w:tc>
          <w:tcPr>
            <w:tcW w:w="1000" w:type="pct"/>
            <w:tcBorders>
              <w:top w:val="single" w:sz="4" w:space="0" w:color="auto"/>
            </w:tcBorders>
          </w:tcPr>
          <w:p w:rsidR="0075674D" w:rsidRPr="00EA43F5" w:rsidRDefault="0075674D" w:rsidP="0067796D">
            <w:pPr>
              <w:jc w:val="center"/>
              <w:rPr>
                <w:szCs w:val="21"/>
              </w:rPr>
            </w:pPr>
            <w:r w:rsidRPr="00EA43F5">
              <w:rPr>
                <w:szCs w:val="21"/>
              </w:rPr>
              <w:t>27.4</w:t>
            </w:r>
          </w:p>
        </w:tc>
      </w:tr>
      <w:tr w:rsidR="0075674D" w:rsidRPr="00EA43F5" w:rsidTr="0067796D">
        <w:tc>
          <w:tcPr>
            <w:tcW w:w="1000" w:type="pct"/>
          </w:tcPr>
          <w:p w:rsidR="0075674D" w:rsidRPr="00EA43F5" w:rsidRDefault="0075674D" w:rsidP="0067796D">
            <w:pPr>
              <w:jc w:val="center"/>
              <w:rPr>
                <w:szCs w:val="21"/>
              </w:rPr>
            </w:pPr>
            <w:r w:rsidRPr="00EA43F5">
              <w:rPr>
                <w:szCs w:val="21"/>
              </w:rPr>
              <w:t>半翅目</w:t>
            </w:r>
          </w:p>
        </w:tc>
        <w:tc>
          <w:tcPr>
            <w:tcW w:w="1000" w:type="pct"/>
          </w:tcPr>
          <w:p w:rsidR="0075674D" w:rsidRPr="00EA43F5" w:rsidRDefault="0075674D" w:rsidP="0067796D">
            <w:pPr>
              <w:jc w:val="center"/>
              <w:rPr>
                <w:szCs w:val="21"/>
              </w:rPr>
            </w:pPr>
            <w:r w:rsidRPr="00EA43F5">
              <w:rPr>
                <w:szCs w:val="21"/>
              </w:rPr>
              <w:t>15</w:t>
            </w:r>
          </w:p>
        </w:tc>
        <w:tc>
          <w:tcPr>
            <w:tcW w:w="1000" w:type="pct"/>
          </w:tcPr>
          <w:p w:rsidR="0075674D" w:rsidRPr="00EA43F5" w:rsidRDefault="0075674D" w:rsidP="0067796D">
            <w:pPr>
              <w:jc w:val="center"/>
              <w:rPr>
                <w:szCs w:val="21"/>
              </w:rPr>
            </w:pPr>
            <w:r w:rsidRPr="00EA43F5">
              <w:rPr>
                <w:szCs w:val="21"/>
              </w:rPr>
              <w:t>27</w:t>
            </w:r>
          </w:p>
        </w:tc>
        <w:tc>
          <w:tcPr>
            <w:tcW w:w="1000" w:type="pct"/>
          </w:tcPr>
          <w:p w:rsidR="0075674D" w:rsidRPr="00EA43F5" w:rsidRDefault="0075674D" w:rsidP="0067796D">
            <w:pPr>
              <w:jc w:val="center"/>
              <w:rPr>
                <w:szCs w:val="21"/>
              </w:rPr>
            </w:pPr>
            <w:r w:rsidRPr="00EA43F5">
              <w:rPr>
                <w:szCs w:val="21"/>
              </w:rPr>
              <w:t>26.3</w:t>
            </w:r>
          </w:p>
        </w:tc>
        <w:tc>
          <w:tcPr>
            <w:tcW w:w="1000" w:type="pct"/>
          </w:tcPr>
          <w:p w:rsidR="0075674D" w:rsidRPr="00EA43F5" w:rsidRDefault="0075674D" w:rsidP="0067796D">
            <w:pPr>
              <w:jc w:val="center"/>
              <w:rPr>
                <w:szCs w:val="21"/>
              </w:rPr>
            </w:pPr>
            <w:r w:rsidRPr="00EA43F5">
              <w:rPr>
                <w:szCs w:val="21"/>
              </w:rPr>
              <w:t>23.9</w:t>
            </w:r>
          </w:p>
        </w:tc>
      </w:tr>
      <w:tr w:rsidR="0075674D" w:rsidRPr="00EA43F5" w:rsidTr="0067796D">
        <w:tc>
          <w:tcPr>
            <w:tcW w:w="1000" w:type="pct"/>
          </w:tcPr>
          <w:p w:rsidR="0075674D" w:rsidRPr="00EA43F5" w:rsidRDefault="0075674D" w:rsidP="0067796D">
            <w:pPr>
              <w:jc w:val="center"/>
              <w:rPr>
                <w:szCs w:val="21"/>
              </w:rPr>
            </w:pPr>
            <w:r w:rsidRPr="00EA43F5">
              <w:rPr>
                <w:szCs w:val="21"/>
              </w:rPr>
              <w:t>膜翅目</w:t>
            </w:r>
          </w:p>
        </w:tc>
        <w:tc>
          <w:tcPr>
            <w:tcW w:w="1000" w:type="pct"/>
          </w:tcPr>
          <w:p w:rsidR="0075674D" w:rsidRPr="00EA43F5" w:rsidRDefault="0075674D" w:rsidP="0067796D">
            <w:pPr>
              <w:jc w:val="center"/>
              <w:rPr>
                <w:szCs w:val="21"/>
              </w:rPr>
            </w:pPr>
            <w:r w:rsidRPr="00EA43F5">
              <w:rPr>
                <w:szCs w:val="21"/>
              </w:rPr>
              <w:t>9</w:t>
            </w:r>
          </w:p>
        </w:tc>
        <w:tc>
          <w:tcPr>
            <w:tcW w:w="1000" w:type="pct"/>
          </w:tcPr>
          <w:p w:rsidR="0075674D" w:rsidRPr="00EA43F5" w:rsidRDefault="0075674D" w:rsidP="0067796D">
            <w:pPr>
              <w:jc w:val="center"/>
              <w:rPr>
                <w:szCs w:val="21"/>
              </w:rPr>
            </w:pPr>
            <w:r w:rsidRPr="00EA43F5">
              <w:rPr>
                <w:szCs w:val="21"/>
              </w:rPr>
              <w:t>22</w:t>
            </w:r>
          </w:p>
        </w:tc>
        <w:tc>
          <w:tcPr>
            <w:tcW w:w="1000" w:type="pct"/>
          </w:tcPr>
          <w:p w:rsidR="0075674D" w:rsidRPr="00EA43F5" w:rsidRDefault="0075674D" w:rsidP="0067796D">
            <w:pPr>
              <w:jc w:val="center"/>
              <w:rPr>
                <w:szCs w:val="21"/>
              </w:rPr>
            </w:pPr>
            <w:r w:rsidRPr="00EA43F5">
              <w:rPr>
                <w:szCs w:val="21"/>
              </w:rPr>
              <w:t>15.8</w:t>
            </w:r>
          </w:p>
        </w:tc>
        <w:tc>
          <w:tcPr>
            <w:tcW w:w="1000" w:type="pct"/>
          </w:tcPr>
          <w:p w:rsidR="0075674D" w:rsidRPr="00EA43F5" w:rsidRDefault="0075674D" w:rsidP="0067796D">
            <w:pPr>
              <w:jc w:val="center"/>
              <w:rPr>
                <w:szCs w:val="21"/>
              </w:rPr>
            </w:pPr>
            <w:r w:rsidRPr="00EA43F5">
              <w:rPr>
                <w:szCs w:val="21"/>
              </w:rPr>
              <w:t>19.5</w:t>
            </w:r>
          </w:p>
        </w:tc>
      </w:tr>
      <w:tr w:rsidR="0075674D" w:rsidRPr="00EA43F5" w:rsidTr="0067796D">
        <w:tc>
          <w:tcPr>
            <w:tcW w:w="1000" w:type="pct"/>
          </w:tcPr>
          <w:p w:rsidR="0075674D" w:rsidRPr="00EA43F5" w:rsidRDefault="0075674D" w:rsidP="0067796D">
            <w:pPr>
              <w:jc w:val="center"/>
              <w:rPr>
                <w:szCs w:val="21"/>
              </w:rPr>
            </w:pPr>
            <w:r w:rsidRPr="00EA43F5">
              <w:rPr>
                <w:szCs w:val="21"/>
              </w:rPr>
              <w:t>鞘翅目</w:t>
            </w:r>
          </w:p>
        </w:tc>
        <w:tc>
          <w:tcPr>
            <w:tcW w:w="1000" w:type="pct"/>
          </w:tcPr>
          <w:p w:rsidR="0075674D" w:rsidRPr="00EA43F5" w:rsidRDefault="0075674D" w:rsidP="0067796D">
            <w:pPr>
              <w:jc w:val="center"/>
              <w:rPr>
                <w:szCs w:val="21"/>
              </w:rPr>
            </w:pPr>
            <w:r w:rsidRPr="00EA43F5">
              <w:rPr>
                <w:szCs w:val="21"/>
              </w:rPr>
              <w:t>8</w:t>
            </w:r>
          </w:p>
        </w:tc>
        <w:tc>
          <w:tcPr>
            <w:tcW w:w="1000" w:type="pct"/>
          </w:tcPr>
          <w:p w:rsidR="0075674D" w:rsidRPr="00EA43F5" w:rsidRDefault="0075674D" w:rsidP="0067796D">
            <w:pPr>
              <w:jc w:val="center"/>
              <w:rPr>
                <w:szCs w:val="21"/>
              </w:rPr>
            </w:pPr>
            <w:r w:rsidRPr="00EA43F5">
              <w:rPr>
                <w:szCs w:val="21"/>
              </w:rPr>
              <w:t>11</w:t>
            </w:r>
          </w:p>
        </w:tc>
        <w:tc>
          <w:tcPr>
            <w:tcW w:w="1000" w:type="pct"/>
          </w:tcPr>
          <w:p w:rsidR="0075674D" w:rsidRPr="00EA43F5" w:rsidRDefault="0075674D" w:rsidP="0067796D">
            <w:pPr>
              <w:jc w:val="center"/>
              <w:rPr>
                <w:szCs w:val="21"/>
              </w:rPr>
            </w:pPr>
            <w:r w:rsidRPr="00EA43F5">
              <w:rPr>
                <w:szCs w:val="21"/>
              </w:rPr>
              <w:t>14.0</w:t>
            </w:r>
          </w:p>
        </w:tc>
        <w:tc>
          <w:tcPr>
            <w:tcW w:w="1000" w:type="pct"/>
          </w:tcPr>
          <w:p w:rsidR="0075674D" w:rsidRPr="00EA43F5" w:rsidRDefault="0075674D" w:rsidP="0067796D">
            <w:pPr>
              <w:jc w:val="center"/>
              <w:rPr>
                <w:szCs w:val="21"/>
              </w:rPr>
            </w:pPr>
            <w:r w:rsidRPr="00EA43F5">
              <w:rPr>
                <w:szCs w:val="21"/>
              </w:rPr>
              <w:t>9.7</w:t>
            </w:r>
          </w:p>
        </w:tc>
      </w:tr>
      <w:tr w:rsidR="0075674D" w:rsidRPr="00EA43F5" w:rsidTr="0067796D">
        <w:tc>
          <w:tcPr>
            <w:tcW w:w="1000" w:type="pct"/>
          </w:tcPr>
          <w:p w:rsidR="0075674D" w:rsidRPr="00EA43F5" w:rsidRDefault="0075674D" w:rsidP="0067796D">
            <w:pPr>
              <w:jc w:val="center"/>
              <w:rPr>
                <w:szCs w:val="21"/>
              </w:rPr>
            </w:pPr>
            <w:r w:rsidRPr="00EA43F5">
              <w:rPr>
                <w:szCs w:val="21"/>
              </w:rPr>
              <w:t>双翅目</w:t>
            </w:r>
          </w:p>
        </w:tc>
        <w:tc>
          <w:tcPr>
            <w:tcW w:w="1000" w:type="pct"/>
          </w:tcPr>
          <w:p w:rsidR="0075674D" w:rsidRPr="00EA43F5" w:rsidRDefault="0075674D" w:rsidP="0067796D">
            <w:pPr>
              <w:jc w:val="center"/>
              <w:rPr>
                <w:szCs w:val="21"/>
              </w:rPr>
            </w:pPr>
            <w:r w:rsidRPr="00EA43F5">
              <w:rPr>
                <w:szCs w:val="21"/>
              </w:rPr>
              <w:t>6</w:t>
            </w:r>
          </w:p>
        </w:tc>
        <w:tc>
          <w:tcPr>
            <w:tcW w:w="1000" w:type="pct"/>
          </w:tcPr>
          <w:p w:rsidR="0075674D" w:rsidRPr="00EA43F5" w:rsidRDefault="0075674D" w:rsidP="0067796D">
            <w:pPr>
              <w:jc w:val="center"/>
              <w:rPr>
                <w:szCs w:val="21"/>
              </w:rPr>
            </w:pPr>
            <w:r w:rsidRPr="00EA43F5">
              <w:rPr>
                <w:szCs w:val="21"/>
              </w:rPr>
              <w:t>9</w:t>
            </w:r>
          </w:p>
        </w:tc>
        <w:tc>
          <w:tcPr>
            <w:tcW w:w="1000" w:type="pct"/>
          </w:tcPr>
          <w:p w:rsidR="0075674D" w:rsidRPr="00EA43F5" w:rsidRDefault="0075674D" w:rsidP="0067796D">
            <w:pPr>
              <w:jc w:val="center"/>
              <w:rPr>
                <w:szCs w:val="21"/>
              </w:rPr>
            </w:pPr>
            <w:r w:rsidRPr="00EA43F5">
              <w:rPr>
                <w:szCs w:val="21"/>
              </w:rPr>
              <w:t>10.5</w:t>
            </w:r>
          </w:p>
        </w:tc>
        <w:tc>
          <w:tcPr>
            <w:tcW w:w="1000" w:type="pct"/>
          </w:tcPr>
          <w:p w:rsidR="0075674D" w:rsidRPr="00EA43F5" w:rsidRDefault="0075674D" w:rsidP="0067796D">
            <w:pPr>
              <w:jc w:val="center"/>
              <w:rPr>
                <w:szCs w:val="21"/>
              </w:rPr>
            </w:pPr>
            <w:r w:rsidRPr="00EA43F5">
              <w:rPr>
                <w:szCs w:val="21"/>
              </w:rPr>
              <w:t>8.0</w:t>
            </w:r>
          </w:p>
        </w:tc>
      </w:tr>
      <w:bookmarkEnd w:id="49"/>
      <w:tr w:rsidR="0075674D" w:rsidRPr="00EA43F5" w:rsidTr="0067796D">
        <w:tc>
          <w:tcPr>
            <w:tcW w:w="1000" w:type="pct"/>
          </w:tcPr>
          <w:p w:rsidR="0075674D" w:rsidRPr="00EA43F5" w:rsidRDefault="0075674D" w:rsidP="0067796D">
            <w:pPr>
              <w:jc w:val="center"/>
              <w:rPr>
                <w:szCs w:val="21"/>
              </w:rPr>
            </w:pPr>
            <w:r w:rsidRPr="00EA43F5">
              <w:rPr>
                <w:szCs w:val="21"/>
              </w:rPr>
              <w:t>直翅目</w:t>
            </w:r>
          </w:p>
        </w:tc>
        <w:tc>
          <w:tcPr>
            <w:tcW w:w="1000" w:type="pct"/>
          </w:tcPr>
          <w:p w:rsidR="0075674D" w:rsidRPr="00EA43F5" w:rsidRDefault="0075674D" w:rsidP="0067796D">
            <w:pPr>
              <w:jc w:val="center"/>
              <w:rPr>
                <w:szCs w:val="21"/>
              </w:rPr>
            </w:pPr>
            <w:r w:rsidRPr="00EA43F5">
              <w:rPr>
                <w:szCs w:val="21"/>
              </w:rPr>
              <w:t>3</w:t>
            </w:r>
          </w:p>
        </w:tc>
        <w:tc>
          <w:tcPr>
            <w:tcW w:w="1000" w:type="pct"/>
          </w:tcPr>
          <w:p w:rsidR="0075674D" w:rsidRPr="00EA43F5" w:rsidRDefault="0075674D" w:rsidP="0067796D">
            <w:pPr>
              <w:jc w:val="center"/>
              <w:rPr>
                <w:szCs w:val="21"/>
              </w:rPr>
            </w:pPr>
            <w:r w:rsidRPr="00EA43F5">
              <w:rPr>
                <w:szCs w:val="21"/>
              </w:rPr>
              <w:t>4</w:t>
            </w:r>
          </w:p>
        </w:tc>
        <w:tc>
          <w:tcPr>
            <w:tcW w:w="1000" w:type="pct"/>
          </w:tcPr>
          <w:p w:rsidR="0075674D" w:rsidRPr="00EA43F5" w:rsidRDefault="0075674D" w:rsidP="0067796D">
            <w:pPr>
              <w:jc w:val="center"/>
              <w:rPr>
                <w:szCs w:val="21"/>
              </w:rPr>
            </w:pPr>
            <w:r w:rsidRPr="00EA43F5">
              <w:rPr>
                <w:szCs w:val="21"/>
              </w:rPr>
              <w:t>5.3</w:t>
            </w:r>
          </w:p>
        </w:tc>
        <w:tc>
          <w:tcPr>
            <w:tcW w:w="1000" w:type="pct"/>
          </w:tcPr>
          <w:p w:rsidR="0075674D" w:rsidRPr="00EA43F5" w:rsidRDefault="0075674D" w:rsidP="0067796D">
            <w:pPr>
              <w:jc w:val="center"/>
              <w:rPr>
                <w:szCs w:val="21"/>
              </w:rPr>
            </w:pPr>
            <w:r w:rsidRPr="00EA43F5">
              <w:rPr>
                <w:szCs w:val="21"/>
              </w:rPr>
              <w:t>3.5</w:t>
            </w:r>
          </w:p>
        </w:tc>
      </w:tr>
      <w:tr w:rsidR="0075674D" w:rsidRPr="00EA43F5" w:rsidTr="0067796D">
        <w:tc>
          <w:tcPr>
            <w:tcW w:w="1000" w:type="pct"/>
          </w:tcPr>
          <w:p w:rsidR="0075674D" w:rsidRPr="00EA43F5" w:rsidRDefault="0075674D" w:rsidP="0067796D">
            <w:pPr>
              <w:jc w:val="center"/>
              <w:rPr>
                <w:szCs w:val="21"/>
              </w:rPr>
            </w:pPr>
            <w:r w:rsidRPr="00EA43F5">
              <w:rPr>
                <w:szCs w:val="21"/>
              </w:rPr>
              <w:t>蜻蜓目</w:t>
            </w:r>
          </w:p>
        </w:tc>
        <w:tc>
          <w:tcPr>
            <w:tcW w:w="1000" w:type="pct"/>
          </w:tcPr>
          <w:p w:rsidR="0075674D" w:rsidRPr="00EA43F5" w:rsidRDefault="0075674D" w:rsidP="0067796D">
            <w:pPr>
              <w:jc w:val="center"/>
              <w:rPr>
                <w:szCs w:val="21"/>
              </w:rPr>
            </w:pPr>
            <w:r w:rsidRPr="00EA43F5">
              <w:rPr>
                <w:szCs w:val="21"/>
              </w:rPr>
              <w:t>2</w:t>
            </w:r>
          </w:p>
        </w:tc>
        <w:tc>
          <w:tcPr>
            <w:tcW w:w="1000" w:type="pct"/>
          </w:tcPr>
          <w:p w:rsidR="0075674D" w:rsidRPr="00EA43F5" w:rsidRDefault="0075674D" w:rsidP="0067796D">
            <w:pPr>
              <w:jc w:val="center"/>
              <w:rPr>
                <w:szCs w:val="21"/>
              </w:rPr>
            </w:pPr>
            <w:r w:rsidRPr="00EA43F5">
              <w:rPr>
                <w:szCs w:val="21"/>
              </w:rPr>
              <w:t>5</w:t>
            </w:r>
          </w:p>
        </w:tc>
        <w:tc>
          <w:tcPr>
            <w:tcW w:w="1000" w:type="pct"/>
          </w:tcPr>
          <w:p w:rsidR="0075674D" w:rsidRPr="00EA43F5" w:rsidRDefault="0075674D" w:rsidP="0067796D">
            <w:pPr>
              <w:jc w:val="center"/>
              <w:rPr>
                <w:szCs w:val="21"/>
              </w:rPr>
            </w:pPr>
            <w:r w:rsidRPr="00EA43F5">
              <w:rPr>
                <w:szCs w:val="21"/>
              </w:rPr>
              <w:t>3.5</w:t>
            </w:r>
          </w:p>
        </w:tc>
        <w:tc>
          <w:tcPr>
            <w:tcW w:w="1000" w:type="pct"/>
          </w:tcPr>
          <w:p w:rsidR="0075674D" w:rsidRPr="00EA43F5" w:rsidRDefault="0075674D" w:rsidP="0067796D">
            <w:pPr>
              <w:jc w:val="center"/>
              <w:rPr>
                <w:szCs w:val="21"/>
              </w:rPr>
            </w:pPr>
            <w:r w:rsidRPr="00EA43F5">
              <w:rPr>
                <w:szCs w:val="21"/>
              </w:rPr>
              <w:t>4.4</w:t>
            </w:r>
          </w:p>
        </w:tc>
      </w:tr>
      <w:tr w:rsidR="0075674D" w:rsidRPr="00EA43F5" w:rsidTr="0067796D">
        <w:tc>
          <w:tcPr>
            <w:tcW w:w="1000" w:type="pct"/>
          </w:tcPr>
          <w:p w:rsidR="0075674D" w:rsidRPr="00EA43F5" w:rsidRDefault="0075674D" w:rsidP="0067796D">
            <w:pPr>
              <w:jc w:val="center"/>
              <w:rPr>
                <w:szCs w:val="21"/>
              </w:rPr>
            </w:pPr>
            <w:r w:rsidRPr="00EA43F5">
              <w:rPr>
                <w:szCs w:val="21"/>
              </w:rPr>
              <w:t>脉翅目</w:t>
            </w:r>
          </w:p>
        </w:tc>
        <w:tc>
          <w:tcPr>
            <w:tcW w:w="1000" w:type="pct"/>
          </w:tcPr>
          <w:p w:rsidR="0075674D" w:rsidRPr="00EA43F5" w:rsidRDefault="0075674D" w:rsidP="0067796D">
            <w:pPr>
              <w:jc w:val="center"/>
              <w:rPr>
                <w:szCs w:val="21"/>
              </w:rPr>
            </w:pPr>
            <w:r w:rsidRPr="00EA43F5">
              <w:rPr>
                <w:szCs w:val="21"/>
              </w:rPr>
              <w:t>1</w:t>
            </w:r>
          </w:p>
        </w:tc>
        <w:tc>
          <w:tcPr>
            <w:tcW w:w="1000" w:type="pct"/>
          </w:tcPr>
          <w:p w:rsidR="0075674D" w:rsidRPr="00EA43F5" w:rsidRDefault="0075674D" w:rsidP="0067796D">
            <w:pPr>
              <w:jc w:val="center"/>
              <w:rPr>
                <w:szCs w:val="21"/>
              </w:rPr>
            </w:pPr>
            <w:r w:rsidRPr="00EA43F5">
              <w:rPr>
                <w:szCs w:val="21"/>
              </w:rPr>
              <w:t>2</w:t>
            </w:r>
          </w:p>
        </w:tc>
        <w:tc>
          <w:tcPr>
            <w:tcW w:w="1000" w:type="pct"/>
          </w:tcPr>
          <w:p w:rsidR="0075674D" w:rsidRPr="00EA43F5" w:rsidRDefault="0075674D" w:rsidP="0067796D">
            <w:pPr>
              <w:jc w:val="center"/>
              <w:rPr>
                <w:szCs w:val="21"/>
              </w:rPr>
            </w:pPr>
            <w:r w:rsidRPr="00EA43F5">
              <w:rPr>
                <w:szCs w:val="21"/>
              </w:rPr>
              <w:t>1.8</w:t>
            </w:r>
          </w:p>
        </w:tc>
        <w:tc>
          <w:tcPr>
            <w:tcW w:w="1000" w:type="pct"/>
          </w:tcPr>
          <w:p w:rsidR="0075674D" w:rsidRPr="00EA43F5" w:rsidRDefault="0075674D" w:rsidP="0067796D">
            <w:pPr>
              <w:jc w:val="center"/>
              <w:rPr>
                <w:szCs w:val="21"/>
              </w:rPr>
            </w:pPr>
            <w:r w:rsidRPr="00EA43F5">
              <w:rPr>
                <w:szCs w:val="21"/>
              </w:rPr>
              <w:t>1.8</w:t>
            </w:r>
          </w:p>
        </w:tc>
      </w:tr>
      <w:tr w:rsidR="0075674D" w:rsidRPr="00EA43F5" w:rsidTr="0067796D">
        <w:tc>
          <w:tcPr>
            <w:tcW w:w="1000" w:type="pct"/>
          </w:tcPr>
          <w:p w:rsidR="0075674D" w:rsidRPr="00EA43F5" w:rsidRDefault="0075674D" w:rsidP="0067796D">
            <w:pPr>
              <w:jc w:val="center"/>
              <w:rPr>
                <w:szCs w:val="21"/>
              </w:rPr>
            </w:pPr>
            <w:r w:rsidRPr="00EA43F5">
              <w:rPr>
                <w:szCs w:val="21"/>
              </w:rPr>
              <w:t>螳螂目</w:t>
            </w:r>
          </w:p>
        </w:tc>
        <w:tc>
          <w:tcPr>
            <w:tcW w:w="1000" w:type="pct"/>
          </w:tcPr>
          <w:p w:rsidR="0075674D" w:rsidRPr="00EA43F5" w:rsidRDefault="0075674D" w:rsidP="0067796D">
            <w:pPr>
              <w:jc w:val="center"/>
              <w:rPr>
                <w:szCs w:val="21"/>
              </w:rPr>
            </w:pPr>
            <w:r w:rsidRPr="00EA43F5">
              <w:rPr>
                <w:szCs w:val="21"/>
              </w:rPr>
              <w:t>1</w:t>
            </w:r>
          </w:p>
        </w:tc>
        <w:tc>
          <w:tcPr>
            <w:tcW w:w="1000" w:type="pct"/>
          </w:tcPr>
          <w:p w:rsidR="0075674D" w:rsidRPr="00EA43F5" w:rsidRDefault="0075674D" w:rsidP="0067796D">
            <w:pPr>
              <w:jc w:val="center"/>
              <w:rPr>
                <w:szCs w:val="21"/>
              </w:rPr>
            </w:pPr>
            <w:r w:rsidRPr="00EA43F5">
              <w:rPr>
                <w:szCs w:val="21"/>
              </w:rPr>
              <w:t>1</w:t>
            </w:r>
          </w:p>
        </w:tc>
        <w:tc>
          <w:tcPr>
            <w:tcW w:w="1000" w:type="pct"/>
          </w:tcPr>
          <w:p w:rsidR="0075674D" w:rsidRPr="00EA43F5" w:rsidRDefault="0075674D" w:rsidP="0067796D">
            <w:pPr>
              <w:jc w:val="center"/>
              <w:rPr>
                <w:szCs w:val="21"/>
              </w:rPr>
            </w:pPr>
            <w:r w:rsidRPr="00EA43F5">
              <w:rPr>
                <w:szCs w:val="21"/>
              </w:rPr>
              <w:t>1.8</w:t>
            </w:r>
          </w:p>
        </w:tc>
        <w:tc>
          <w:tcPr>
            <w:tcW w:w="1000" w:type="pct"/>
          </w:tcPr>
          <w:p w:rsidR="0075674D" w:rsidRPr="00EA43F5" w:rsidRDefault="0075674D" w:rsidP="0067796D">
            <w:pPr>
              <w:jc w:val="center"/>
              <w:rPr>
                <w:szCs w:val="21"/>
              </w:rPr>
            </w:pPr>
            <w:r w:rsidRPr="00EA43F5">
              <w:rPr>
                <w:szCs w:val="21"/>
              </w:rPr>
              <w:t>0.9</w:t>
            </w:r>
          </w:p>
        </w:tc>
      </w:tr>
      <w:tr w:rsidR="0075674D" w:rsidRPr="00EA43F5" w:rsidTr="00EA43F5">
        <w:tc>
          <w:tcPr>
            <w:tcW w:w="1000" w:type="pct"/>
            <w:tcBorders>
              <w:bottom w:val="nil"/>
            </w:tcBorders>
          </w:tcPr>
          <w:p w:rsidR="0075674D" w:rsidRPr="00EA43F5" w:rsidRDefault="0075674D" w:rsidP="0067796D">
            <w:pPr>
              <w:jc w:val="center"/>
              <w:rPr>
                <w:szCs w:val="21"/>
              </w:rPr>
            </w:pPr>
            <w:r w:rsidRPr="00EA43F5">
              <w:rPr>
                <w:szCs w:val="21"/>
              </w:rPr>
              <w:t>蜚蠊目</w:t>
            </w:r>
          </w:p>
        </w:tc>
        <w:tc>
          <w:tcPr>
            <w:tcW w:w="1000" w:type="pct"/>
            <w:tcBorders>
              <w:bottom w:val="nil"/>
            </w:tcBorders>
          </w:tcPr>
          <w:p w:rsidR="0075674D" w:rsidRPr="00EA43F5" w:rsidRDefault="0075674D" w:rsidP="0067796D">
            <w:pPr>
              <w:jc w:val="center"/>
              <w:rPr>
                <w:szCs w:val="21"/>
              </w:rPr>
            </w:pPr>
            <w:r w:rsidRPr="00EA43F5">
              <w:rPr>
                <w:szCs w:val="21"/>
              </w:rPr>
              <w:t>1</w:t>
            </w:r>
          </w:p>
        </w:tc>
        <w:tc>
          <w:tcPr>
            <w:tcW w:w="1000" w:type="pct"/>
            <w:tcBorders>
              <w:bottom w:val="nil"/>
            </w:tcBorders>
          </w:tcPr>
          <w:p w:rsidR="0075674D" w:rsidRPr="00EA43F5" w:rsidRDefault="0075674D" w:rsidP="0067796D">
            <w:pPr>
              <w:jc w:val="center"/>
              <w:rPr>
                <w:szCs w:val="21"/>
              </w:rPr>
            </w:pPr>
            <w:r w:rsidRPr="00EA43F5">
              <w:rPr>
                <w:szCs w:val="21"/>
              </w:rPr>
              <w:t>1</w:t>
            </w:r>
          </w:p>
        </w:tc>
        <w:tc>
          <w:tcPr>
            <w:tcW w:w="1000" w:type="pct"/>
            <w:tcBorders>
              <w:bottom w:val="nil"/>
            </w:tcBorders>
          </w:tcPr>
          <w:p w:rsidR="0075674D" w:rsidRPr="00EA43F5" w:rsidRDefault="0075674D" w:rsidP="0067796D">
            <w:pPr>
              <w:jc w:val="center"/>
              <w:rPr>
                <w:szCs w:val="21"/>
              </w:rPr>
            </w:pPr>
            <w:r w:rsidRPr="00EA43F5">
              <w:rPr>
                <w:szCs w:val="21"/>
              </w:rPr>
              <w:t>1.8</w:t>
            </w:r>
          </w:p>
        </w:tc>
        <w:tc>
          <w:tcPr>
            <w:tcW w:w="1000" w:type="pct"/>
            <w:tcBorders>
              <w:bottom w:val="nil"/>
            </w:tcBorders>
          </w:tcPr>
          <w:p w:rsidR="0075674D" w:rsidRPr="00EA43F5" w:rsidRDefault="0075674D" w:rsidP="0067796D">
            <w:pPr>
              <w:jc w:val="center"/>
              <w:rPr>
                <w:szCs w:val="21"/>
              </w:rPr>
            </w:pPr>
            <w:r w:rsidRPr="00EA43F5">
              <w:rPr>
                <w:szCs w:val="21"/>
              </w:rPr>
              <w:t>0.9</w:t>
            </w:r>
          </w:p>
        </w:tc>
      </w:tr>
      <w:bookmarkEnd w:id="50"/>
      <w:tr w:rsidR="0075674D" w:rsidRPr="00EA43F5" w:rsidTr="00EA43F5">
        <w:tc>
          <w:tcPr>
            <w:tcW w:w="1000" w:type="pct"/>
            <w:tcBorders>
              <w:top w:val="nil"/>
              <w:bottom w:val="single" w:sz="12" w:space="0" w:color="auto"/>
            </w:tcBorders>
          </w:tcPr>
          <w:p w:rsidR="0075674D" w:rsidRPr="00EA43F5" w:rsidRDefault="0075674D" w:rsidP="0067796D">
            <w:pPr>
              <w:jc w:val="center"/>
              <w:rPr>
                <w:szCs w:val="21"/>
              </w:rPr>
            </w:pPr>
            <w:r w:rsidRPr="00EA43F5">
              <w:rPr>
                <w:szCs w:val="21"/>
              </w:rPr>
              <w:t>合计</w:t>
            </w:r>
          </w:p>
        </w:tc>
        <w:tc>
          <w:tcPr>
            <w:tcW w:w="1000" w:type="pct"/>
            <w:tcBorders>
              <w:top w:val="nil"/>
              <w:bottom w:val="single" w:sz="12" w:space="0" w:color="auto"/>
            </w:tcBorders>
          </w:tcPr>
          <w:p w:rsidR="0075674D" w:rsidRPr="00EA43F5" w:rsidRDefault="0075674D" w:rsidP="0067796D">
            <w:pPr>
              <w:jc w:val="center"/>
              <w:rPr>
                <w:szCs w:val="21"/>
              </w:rPr>
            </w:pPr>
            <w:r w:rsidRPr="00EA43F5">
              <w:rPr>
                <w:szCs w:val="21"/>
              </w:rPr>
              <w:t>57</w:t>
            </w:r>
          </w:p>
        </w:tc>
        <w:tc>
          <w:tcPr>
            <w:tcW w:w="1000" w:type="pct"/>
            <w:tcBorders>
              <w:top w:val="nil"/>
              <w:bottom w:val="single" w:sz="12" w:space="0" w:color="auto"/>
            </w:tcBorders>
          </w:tcPr>
          <w:p w:rsidR="0075674D" w:rsidRPr="00EA43F5" w:rsidRDefault="0075674D" w:rsidP="0067796D">
            <w:pPr>
              <w:jc w:val="center"/>
              <w:rPr>
                <w:szCs w:val="21"/>
              </w:rPr>
            </w:pPr>
            <w:r w:rsidRPr="00EA43F5">
              <w:rPr>
                <w:szCs w:val="21"/>
              </w:rPr>
              <w:t>113</w:t>
            </w:r>
          </w:p>
        </w:tc>
        <w:tc>
          <w:tcPr>
            <w:tcW w:w="1000" w:type="pct"/>
            <w:tcBorders>
              <w:top w:val="nil"/>
              <w:bottom w:val="single" w:sz="12" w:space="0" w:color="auto"/>
            </w:tcBorders>
          </w:tcPr>
          <w:p w:rsidR="0075674D" w:rsidRPr="00EA43F5" w:rsidRDefault="0075674D" w:rsidP="0067796D">
            <w:pPr>
              <w:jc w:val="center"/>
              <w:rPr>
                <w:szCs w:val="21"/>
              </w:rPr>
            </w:pPr>
            <w:r w:rsidRPr="00EA43F5">
              <w:rPr>
                <w:szCs w:val="21"/>
              </w:rPr>
              <w:t>100</w:t>
            </w:r>
          </w:p>
        </w:tc>
        <w:tc>
          <w:tcPr>
            <w:tcW w:w="1000" w:type="pct"/>
            <w:tcBorders>
              <w:top w:val="nil"/>
              <w:bottom w:val="single" w:sz="12" w:space="0" w:color="auto"/>
            </w:tcBorders>
          </w:tcPr>
          <w:p w:rsidR="0075674D" w:rsidRPr="00EA43F5" w:rsidRDefault="0075674D" w:rsidP="0067796D">
            <w:pPr>
              <w:jc w:val="center"/>
              <w:rPr>
                <w:szCs w:val="21"/>
              </w:rPr>
            </w:pPr>
            <w:r w:rsidRPr="00EA43F5">
              <w:rPr>
                <w:szCs w:val="21"/>
              </w:rPr>
              <w:t>100</w:t>
            </w:r>
          </w:p>
        </w:tc>
      </w:tr>
    </w:tbl>
    <w:p w:rsidR="00AC75F7" w:rsidRDefault="00AC75F7" w:rsidP="0075674D"/>
    <w:p w:rsidR="009A32B2" w:rsidRDefault="009A32B2" w:rsidP="0075674D"/>
    <w:p w:rsidR="009A32B2" w:rsidRDefault="009A32B2" w:rsidP="0075674D"/>
    <w:p w:rsidR="009A32B2" w:rsidRPr="00EA43F5" w:rsidRDefault="009A32B2" w:rsidP="0075674D"/>
    <w:p w:rsidR="00F56571" w:rsidRPr="00697985" w:rsidRDefault="00784986" w:rsidP="00697985">
      <w:pPr>
        <w:pStyle w:val="3"/>
        <w:spacing w:before="0" w:after="0" w:line="400" w:lineRule="exact"/>
        <w:rPr>
          <w:sz w:val="24"/>
          <w:szCs w:val="24"/>
        </w:rPr>
      </w:pPr>
      <w:bookmarkStart w:id="51" w:name="_Toc358105053"/>
      <w:r w:rsidRPr="00EA43F5">
        <w:rPr>
          <w:sz w:val="24"/>
          <w:szCs w:val="24"/>
        </w:rPr>
        <w:lastRenderedPageBreak/>
        <w:t>2.</w:t>
      </w:r>
      <w:r w:rsidR="0075674D" w:rsidRPr="00EA43F5">
        <w:rPr>
          <w:sz w:val="24"/>
          <w:szCs w:val="24"/>
        </w:rPr>
        <w:t xml:space="preserve"> </w:t>
      </w:r>
      <w:r w:rsidR="0075674D" w:rsidRPr="00EA43F5">
        <w:rPr>
          <w:sz w:val="24"/>
          <w:szCs w:val="24"/>
        </w:rPr>
        <w:t>深圳市福田区红树林昆虫种类动态监测</w:t>
      </w:r>
      <w:bookmarkEnd w:id="51"/>
    </w:p>
    <w:p w:rsidR="0075674D" w:rsidRDefault="0075674D" w:rsidP="00784986">
      <w:pPr>
        <w:spacing w:line="400" w:lineRule="exact"/>
        <w:ind w:firstLine="435"/>
        <w:rPr>
          <w:rFonts w:eastAsiaTheme="minorEastAsia"/>
          <w:sz w:val="24"/>
        </w:rPr>
      </w:pPr>
      <w:r w:rsidRPr="00EA43F5">
        <w:rPr>
          <w:rFonts w:eastAsiaTheme="minorEastAsia"/>
          <w:sz w:val="24"/>
        </w:rPr>
        <w:t>昆虫数量动态有三个高峰期，第一个高峰期出现在</w:t>
      </w:r>
      <w:r w:rsidRPr="00EA43F5">
        <w:rPr>
          <w:rFonts w:eastAsiaTheme="minorEastAsia"/>
          <w:sz w:val="24"/>
        </w:rPr>
        <w:t>7</w:t>
      </w:r>
      <w:r w:rsidRPr="00EA43F5">
        <w:rPr>
          <w:rFonts w:eastAsiaTheme="minorEastAsia"/>
          <w:sz w:val="24"/>
        </w:rPr>
        <w:t>月下旬，主要由</w:t>
      </w:r>
      <w:proofErr w:type="gramStart"/>
      <w:r w:rsidRPr="00EA43F5">
        <w:rPr>
          <w:rFonts w:eastAsiaTheme="minorEastAsia"/>
          <w:sz w:val="24"/>
        </w:rPr>
        <w:t>广翅蜡蝉</w:t>
      </w:r>
      <w:proofErr w:type="gramEnd"/>
      <w:r w:rsidRPr="00EA43F5">
        <w:rPr>
          <w:rFonts w:eastAsiaTheme="minorEastAsia"/>
          <w:sz w:val="24"/>
        </w:rPr>
        <w:t>形成，第二个出现在</w:t>
      </w:r>
      <w:r w:rsidRPr="00EA43F5">
        <w:rPr>
          <w:rFonts w:eastAsiaTheme="minorEastAsia"/>
          <w:sz w:val="24"/>
        </w:rPr>
        <w:t>11</w:t>
      </w:r>
      <w:r w:rsidRPr="00EA43F5">
        <w:rPr>
          <w:rFonts w:eastAsiaTheme="minorEastAsia"/>
          <w:sz w:val="24"/>
        </w:rPr>
        <w:t>月上旬至</w:t>
      </w:r>
      <w:r w:rsidRPr="00EA43F5">
        <w:rPr>
          <w:rFonts w:eastAsiaTheme="minorEastAsia"/>
          <w:sz w:val="24"/>
        </w:rPr>
        <w:t>12</w:t>
      </w:r>
      <w:r w:rsidRPr="00EA43F5">
        <w:rPr>
          <w:rFonts w:eastAsiaTheme="minorEastAsia"/>
          <w:sz w:val="24"/>
        </w:rPr>
        <w:t>月中旬、主要由小绿叶</w:t>
      </w:r>
      <w:proofErr w:type="gramStart"/>
      <w:r w:rsidRPr="00EA43F5">
        <w:rPr>
          <w:rFonts w:eastAsiaTheme="minorEastAsia"/>
          <w:sz w:val="24"/>
        </w:rPr>
        <w:t>蝉</w:t>
      </w:r>
      <w:proofErr w:type="gramEnd"/>
      <w:r w:rsidRPr="00EA43F5">
        <w:rPr>
          <w:rFonts w:eastAsiaTheme="minorEastAsia"/>
          <w:sz w:val="24"/>
        </w:rPr>
        <w:t>形成，第三次出现在次年</w:t>
      </w:r>
      <w:r w:rsidRPr="00EA43F5">
        <w:rPr>
          <w:rFonts w:eastAsiaTheme="minorEastAsia"/>
          <w:sz w:val="24"/>
        </w:rPr>
        <w:t>4</w:t>
      </w:r>
      <w:r w:rsidRPr="00EA43F5">
        <w:rPr>
          <w:rFonts w:eastAsiaTheme="minorEastAsia"/>
          <w:sz w:val="24"/>
        </w:rPr>
        <w:t>月上旬，主要由小绿叶</w:t>
      </w:r>
      <w:proofErr w:type="gramStart"/>
      <w:r w:rsidRPr="00EA43F5">
        <w:rPr>
          <w:rFonts w:eastAsiaTheme="minorEastAsia"/>
          <w:sz w:val="24"/>
        </w:rPr>
        <w:t>蝉和广翅蜡蝉共同</w:t>
      </w:r>
      <w:proofErr w:type="gramEnd"/>
      <w:r w:rsidRPr="00EA43F5">
        <w:rPr>
          <w:rFonts w:eastAsiaTheme="minorEastAsia"/>
          <w:sz w:val="24"/>
        </w:rPr>
        <w:t>形成。值得一提的是，福田区红树林八点</w:t>
      </w:r>
      <w:proofErr w:type="gramStart"/>
      <w:r w:rsidRPr="00EA43F5">
        <w:rPr>
          <w:rFonts w:eastAsiaTheme="minorEastAsia"/>
          <w:sz w:val="24"/>
        </w:rPr>
        <w:t>广翅蜡蝉出现</w:t>
      </w:r>
      <w:proofErr w:type="gramEnd"/>
      <w:r w:rsidRPr="00EA43F5">
        <w:rPr>
          <w:rFonts w:eastAsiaTheme="minorEastAsia"/>
          <w:sz w:val="24"/>
        </w:rPr>
        <w:t>在</w:t>
      </w:r>
      <w:r w:rsidRPr="00EA43F5">
        <w:rPr>
          <w:rFonts w:eastAsiaTheme="minorEastAsia"/>
          <w:sz w:val="24"/>
        </w:rPr>
        <w:t>7</w:t>
      </w:r>
      <w:r w:rsidRPr="00EA43F5">
        <w:rPr>
          <w:rFonts w:eastAsiaTheme="minorEastAsia"/>
          <w:sz w:val="24"/>
        </w:rPr>
        <w:t>月、</w:t>
      </w:r>
      <w:r w:rsidRPr="00EA43F5">
        <w:rPr>
          <w:rFonts w:eastAsiaTheme="minorEastAsia"/>
          <w:sz w:val="24"/>
        </w:rPr>
        <w:t>8</w:t>
      </w:r>
      <w:r w:rsidRPr="00EA43F5">
        <w:rPr>
          <w:rFonts w:eastAsiaTheme="minorEastAsia"/>
          <w:sz w:val="24"/>
        </w:rPr>
        <w:t>月及次年</w:t>
      </w:r>
      <w:r w:rsidRPr="00EA43F5">
        <w:rPr>
          <w:rFonts w:eastAsiaTheme="minorEastAsia"/>
          <w:sz w:val="24"/>
        </w:rPr>
        <w:t>4</w:t>
      </w:r>
      <w:r w:rsidRPr="00EA43F5">
        <w:rPr>
          <w:rFonts w:eastAsiaTheme="minorEastAsia"/>
          <w:sz w:val="24"/>
        </w:rPr>
        <w:t>月上旬，次年</w:t>
      </w:r>
      <w:r w:rsidRPr="00EA43F5">
        <w:rPr>
          <w:rFonts w:eastAsiaTheme="minorEastAsia"/>
          <w:sz w:val="24"/>
        </w:rPr>
        <w:t>4</w:t>
      </w:r>
      <w:r w:rsidRPr="00EA43F5">
        <w:rPr>
          <w:rFonts w:eastAsiaTheme="minorEastAsia"/>
          <w:sz w:val="24"/>
        </w:rPr>
        <w:t>月上旬出现的为若虫，估计</w:t>
      </w:r>
      <w:r w:rsidRPr="00EA43F5">
        <w:rPr>
          <w:rFonts w:eastAsiaTheme="minorEastAsia"/>
          <w:sz w:val="24"/>
        </w:rPr>
        <w:t>3</w:t>
      </w:r>
      <w:r w:rsidRPr="00EA43F5">
        <w:rPr>
          <w:rFonts w:eastAsiaTheme="minorEastAsia"/>
          <w:sz w:val="24"/>
        </w:rPr>
        <w:t>月底就有若虫出现，福田区红树林昆虫数量动态受</w:t>
      </w:r>
      <w:proofErr w:type="gramStart"/>
      <w:r w:rsidRPr="00EA43F5">
        <w:rPr>
          <w:rFonts w:eastAsiaTheme="minorEastAsia"/>
          <w:sz w:val="24"/>
        </w:rPr>
        <w:t>八点广翅蜡</w:t>
      </w:r>
      <w:proofErr w:type="gramEnd"/>
      <w:r w:rsidRPr="00EA43F5">
        <w:rPr>
          <w:rFonts w:eastAsiaTheme="minorEastAsia"/>
          <w:sz w:val="24"/>
        </w:rPr>
        <w:t>蝉、小绿叶蝉等的数量动态影响较大。</w:t>
      </w:r>
    </w:p>
    <w:p w:rsidR="009A32B2" w:rsidRDefault="009A32B2" w:rsidP="00784986">
      <w:pPr>
        <w:spacing w:line="400" w:lineRule="exact"/>
        <w:ind w:firstLine="435"/>
        <w:rPr>
          <w:rFonts w:eastAsiaTheme="minorEastAsia"/>
          <w:sz w:val="24"/>
        </w:rPr>
      </w:pPr>
    </w:p>
    <w:p w:rsidR="009A32B2" w:rsidRPr="00EA43F5" w:rsidRDefault="009A32B2" w:rsidP="00784986">
      <w:pPr>
        <w:spacing w:line="400" w:lineRule="exact"/>
        <w:ind w:firstLine="435"/>
        <w:rPr>
          <w:rFonts w:eastAsiaTheme="minorEastAsia"/>
          <w:sz w:val="24"/>
        </w:rPr>
      </w:pPr>
    </w:p>
    <w:p w:rsidR="0075674D" w:rsidRDefault="00B84F6E" w:rsidP="009A32B2">
      <w:pPr>
        <w:jc w:val="center"/>
        <w:rPr>
          <w:szCs w:val="21"/>
        </w:rPr>
      </w:pPr>
      <w:r>
        <w:rPr>
          <w:noProof/>
        </w:rPr>
        <w:drawing>
          <wp:inline distT="0" distB="0" distL="0" distR="0">
            <wp:extent cx="4320000" cy="2577566"/>
            <wp:effectExtent l="0" t="0" r="0" 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87"/>
                    <a:srcRect/>
                    <a:stretch>
                      <a:fillRect/>
                    </a:stretch>
                  </pic:blipFill>
                  <pic:spPr bwMode="auto">
                    <a:xfrm>
                      <a:off x="0" y="0"/>
                      <a:ext cx="4320000" cy="2577566"/>
                    </a:xfrm>
                    <a:prstGeom prst="rect">
                      <a:avLst/>
                    </a:prstGeom>
                    <a:noFill/>
                    <a:ln w="9525">
                      <a:noFill/>
                      <a:miter lim="800000"/>
                      <a:headEnd/>
                      <a:tailEnd/>
                    </a:ln>
                  </pic:spPr>
                </pic:pic>
              </a:graphicData>
            </a:graphic>
          </wp:inline>
        </w:drawing>
      </w:r>
    </w:p>
    <w:p w:rsidR="009A32B2" w:rsidRDefault="009A32B2" w:rsidP="009A32B2">
      <w:pPr>
        <w:jc w:val="center"/>
        <w:rPr>
          <w:szCs w:val="21"/>
        </w:rPr>
      </w:pPr>
    </w:p>
    <w:p w:rsidR="009A32B2" w:rsidRPr="009A32B2" w:rsidRDefault="009A32B2" w:rsidP="009A32B2">
      <w:pPr>
        <w:jc w:val="center"/>
        <w:rPr>
          <w:szCs w:val="21"/>
        </w:rPr>
      </w:pPr>
    </w:p>
    <w:p w:rsidR="0075674D" w:rsidRPr="00EA43F5" w:rsidRDefault="00784986" w:rsidP="00784986">
      <w:pPr>
        <w:pStyle w:val="3"/>
        <w:spacing w:before="0" w:after="0" w:line="400" w:lineRule="exact"/>
        <w:rPr>
          <w:sz w:val="24"/>
          <w:szCs w:val="24"/>
        </w:rPr>
      </w:pPr>
      <w:bookmarkStart w:id="52" w:name="_Toc358105054"/>
      <w:r w:rsidRPr="00EA43F5">
        <w:rPr>
          <w:sz w:val="24"/>
          <w:szCs w:val="24"/>
        </w:rPr>
        <w:t>3.</w:t>
      </w:r>
      <w:r w:rsidR="0075674D" w:rsidRPr="00EA43F5">
        <w:rPr>
          <w:sz w:val="24"/>
          <w:szCs w:val="24"/>
        </w:rPr>
        <w:t xml:space="preserve"> </w:t>
      </w:r>
      <w:r w:rsidR="0075674D" w:rsidRPr="00EA43F5">
        <w:rPr>
          <w:sz w:val="24"/>
          <w:szCs w:val="24"/>
        </w:rPr>
        <w:t>福田区红树林主要害虫监测</w:t>
      </w:r>
      <w:bookmarkEnd w:id="52"/>
    </w:p>
    <w:p w:rsidR="0075674D" w:rsidRPr="00EA43F5" w:rsidRDefault="00784986" w:rsidP="00784986">
      <w:pPr>
        <w:spacing w:line="400" w:lineRule="exact"/>
        <w:rPr>
          <w:rFonts w:eastAsiaTheme="minorEastAsia"/>
          <w:sz w:val="24"/>
        </w:rPr>
      </w:pPr>
      <w:r w:rsidRPr="00EA43F5">
        <w:rPr>
          <w:rFonts w:eastAsiaTheme="minorEastAsia"/>
          <w:b/>
          <w:sz w:val="24"/>
        </w:rPr>
        <w:t>（</w:t>
      </w:r>
      <w:r w:rsidRPr="00EA43F5">
        <w:rPr>
          <w:rFonts w:eastAsiaTheme="minorEastAsia"/>
          <w:b/>
          <w:sz w:val="24"/>
        </w:rPr>
        <w:t>1</w:t>
      </w:r>
      <w:r w:rsidRPr="00EA43F5">
        <w:rPr>
          <w:rFonts w:eastAsiaTheme="minorEastAsia"/>
          <w:b/>
          <w:sz w:val="24"/>
        </w:rPr>
        <w:t>）</w:t>
      </w:r>
      <w:r w:rsidR="0075674D" w:rsidRPr="00EA43F5">
        <w:rPr>
          <w:rFonts w:eastAsiaTheme="minorEastAsia"/>
          <w:b/>
          <w:sz w:val="24"/>
        </w:rPr>
        <w:t>报喜斑粉蝶</w:t>
      </w:r>
      <w:r w:rsidR="0075674D" w:rsidRPr="00EA43F5">
        <w:rPr>
          <w:rFonts w:eastAsiaTheme="minorEastAsia"/>
          <w:b/>
          <w:sz w:val="24"/>
        </w:rPr>
        <w:t>[</w:t>
      </w:r>
      <w:r w:rsidR="0075674D" w:rsidRPr="00EA43F5">
        <w:rPr>
          <w:rFonts w:eastAsiaTheme="minorEastAsia"/>
          <w:b/>
          <w:i/>
          <w:sz w:val="24"/>
        </w:rPr>
        <w:t>Delias pasithoe</w:t>
      </w:r>
      <w:r w:rsidR="0075674D" w:rsidRPr="00EA43F5">
        <w:rPr>
          <w:rFonts w:eastAsiaTheme="minorEastAsia"/>
          <w:b/>
          <w:sz w:val="24"/>
        </w:rPr>
        <w:t xml:space="preserve"> (Linnaeus)]</w:t>
      </w:r>
      <w:r w:rsidR="0075674D" w:rsidRPr="00EA43F5">
        <w:rPr>
          <w:rFonts w:eastAsiaTheme="minorEastAsia"/>
          <w:b/>
          <w:sz w:val="24"/>
        </w:rPr>
        <w:t>在福田区红树林的发生与为害</w:t>
      </w:r>
    </w:p>
    <w:p w:rsidR="0075674D" w:rsidRPr="00EA43F5" w:rsidRDefault="0075674D" w:rsidP="00784986">
      <w:pPr>
        <w:spacing w:line="400" w:lineRule="exact"/>
        <w:ind w:firstLineChars="150" w:firstLine="360"/>
        <w:rPr>
          <w:rFonts w:eastAsiaTheme="minorEastAsia"/>
          <w:sz w:val="24"/>
        </w:rPr>
      </w:pPr>
      <w:r w:rsidRPr="00EA43F5">
        <w:rPr>
          <w:rFonts w:eastAsiaTheme="minorEastAsia"/>
          <w:sz w:val="24"/>
        </w:rPr>
        <w:t>首次发现报喜斑粉蝶华南亚种</w:t>
      </w:r>
      <w:r w:rsidRPr="00EA43F5">
        <w:rPr>
          <w:rFonts w:eastAsiaTheme="minorEastAsia"/>
          <w:sz w:val="24"/>
        </w:rPr>
        <w:t>[</w:t>
      </w:r>
      <w:r w:rsidRPr="00EA43F5">
        <w:rPr>
          <w:rFonts w:eastAsiaTheme="minorEastAsia"/>
          <w:i/>
          <w:sz w:val="24"/>
        </w:rPr>
        <w:t xml:space="preserve">Delias pasithoe porsenna </w:t>
      </w:r>
      <w:r w:rsidRPr="00EA43F5">
        <w:rPr>
          <w:rFonts w:eastAsiaTheme="minorEastAsia"/>
          <w:sz w:val="24"/>
        </w:rPr>
        <w:t>(Cramer)]</w:t>
      </w:r>
      <w:r w:rsidRPr="00EA43F5">
        <w:rPr>
          <w:rFonts w:eastAsiaTheme="minorEastAsia"/>
          <w:sz w:val="24"/>
        </w:rPr>
        <w:t>在深圳福田红树林保护区严重危害海桑科（</w:t>
      </w:r>
      <w:r w:rsidRPr="00EA43F5">
        <w:rPr>
          <w:rFonts w:eastAsiaTheme="minorEastAsia"/>
          <w:sz w:val="24"/>
        </w:rPr>
        <w:t>Sonneratiaceae</w:t>
      </w:r>
      <w:r w:rsidRPr="00EA43F5">
        <w:rPr>
          <w:rFonts w:eastAsiaTheme="minorEastAsia"/>
          <w:sz w:val="24"/>
        </w:rPr>
        <w:t>）海桑</w:t>
      </w:r>
      <w:r w:rsidRPr="00EA43F5">
        <w:rPr>
          <w:rFonts w:eastAsiaTheme="minorEastAsia"/>
          <w:sz w:val="24"/>
        </w:rPr>
        <w:t>[</w:t>
      </w:r>
      <w:r w:rsidRPr="00EA43F5">
        <w:rPr>
          <w:rFonts w:eastAsiaTheme="minorEastAsia"/>
          <w:i/>
          <w:sz w:val="24"/>
        </w:rPr>
        <w:t xml:space="preserve">Sonneratia caseolaris </w:t>
      </w:r>
      <w:r w:rsidRPr="00EA43F5">
        <w:rPr>
          <w:rFonts w:eastAsiaTheme="minorEastAsia"/>
          <w:sz w:val="24"/>
        </w:rPr>
        <w:t>(L.) ]</w:t>
      </w:r>
      <w:r w:rsidRPr="00EA43F5">
        <w:rPr>
          <w:rFonts w:eastAsiaTheme="minorEastAsia"/>
          <w:sz w:val="24"/>
        </w:rPr>
        <w:t>和无瓣海桑（</w:t>
      </w:r>
      <w:r w:rsidRPr="00EA43F5">
        <w:rPr>
          <w:rFonts w:eastAsiaTheme="minorEastAsia"/>
          <w:i/>
          <w:sz w:val="24"/>
        </w:rPr>
        <w:t>Sonneratia apetala</w:t>
      </w:r>
      <w:r w:rsidRPr="00EA43F5">
        <w:rPr>
          <w:rFonts w:eastAsiaTheme="minorEastAsia"/>
          <w:sz w:val="24"/>
        </w:rPr>
        <w:t xml:space="preserve"> Buch-Ham</w:t>
      </w:r>
      <w:r w:rsidRPr="00EA43F5">
        <w:rPr>
          <w:rFonts w:eastAsiaTheme="minorEastAsia"/>
          <w:sz w:val="24"/>
        </w:rPr>
        <w:t>）两种乔木红树。</w:t>
      </w:r>
    </w:p>
    <w:p w:rsidR="0075674D" w:rsidRDefault="0075674D" w:rsidP="009F662F">
      <w:pPr>
        <w:spacing w:line="400" w:lineRule="exact"/>
        <w:ind w:firstLine="480"/>
        <w:rPr>
          <w:rFonts w:eastAsiaTheme="minorEastAsia"/>
          <w:sz w:val="24"/>
        </w:rPr>
      </w:pPr>
      <w:r w:rsidRPr="00EA43F5">
        <w:rPr>
          <w:rFonts w:eastAsiaTheme="minorEastAsia"/>
          <w:sz w:val="24"/>
        </w:rPr>
        <w:t>2012</w:t>
      </w:r>
      <w:r w:rsidRPr="00EA43F5">
        <w:rPr>
          <w:rFonts w:eastAsiaTheme="minorEastAsia"/>
          <w:sz w:val="24"/>
        </w:rPr>
        <w:t>年</w:t>
      </w:r>
      <w:r w:rsidRPr="00EA43F5">
        <w:rPr>
          <w:rFonts w:eastAsiaTheme="minorEastAsia"/>
          <w:sz w:val="24"/>
        </w:rPr>
        <w:t>09</w:t>
      </w:r>
      <w:r w:rsidRPr="00EA43F5">
        <w:rPr>
          <w:rFonts w:eastAsiaTheme="minorEastAsia"/>
          <w:sz w:val="24"/>
        </w:rPr>
        <w:t>月底，我们在福田红树林保护区发现大量幼虫为害海桑，采集该种幼虫，饲养至成虫，最后鉴定该虫为报喜斑粉蝶华南亚种</w:t>
      </w:r>
      <w:r w:rsidRPr="00EA43F5">
        <w:rPr>
          <w:rFonts w:eastAsiaTheme="minorEastAsia"/>
          <w:sz w:val="24"/>
        </w:rPr>
        <w:t>[</w:t>
      </w:r>
      <w:r w:rsidRPr="00EA43F5">
        <w:rPr>
          <w:rFonts w:eastAsiaTheme="minorEastAsia"/>
          <w:i/>
          <w:sz w:val="24"/>
        </w:rPr>
        <w:t xml:space="preserve">Delias pasithoe porsenna </w:t>
      </w:r>
      <w:r w:rsidRPr="00EA43F5">
        <w:rPr>
          <w:rFonts w:eastAsiaTheme="minorEastAsia"/>
          <w:sz w:val="24"/>
        </w:rPr>
        <w:t>(Cramer)]</w:t>
      </w:r>
      <w:r w:rsidRPr="00EA43F5">
        <w:rPr>
          <w:rFonts w:eastAsiaTheme="minorEastAsia"/>
          <w:sz w:val="24"/>
        </w:rPr>
        <w:t>，隶属鳞翅目（</w:t>
      </w:r>
      <w:r w:rsidRPr="00EA43F5">
        <w:rPr>
          <w:rFonts w:eastAsiaTheme="minorEastAsia"/>
          <w:color w:val="000000"/>
          <w:sz w:val="24"/>
          <w:shd w:val="clear" w:color="auto" w:fill="FFFFFF"/>
        </w:rPr>
        <w:t>Lepidopteera</w:t>
      </w:r>
      <w:r w:rsidRPr="00EA43F5">
        <w:rPr>
          <w:rFonts w:eastAsiaTheme="minorEastAsia"/>
          <w:sz w:val="24"/>
        </w:rPr>
        <w:t>），粉蝶科（</w:t>
      </w:r>
      <w:r w:rsidRPr="00EA43F5">
        <w:rPr>
          <w:rFonts w:eastAsiaTheme="minorEastAsia"/>
          <w:color w:val="000000"/>
          <w:sz w:val="24"/>
          <w:shd w:val="clear" w:color="auto" w:fill="FFFFFF"/>
        </w:rPr>
        <w:t>Pieridae</w:t>
      </w:r>
      <w:r w:rsidRPr="00EA43F5">
        <w:rPr>
          <w:rFonts w:eastAsiaTheme="minorEastAsia"/>
          <w:sz w:val="24"/>
        </w:rPr>
        <w:t>）</w:t>
      </w:r>
      <w:r w:rsidR="009A32B2">
        <w:rPr>
          <w:rFonts w:eastAsiaTheme="minorEastAsia" w:hint="eastAsia"/>
          <w:sz w:val="24"/>
        </w:rPr>
        <w:t>。</w:t>
      </w:r>
    </w:p>
    <w:p w:rsidR="009A32B2" w:rsidRDefault="009A32B2" w:rsidP="009F662F">
      <w:pPr>
        <w:spacing w:line="400" w:lineRule="exact"/>
        <w:ind w:firstLine="480"/>
        <w:rPr>
          <w:rFonts w:eastAsiaTheme="minorEastAsia"/>
          <w:sz w:val="24"/>
        </w:rPr>
      </w:pPr>
    </w:p>
    <w:p w:rsidR="009A32B2" w:rsidRDefault="009A32B2" w:rsidP="009F662F">
      <w:pPr>
        <w:spacing w:line="400" w:lineRule="exact"/>
        <w:ind w:firstLine="480"/>
        <w:rPr>
          <w:rFonts w:eastAsiaTheme="minorEastAsia"/>
          <w:sz w:val="24"/>
        </w:rPr>
      </w:pPr>
    </w:p>
    <w:p w:rsidR="009A32B2" w:rsidRDefault="009A32B2" w:rsidP="009F662F">
      <w:pPr>
        <w:spacing w:line="400" w:lineRule="exact"/>
        <w:ind w:firstLine="480"/>
        <w:rPr>
          <w:rFonts w:eastAsiaTheme="minorEastAsia"/>
          <w:sz w:val="24"/>
        </w:rPr>
      </w:pPr>
    </w:p>
    <w:p w:rsidR="009A32B2" w:rsidRDefault="009A32B2" w:rsidP="009F662F">
      <w:pPr>
        <w:spacing w:line="400" w:lineRule="exact"/>
        <w:ind w:firstLine="480"/>
        <w:rPr>
          <w:rFonts w:eastAsiaTheme="minorEastAsia"/>
          <w:sz w:val="24"/>
        </w:rPr>
      </w:pPr>
    </w:p>
    <w:p w:rsidR="009A32B2" w:rsidRPr="009F662F" w:rsidRDefault="009A32B2" w:rsidP="009F662F">
      <w:pPr>
        <w:spacing w:line="400" w:lineRule="exact"/>
        <w:ind w:firstLine="480"/>
        <w:rPr>
          <w:rFonts w:eastAsiaTheme="minorEastAsia"/>
          <w:sz w:val="24"/>
        </w:rPr>
      </w:pPr>
    </w:p>
    <w:tbl>
      <w:tblPr>
        <w:tblW w:w="515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1594"/>
        <w:gridCol w:w="1592"/>
        <w:gridCol w:w="3072"/>
      </w:tblGrid>
      <w:tr w:rsidR="0075674D" w:rsidRPr="00EA43F5" w:rsidTr="0067796D">
        <w:tc>
          <w:tcPr>
            <w:tcW w:w="1762" w:type="pct"/>
            <w:tcBorders>
              <w:top w:val="nil"/>
              <w:left w:val="nil"/>
              <w:bottom w:val="nil"/>
              <w:right w:val="nil"/>
            </w:tcBorders>
          </w:tcPr>
          <w:p w:rsidR="0075674D" w:rsidRPr="00EA43F5" w:rsidRDefault="00B84F6E" w:rsidP="0067796D">
            <w:pPr>
              <w:jc w:val="center"/>
            </w:pPr>
            <w:r>
              <w:rPr>
                <w:noProof/>
              </w:rPr>
              <w:lastRenderedPageBreak/>
              <w:drawing>
                <wp:inline distT="0" distB="0" distL="0" distR="0">
                  <wp:extent cx="1941195" cy="1457960"/>
                  <wp:effectExtent l="19050" t="0" r="1905" b="0"/>
                  <wp:docPr id="219" name="图片 219" descr="卵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卵_副本"/>
                          <pic:cNvPicPr>
                            <a:picLocks noChangeAspect="1" noChangeArrowheads="1"/>
                          </pic:cNvPicPr>
                        </pic:nvPicPr>
                        <pic:blipFill>
                          <a:blip r:embed="rId88"/>
                          <a:srcRect/>
                          <a:stretch>
                            <a:fillRect/>
                          </a:stretch>
                        </pic:blipFill>
                        <pic:spPr bwMode="auto">
                          <a:xfrm>
                            <a:off x="0" y="0"/>
                            <a:ext cx="1941195" cy="1457960"/>
                          </a:xfrm>
                          <a:prstGeom prst="rect">
                            <a:avLst/>
                          </a:prstGeom>
                          <a:noFill/>
                          <a:ln w="9525">
                            <a:noFill/>
                            <a:miter lim="800000"/>
                            <a:headEnd/>
                            <a:tailEnd/>
                          </a:ln>
                        </pic:spPr>
                      </pic:pic>
                    </a:graphicData>
                  </a:graphic>
                </wp:inline>
              </w:drawing>
            </w:r>
          </w:p>
        </w:tc>
        <w:tc>
          <w:tcPr>
            <w:tcW w:w="1649" w:type="pct"/>
            <w:gridSpan w:val="2"/>
            <w:tcBorders>
              <w:top w:val="nil"/>
              <w:left w:val="nil"/>
              <w:bottom w:val="nil"/>
              <w:right w:val="nil"/>
            </w:tcBorders>
          </w:tcPr>
          <w:p w:rsidR="0075674D" w:rsidRPr="00EA43F5" w:rsidRDefault="00B84F6E" w:rsidP="0067796D">
            <w:pPr>
              <w:jc w:val="center"/>
            </w:pPr>
            <w:r>
              <w:rPr>
                <w:noProof/>
              </w:rPr>
              <w:drawing>
                <wp:inline distT="0" distB="0" distL="0" distR="0">
                  <wp:extent cx="1863090" cy="1431925"/>
                  <wp:effectExtent l="19050" t="0" r="3810" b="0"/>
                  <wp:docPr id="220" name="图片 220" descr="不同龄期的幼虫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不同龄期的幼虫_副本"/>
                          <pic:cNvPicPr>
                            <a:picLocks noChangeAspect="1" noChangeArrowheads="1"/>
                          </pic:cNvPicPr>
                        </pic:nvPicPr>
                        <pic:blipFill>
                          <a:blip r:embed="rId89"/>
                          <a:srcRect/>
                          <a:stretch>
                            <a:fillRect/>
                          </a:stretch>
                        </pic:blipFill>
                        <pic:spPr bwMode="auto">
                          <a:xfrm>
                            <a:off x="0" y="0"/>
                            <a:ext cx="1863090" cy="1431925"/>
                          </a:xfrm>
                          <a:prstGeom prst="rect">
                            <a:avLst/>
                          </a:prstGeom>
                          <a:noFill/>
                          <a:ln w="9525">
                            <a:noFill/>
                            <a:miter lim="800000"/>
                            <a:headEnd/>
                            <a:tailEnd/>
                          </a:ln>
                        </pic:spPr>
                      </pic:pic>
                    </a:graphicData>
                  </a:graphic>
                </wp:inline>
              </w:drawing>
            </w:r>
          </w:p>
        </w:tc>
        <w:tc>
          <w:tcPr>
            <w:tcW w:w="1589" w:type="pct"/>
            <w:tcBorders>
              <w:top w:val="nil"/>
              <w:left w:val="nil"/>
              <w:bottom w:val="nil"/>
              <w:right w:val="nil"/>
            </w:tcBorders>
          </w:tcPr>
          <w:p w:rsidR="0075674D" w:rsidRPr="00EA43F5" w:rsidRDefault="00B84F6E" w:rsidP="0067796D">
            <w:pPr>
              <w:jc w:val="center"/>
            </w:pPr>
            <w:r>
              <w:rPr>
                <w:noProof/>
              </w:rPr>
              <w:drawing>
                <wp:inline distT="0" distB="0" distL="0" distR="0">
                  <wp:extent cx="1794510" cy="1440815"/>
                  <wp:effectExtent l="19050" t="0" r="0" b="0"/>
                  <wp:docPr id="221" name="图片 221" descr="初化蛹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初化蛹_副本"/>
                          <pic:cNvPicPr>
                            <a:picLocks noChangeAspect="1" noChangeArrowheads="1"/>
                          </pic:cNvPicPr>
                        </pic:nvPicPr>
                        <pic:blipFill>
                          <a:blip r:embed="rId90"/>
                          <a:srcRect/>
                          <a:stretch>
                            <a:fillRect/>
                          </a:stretch>
                        </pic:blipFill>
                        <pic:spPr bwMode="auto">
                          <a:xfrm>
                            <a:off x="0" y="0"/>
                            <a:ext cx="1794510" cy="1440815"/>
                          </a:xfrm>
                          <a:prstGeom prst="rect">
                            <a:avLst/>
                          </a:prstGeom>
                          <a:noFill/>
                          <a:ln w="9525">
                            <a:noFill/>
                            <a:miter lim="800000"/>
                            <a:headEnd/>
                            <a:tailEnd/>
                          </a:ln>
                        </pic:spPr>
                      </pic:pic>
                    </a:graphicData>
                  </a:graphic>
                </wp:inline>
              </w:drawing>
            </w:r>
          </w:p>
        </w:tc>
      </w:tr>
      <w:tr w:rsidR="0075674D" w:rsidRPr="00EA43F5" w:rsidTr="0067796D">
        <w:tc>
          <w:tcPr>
            <w:tcW w:w="1762" w:type="pct"/>
            <w:tcBorders>
              <w:top w:val="nil"/>
              <w:left w:val="nil"/>
              <w:bottom w:val="nil"/>
              <w:right w:val="nil"/>
            </w:tcBorders>
          </w:tcPr>
          <w:p w:rsidR="0075674D" w:rsidRPr="00EA43F5" w:rsidRDefault="0075674D" w:rsidP="0067796D">
            <w:pPr>
              <w:jc w:val="center"/>
            </w:pPr>
            <w:r w:rsidRPr="00EA43F5">
              <w:t>A</w:t>
            </w:r>
          </w:p>
        </w:tc>
        <w:tc>
          <w:tcPr>
            <w:tcW w:w="1649" w:type="pct"/>
            <w:gridSpan w:val="2"/>
            <w:tcBorders>
              <w:top w:val="nil"/>
              <w:left w:val="nil"/>
              <w:bottom w:val="nil"/>
              <w:right w:val="nil"/>
            </w:tcBorders>
          </w:tcPr>
          <w:p w:rsidR="0075674D" w:rsidRPr="00EA43F5" w:rsidRDefault="0075674D" w:rsidP="0067796D">
            <w:pPr>
              <w:jc w:val="center"/>
            </w:pPr>
            <w:r w:rsidRPr="00EA43F5">
              <w:t>B</w:t>
            </w:r>
          </w:p>
        </w:tc>
        <w:tc>
          <w:tcPr>
            <w:tcW w:w="1589" w:type="pct"/>
            <w:tcBorders>
              <w:top w:val="nil"/>
              <w:left w:val="nil"/>
              <w:bottom w:val="nil"/>
              <w:right w:val="nil"/>
            </w:tcBorders>
          </w:tcPr>
          <w:p w:rsidR="0075674D" w:rsidRPr="00EA43F5" w:rsidRDefault="0075674D" w:rsidP="0067796D">
            <w:pPr>
              <w:jc w:val="center"/>
            </w:pPr>
            <w:r w:rsidRPr="00EA43F5">
              <w:t>C</w:t>
            </w:r>
          </w:p>
        </w:tc>
      </w:tr>
      <w:tr w:rsidR="0075674D" w:rsidRPr="00EA43F5" w:rsidTr="0067796D">
        <w:tc>
          <w:tcPr>
            <w:tcW w:w="1762" w:type="pct"/>
            <w:tcBorders>
              <w:top w:val="nil"/>
              <w:left w:val="nil"/>
              <w:bottom w:val="nil"/>
              <w:right w:val="nil"/>
            </w:tcBorders>
          </w:tcPr>
          <w:p w:rsidR="0075674D" w:rsidRPr="00EA43F5" w:rsidRDefault="00B84F6E" w:rsidP="0067796D">
            <w:pPr>
              <w:jc w:val="center"/>
            </w:pPr>
            <w:r>
              <w:rPr>
                <w:noProof/>
              </w:rPr>
              <w:drawing>
                <wp:inline distT="0" distB="0" distL="0" distR="0">
                  <wp:extent cx="2001520" cy="1440815"/>
                  <wp:effectExtent l="19050" t="0" r="0" b="0"/>
                  <wp:docPr id="222" name="图片 222" descr="近羽化的蛹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近羽化的蛹_副本"/>
                          <pic:cNvPicPr>
                            <a:picLocks noChangeAspect="1" noChangeArrowheads="1"/>
                          </pic:cNvPicPr>
                        </pic:nvPicPr>
                        <pic:blipFill>
                          <a:blip r:embed="rId91"/>
                          <a:srcRect/>
                          <a:stretch>
                            <a:fillRect/>
                          </a:stretch>
                        </pic:blipFill>
                        <pic:spPr bwMode="auto">
                          <a:xfrm>
                            <a:off x="0" y="0"/>
                            <a:ext cx="2001520" cy="1440815"/>
                          </a:xfrm>
                          <a:prstGeom prst="rect">
                            <a:avLst/>
                          </a:prstGeom>
                          <a:noFill/>
                          <a:ln w="9525">
                            <a:noFill/>
                            <a:miter lim="800000"/>
                            <a:headEnd/>
                            <a:tailEnd/>
                          </a:ln>
                        </pic:spPr>
                      </pic:pic>
                    </a:graphicData>
                  </a:graphic>
                </wp:inline>
              </w:drawing>
            </w:r>
          </w:p>
        </w:tc>
        <w:tc>
          <w:tcPr>
            <w:tcW w:w="1649" w:type="pct"/>
            <w:gridSpan w:val="2"/>
            <w:tcBorders>
              <w:top w:val="nil"/>
              <w:left w:val="nil"/>
              <w:bottom w:val="nil"/>
              <w:right w:val="nil"/>
            </w:tcBorders>
          </w:tcPr>
          <w:p w:rsidR="0075674D" w:rsidRPr="00EA43F5" w:rsidRDefault="00B84F6E" w:rsidP="0067796D">
            <w:pPr>
              <w:jc w:val="center"/>
            </w:pPr>
            <w:r>
              <w:rPr>
                <w:noProof/>
              </w:rPr>
              <w:drawing>
                <wp:inline distT="0" distB="0" distL="0" distR="0">
                  <wp:extent cx="1699260" cy="1431925"/>
                  <wp:effectExtent l="19050" t="0" r="0" b="0"/>
                  <wp:docPr id="223" name="图片 223" descr="报喜斑粉蝶（正面）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报喜斑粉蝶（正面）_副本"/>
                          <pic:cNvPicPr>
                            <a:picLocks noChangeAspect="1" noChangeArrowheads="1"/>
                          </pic:cNvPicPr>
                        </pic:nvPicPr>
                        <pic:blipFill>
                          <a:blip r:embed="rId92"/>
                          <a:srcRect/>
                          <a:stretch>
                            <a:fillRect/>
                          </a:stretch>
                        </pic:blipFill>
                        <pic:spPr bwMode="auto">
                          <a:xfrm>
                            <a:off x="0" y="0"/>
                            <a:ext cx="1699260" cy="1431925"/>
                          </a:xfrm>
                          <a:prstGeom prst="rect">
                            <a:avLst/>
                          </a:prstGeom>
                          <a:noFill/>
                          <a:ln w="9525">
                            <a:noFill/>
                            <a:miter lim="800000"/>
                            <a:headEnd/>
                            <a:tailEnd/>
                          </a:ln>
                        </pic:spPr>
                      </pic:pic>
                    </a:graphicData>
                  </a:graphic>
                </wp:inline>
              </w:drawing>
            </w:r>
          </w:p>
        </w:tc>
        <w:tc>
          <w:tcPr>
            <w:tcW w:w="1589" w:type="pct"/>
            <w:tcBorders>
              <w:top w:val="nil"/>
              <w:left w:val="nil"/>
              <w:bottom w:val="nil"/>
              <w:right w:val="nil"/>
            </w:tcBorders>
          </w:tcPr>
          <w:p w:rsidR="0075674D" w:rsidRPr="00EA43F5" w:rsidRDefault="00B84F6E" w:rsidP="0067796D">
            <w:pPr>
              <w:jc w:val="center"/>
            </w:pPr>
            <w:r>
              <w:rPr>
                <w:noProof/>
              </w:rPr>
              <w:drawing>
                <wp:inline distT="0" distB="0" distL="0" distR="0">
                  <wp:extent cx="1794510" cy="1440815"/>
                  <wp:effectExtent l="19050" t="0" r="0" b="0"/>
                  <wp:docPr id="224" name="图片 224" descr="报喜斑粉蝶（反面）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报喜斑粉蝶（反面）_副本"/>
                          <pic:cNvPicPr>
                            <a:picLocks noChangeAspect="1" noChangeArrowheads="1"/>
                          </pic:cNvPicPr>
                        </pic:nvPicPr>
                        <pic:blipFill>
                          <a:blip r:embed="rId93"/>
                          <a:srcRect/>
                          <a:stretch>
                            <a:fillRect/>
                          </a:stretch>
                        </pic:blipFill>
                        <pic:spPr bwMode="auto">
                          <a:xfrm>
                            <a:off x="0" y="0"/>
                            <a:ext cx="1794510" cy="1440815"/>
                          </a:xfrm>
                          <a:prstGeom prst="rect">
                            <a:avLst/>
                          </a:prstGeom>
                          <a:noFill/>
                          <a:ln w="9525">
                            <a:noFill/>
                            <a:miter lim="800000"/>
                            <a:headEnd/>
                            <a:tailEnd/>
                          </a:ln>
                        </pic:spPr>
                      </pic:pic>
                    </a:graphicData>
                  </a:graphic>
                </wp:inline>
              </w:drawing>
            </w:r>
          </w:p>
        </w:tc>
      </w:tr>
      <w:tr w:rsidR="0075674D" w:rsidRPr="00EA43F5" w:rsidTr="0067796D">
        <w:tc>
          <w:tcPr>
            <w:tcW w:w="1762" w:type="pct"/>
            <w:tcBorders>
              <w:top w:val="nil"/>
              <w:left w:val="nil"/>
              <w:bottom w:val="nil"/>
              <w:right w:val="nil"/>
            </w:tcBorders>
          </w:tcPr>
          <w:p w:rsidR="0075674D" w:rsidRPr="00EA43F5" w:rsidRDefault="0075674D" w:rsidP="0067796D">
            <w:pPr>
              <w:jc w:val="center"/>
            </w:pPr>
            <w:r w:rsidRPr="00EA43F5">
              <w:t>D</w:t>
            </w:r>
          </w:p>
        </w:tc>
        <w:tc>
          <w:tcPr>
            <w:tcW w:w="1649" w:type="pct"/>
            <w:gridSpan w:val="2"/>
            <w:tcBorders>
              <w:top w:val="nil"/>
              <w:left w:val="nil"/>
              <w:bottom w:val="nil"/>
              <w:right w:val="nil"/>
            </w:tcBorders>
          </w:tcPr>
          <w:p w:rsidR="0075674D" w:rsidRPr="00EA43F5" w:rsidRDefault="0075674D" w:rsidP="0067796D">
            <w:pPr>
              <w:jc w:val="center"/>
            </w:pPr>
            <w:r w:rsidRPr="00EA43F5">
              <w:t>E</w:t>
            </w:r>
          </w:p>
        </w:tc>
        <w:tc>
          <w:tcPr>
            <w:tcW w:w="1589" w:type="pct"/>
            <w:tcBorders>
              <w:top w:val="nil"/>
              <w:left w:val="nil"/>
              <w:bottom w:val="nil"/>
              <w:right w:val="nil"/>
            </w:tcBorders>
          </w:tcPr>
          <w:p w:rsidR="0075674D" w:rsidRPr="00EA43F5" w:rsidRDefault="0075674D" w:rsidP="0067796D">
            <w:pPr>
              <w:jc w:val="center"/>
            </w:pPr>
            <w:r w:rsidRPr="00EA43F5">
              <w:t>F</w:t>
            </w:r>
          </w:p>
        </w:tc>
      </w:tr>
      <w:tr w:rsidR="0075674D" w:rsidRPr="00EA43F5" w:rsidTr="0067796D">
        <w:trPr>
          <w:trHeight w:val="2492"/>
        </w:trPr>
        <w:tc>
          <w:tcPr>
            <w:tcW w:w="2587" w:type="pct"/>
            <w:gridSpan w:val="2"/>
            <w:tcBorders>
              <w:top w:val="nil"/>
              <w:left w:val="nil"/>
              <w:bottom w:val="nil"/>
              <w:right w:val="nil"/>
            </w:tcBorders>
          </w:tcPr>
          <w:p w:rsidR="0075674D" w:rsidRPr="00EA43F5" w:rsidRDefault="00B84F6E" w:rsidP="0067796D">
            <w:pPr>
              <w:jc w:val="center"/>
            </w:pPr>
            <w:r>
              <w:rPr>
                <w:noProof/>
              </w:rPr>
              <w:drawing>
                <wp:inline distT="0" distB="0" distL="0" distR="0">
                  <wp:extent cx="2959100" cy="2148205"/>
                  <wp:effectExtent l="19050" t="0" r="0" b="0"/>
                  <wp:docPr id="225" name="图片 225" descr="幼虫群集取食海桑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幼虫群集取食海桑_副本"/>
                          <pic:cNvPicPr>
                            <a:picLocks noChangeAspect="1" noChangeArrowheads="1"/>
                          </pic:cNvPicPr>
                        </pic:nvPicPr>
                        <pic:blipFill>
                          <a:blip r:embed="rId94"/>
                          <a:srcRect/>
                          <a:stretch>
                            <a:fillRect/>
                          </a:stretch>
                        </pic:blipFill>
                        <pic:spPr bwMode="auto">
                          <a:xfrm>
                            <a:off x="0" y="0"/>
                            <a:ext cx="2959100" cy="2148205"/>
                          </a:xfrm>
                          <a:prstGeom prst="rect">
                            <a:avLst/>
                          </a:prstGeom>
                          <a:noFill/>
                          <a:ln w="9525">
                            <a:noFill/>
                            <a:miter lim="800000"/>
                            <a:headEnd/>
                            <a:tailEnd/>
                          </a:ln>
                        </pic:spPr>
                      </pic:pic>
                    </a:graphicData>
                  </a:graphic>
                </wp:inline>
              </w:drawing>
            </w:r>
          </w:p>
        </w:tc>
        <w:tc>
          <w:tcPr>
            <w:tcW w:w="2413" w:type="pct"/>
            <w:gridSpan w:val="2"/>
            <w:tcBorders>
              <w:top w:val="nil"/>
              <w:left w:val="nil"/>
              <w:bottom w:val="nil"/>
              <w:right w:val="nil"/>
            </w:tcBorders>
          </w:tcPr>
          <w:p w:rsidR="0075674D" w:rsidRPr="00EA43F5" w:rsidRDefault="00B84F6E" w:rsidP="0067796D">
            <w:pPr>
              <w:jc w:val="center"/>
            </w:pPr>
            <w:r>
              <w:rPr>
                <w:noProof/>
              </w:rPr>
              <w:drawing>
                <wp:inline distT="0" distB="0" distL="0" distR="0">
                  <wp:extent cx="2760345" cy="2165350"/>
                  <wp:effectExtent l="19050" t="0" r="1905" b="0"/>
                  <wp:docPr id="226" name="图片 226" descr="被取食殆尽的海桑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被取食殆尽的海桑_副本"/>
                          <pic:cNvPicPr>
                            <a:picLocks noChangeAspect="1" noChangeArrowheads="1"/>
                          </pic:cNvPicPr>
                        </pic:nvPicPr>
                        <pic:blipFill>
                          <a:blip r:embed="rId95"/>
                          <a:srcRect/>
                          <a:stretch>
                            <a:fillRect/>
                          </a:stretch>
                        </pic:blipFill>
                        <pic:spPr bwMode="auto">
                          <a:xfrm>
                            <a:off x="0" y="0"/>
                            <a:ext cx="2760345" cy="2165350"/>
                          </a:xfrm>
                          <a:prstGeom prst="rect">
                            <a:avLst/>
                          </a:prstGeom>
                          <a:noFill/>
                          <a:ln w="9525">
                            <a:noFill/>
                            <a:miter lim="800000"/>
                            <a:headEnd/>
                            <a:tailEnd/>
                          </a:ln>
                        </pic:spPr>
                      </pic:pic>
                    </a:graphicData>
                  </a:graphic>
                </wp:inline>
              </w:drawing>
            </w:r>
          </w:p>
        </w:tc>
      </w:tr>
      <w:tr w:rsidR="0075674D" w:rsidRPr="00EA43F5" w:rsidTr="0067796D">
        <w:trPr>
          <w:trHeight w:val="74"/>
        </w:trPr>
        <w:tc>
          <w:tcPr>
            <w:tcW w:w="2587" w:type="pct"/>
            <w:gridSpan w:val="2"/>
            <w:tcBorders>
              <w:top w:val="nil"/>
              <w:left w:val="nil"/>
              <w:bottom w:val="nil"/>
              <w:right w:val="nil"/>
            </w:tcBorders>
          </w:tcPr>
          <w:p w:rsidR="0075674D" w:rsidRPr="00EA43F5" w:rsidRDefault="006E43DC" w:rsidP="0067796D">
            <w:pPr>
              <w:jc w:val="center"/>
            </w:pPr>
            <w:r>
              <w:rPr>
                <w:rFonts w:eastAsiaTheme="minorEastAsia"/>
                <w:b/>
                <w:noProof/>
              </w:rPr>
              <mc:AlternateContent>
                <mc:Choice Requires="wps">
                  <w:drawing>
                    <wp:anchor distT="0" distB="0" distL="114300" distR="114300" simplePos="0" relativeHeight="251653632" behindDoc="0" locked="0" layoutInCell="1" allowOverlap="1">
                      <wp:simplePos x="0" y="0"/>
                      <wp:positionH relativeFrom="column">
                        <wp:posOffset>1809750</wp:posOffset>
                      </wp:positionH>
                      <wp:positionV relativeFrom="paragraph">
                        <wp:posOffset>111760</wp:posOffset>
                      </wp:positionV>
                      <wp:extent cx="2329180" cy="259080"/>
                      <wp:effectExtent l="0" t="0" r="4445" b="635"/>
                      <wp:wrapNone/>
                      <wp:docPr id="29" name="Text Box 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9180"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75480" w:rsidRDefault="00075480" w:rsidP="00590A8A">
                                  <w:r>
                                    <w:rPr>
                                      <w:rFonts w:hint="eastAsia"/>
                                    </w:rPr>
                                    <w:t>图</w:t>
                                  </w:r>
                                  <w:r>
                                    <w:rPr>
                                      <w:rFonts w:hint="eastAsia"/>
                                    </w:rPr>
                                    <w:t xml:space="preserve">6-3 </w:t>
                                  </w:r>
                                  <w:r>
                                    <w:rPr>
                                      <w:rFonts w:hint="eastAsia"/>
                                    </w:rPr>
                                    <w:t>报喜斑粉蝶华南亚种</w:t>
                                  </w:r>
                                  <w:proofErr w:type="gramStart"/>
                                  <w:r>
                                    <w:rPr>
                                      <w:rFonts w:hint="eastAsia"/>
                                    </w:rPr>
                                    <w:t>各虫态及</w:t>
                                  </w:r>
                                  <w:proofErr w:type="gramEnd"/>
                                  <w:r>
                                    <w:rPr>
                                      <w:rFonts w:hint="eastAsia"/>
                                    </w:rPr>
                                    <w:t>危害</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2" o:spid="_x0000_s1057" type="#_x0000_t202" style="position:absolute;left:0;text-align:left;margin-left:142.5pt;margin-top:8.8pt;width:183.4pt;height:20.4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Xg9ugIAAMQ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" filled="f" stroked="f">
                      <v:textbox>
                        <w:txbxContent>
                          <w:p w:rsidR="00075480" w:rsidRDefault="00075480" w:rsidP="00590A8A">
                            <w:r>
                              <w:rPr>
                                <w:rFonts w:hint="eastAsia"/>
                              </w:rPr>
                              <w:t>图</w:t>
                            </w:r>
                            <w:r>
                              <w:rPr>
                                <w:rFonts w:hint="eastAsia"/>
                              </w:rPr>
                              <w:t xml:space="preserve">6-3 </w:t>
                            </w:r>
                            <w:r>
                              <w:rPr>
                                <w:rFonts w:hint="eastAsia"/>
                              </w:rPr>
                              <w:t>报喜斑粉蝶华南亚种各虫态及危害</w:t>
                            </w:r>
                          </w:p>
                        </w:txbxContent>
                      </v:textbox>
                    </v:shape>
                  </w:pict>
                </mc:Fallback>
              </mc:AlternateContent>
            </w:r>
            <w:r w:rsidR="0075674D" w:rsidRPr="00EA43F5">
              <w:t>G</w:t>
            </w:r>
          </w:p>
        </w:tc>
        <w:tc>
          <w:tcPr>
            <w:tcW w:w="2413" w:type="pct"/>
            <w:gridSpan w:val="2"/>
            <w:tcBorders>
              <w:top w:val="nil"/>
              <w:left w:val="nil"/>
              <w:bottom w:val="nil"/>
              <w:right w:val="nil"/>
            </w:tcBorders>
          </w:tcPr>
          <w:p w:rsidR="0075674D" w:rsidRPr="00EA43F5" w:rsidRDefault="0075674D" w:rsidP="0067796D">
            <w:pPr>
              <w:jc w:val="center"/>
            </w:pPr>
            <w:r w:rsidRPr="00EA43F5">
              <w:t>H</w:t>
            </w:r>
          </w:p>
        </w:tc>
      </w:tr>
    </w:tbl>
    <w:p w:rsidR="00590A8A" w:rsidRDefault="00590A8A" w:rsidP="00BA675D">
      <w:pPr>
        <w:jc w:val="center"/>
        <w:rPr>
          <w:b/>
          <w:kern w:val="0"/>
          <w:szCs w:val="21"/>
          <w:lang w:val="zh-CN"/>
        </w:rPr>
      </w:pPr>
    </w:p>
    <w:p w:rsidR="0075674D" w:rsidRDefault="0075674D" w:rsidP="00BA675D">
      <w:pPr>
        <w:jc w:val="center"/>
        <w:rPr>
          <w:sz w:val="18"/>
          <w:szCs w:val="18"/>
        </w:rPr>
      </w:pPr>
      <w:r w:rsidRPr="00EA43F5">
        <w:rPr>
          <w:sz w:val="18"/>
          <w:szCs w:val="18"/>
        </w:rPr>
        <w:t>注；</w:t>
      </w:r>
      <w:r w:rsidRPr="00EA43F5">
        <w:rPr>
          <w:sz w:val="18"/>
          <w:szCs w:val="18"/>
        </w:rPr>
        <w:t>A</w:t>
      </w:r>
      <w:r w:rsidRPr="00EA43F5">
        <w:rPr>
          <w:sz w:val="18"/>
          <w:szCs w:val="18"/>
        </w:rPr>
        <w:t>卵，</w:t>
      </w:r>
      <w:r w:rsidRPr="00EA43F5">
        <w:rPr>
          <w:sz w:val="18"/>
          <w:szCs w:val="18"/>
        </w:rPr>
        <w:t>B</w:t>
      </w:r>
      <w:r w:rsidRPr="00EA43F5">
        <w:rPr>
          <w:sz w:val="18"/>
          <w:szCs w:val="18"/>
        </w:rPr>
        <w:t>不同龄期的幼虫，</w:t>
      </w:r>
      <w:r w:rsidRPr="00EA43F5">
        <w:rPr>
          <w:sz w:val="18"/>
          <w:szCs w:val="18"/>
        </w:rPr>
        <w:t xml:space="preserve">C </w:t>
      </w:r>
      <w:r w:rsidRPr="00EA43F5">
        <w:rPr>
          <w:sz w:val="18"/>
          <w:szCs w:val="18"/>
        </w:rPr>
        <w:t>初化蛹体（红褐色），</w:t>
      </w:r>
      <w:r w:rsidRPr="00EA43F5">
        <w:rPr>
          <w:sz w:val="18"/>
          <w:szCs w:val="18"/>
        </w:rPr>
        <w:t>D</w:t>
      </w:r>
      <w:r w:rsidRPr="00EA43F5">
        <w:rPr>
          <w:sz w:val="18"/>
          <w:szCs w:val="18"/>
        </w:rPr>
        <w:t>近羽化蛹体（棕褐色），</w:t>
      </w:r>
      <w:r w:rsidRPr="00EA43F5">
        <w:rPr>
          <w:sz w:val="18"/>
          <w:szCs w:val="18"/>
        </w:rPr>
        <w:t xml:space="preserve"> E </w:t>
      </w:r>
      <w:r w:rsidRPr="00EA43F5">
        <w:rPr>
          <w:sz w:val="18"/>
          <w:szCs w:val="18"/>
        </w:rPr>
        <w:t>雄成虫背面照，</w:t>
      </w:r>
      <w:r w:rsidRPr="00EA43F5">
        <w:rPr>
          <w:sz w:val="18"/>
          <w:szCs w:val="18"/>
        </w:rPr>
        <w:t>F</w:t>
      </w:r>
      <w:r w:rsidRPr="00EA43F5">
        <w:rPr>
          <w:sz w:val="18"/>
          <w:szCs w:val="18"/>
        </w:rPr>
        <w:t>雄成虫腹面照，</w:t>
      </w:r>
      <w:r w:rsidRPr="00EA43F5">
        <w:rPr>
          <w:sz w:val="18"/>
          <w:szCs w:val="18"/>
        </w:rPr>
        <w:t>G</w:t>
      </w:r>
      <w:r w:rsidRPr="00EA43F5">
        <w:rPr>
          <w:sz w:val="18"/>
          <w:szCs w:val="18"/>
        </w:rPr>
        <w:t>幼虫群集取食海桑</w:t>
      </w:r>
      <w:r w:rsidRPr="00EA43F5">
        <w:rPr>
          <w:sz w:val="18"/>
          <w:szCs w:val="18"/>
        </w:rPr>
        <w:t>,H</w:t>
      </w:r>
      <w:r w:rsidRPr="00EA43F5">
        <w:rPr>
          <w:sz w:val="18"/>
          <w:szCs w:val="18"/>
        </w:rPr>
        <w:t>被取食只剩枝干的海桑</w:t>
      </w:r>
    </w:p>
    <w:p w:rsidR="009F662F" w:rsidRPr="00EA43F5" w:rsidRDefault="009F662F" w:rsidP="00BA675D">
      <w:pPr>
        <w:jc w:val="center"/>
        <w:rPr>
          <w:sz w:val="18"/>
          <w:szCs w:val="18"/>
        </w:rPr>
      </w:pPr>
    </w:p>
    <w:p w:rsidR="0075674D" w:rsidRPr="00EA43F5" w:rsidRDefault="00BA675D" w:rsidP="00BA675D">
      <w:pPr>
        <w:spacing w:line="400" w:lineRule="exact"/>
        <w:rPr>
          <w:rFonts w:eastAsiaTheme="minorEastAsia"/>
          <w:b/>
          <w:sz w:val="24"/>
        </w:rPr>
      </w:pPr>
      <w:r w:rsidRPr="00EA43F5">
        <w:rPr>
          <w:rFonts w:eastAsiaTheme="minorEastAsia"/>
          <w:b/>
          <w:sz w:val="24"/>
        </w:rPr>
        <w:t>（</w:t>
      </w:r>
      <w:r w:rsidRPr="00EA43F5">
        <w:rPr>
          <w:rFonts w:eastAsiaTheme="minorEastAsia"/>
          <w:b/>
          <w:sz w:val="24"/>
        </w:rPr>
        <w:t>2</w:t>
      </w:r>
      <w:r w:rsidRPr="00EA43F5">
        <w:rPr>
          <w:rFonts w:eastAsiaTheme="minorEastAsia"/>
          <w:b/>
          <w:sz w:val="24"/>
        </w:rPr>
        <w:t>）</w:t>
      </w:r>
      <w:r w:rsidR="0075674D" w:rsidRPr="00EA43F5">
        <w:rPr>
          <w:rFonts w:eastAsiaTheme="minorEastAsia"/>
          <w:b/>
          <w:sz w:val="24"/>
        </w:rPr>
        <w:t>八点</w:t>
      </w:r>
      <w:proofErr w:type="gramStart"/>
      <w:r w:rsidR="0075674D" w:rsidRPr="00EA43F5">
        <w:rPr>
          <w:rFonts w:eastAsiaTheme="minorEastAsia"/>
          <w:b/>
          <w:sz w:val="24"/>
        </w:rPr>
        <w:t>广翅蜡蝉</w:t>
      </w:r>
      <w:r w:rsidR="0075674D" w:rsidRPr="00EA43F5">
        <w:rPr>
          <w:rFonts w:eastAsiaTheme="minorEastAsia"/>
          <w:sz w:val="24"/>
        </w:rPr>
        <w:t>[</w:t>
      </w:r>
      <w:proofErr w:type="gramEnd"/>
      <w:r w:rsidR="0075674D" w:rsidRPr="00EA43F5">
        <w:rPr>
          <w:rFonts w:eastAsiaTheme="minorEastAsia"/>
          <w:i/>
          <w:sz w:val="24"/>
        </w:rPr>
        <w:t>Ricabia Speculum</w:t>
      </w:r>
      <w:r w:rsidR="0075674D" w:rsidRPr="00EA43F5">
        <w:rPr>
          <w:rFonts w:eastAsiaTheme="minorEastAsia"/>
          <w:sz w:val="24"/>
        </w:rPr>
        <w:t xml:space="preserve"> (walker))</w:t>
      </w:r>
      <w:r w:rsidR="0075674D" w:rsidRPr="00EA43F5">
        <w:rPr>
          <w:rFonts w:eastAsiaTheme="minorEastAsia"/>
          <w:b/>
          <w:sz w:val="24"/>
        </w:rPr>
        <w:t>在福田区红树林的发生与为害</w:t>
      </w:r>
    </w:p>
    <w:p w:rsidR="0075674D" w:rsidRPr="00EA43F5" w:rsidRDefault="00BA675D" w:rsidP="00BA675D">
      <w:pPr>
        <w:pStyle w:val="20"/>
        <w:spacing w:line="400" w:lineRule="exact"/>
        <w:ind w:firstLineChars="98" w:firstLine="236"/>
        <w:rPr>
          <w:rFonts w:eastAsiaTheme="minorEastAsia" w:cs="Times New Roman"/>
          <w:b/>
          <w:bCs/>
          <w:szCs w:val="24"/>
        </w:rPr>
      </w:pPr>
      <w:r w:rsidRPr="00EA43F5">
        <w:rPr>
          <w:rFonts w:eastAsiaTheme="minorEastAsia" w:cs="Times New Roman"/>
          <w:b/>
          <w:szCs w:val="24"/>
        </w:rPr>
        <w:t>1</w:t>
      </w:r>
      <w:r w:rsidRPr="00EA43F5">
        <w:rPr>
          <w:rFonts w:eastAsiaTheme="minorEastAsia" w:cs="Times New Roman"/>
          <w:b/>
          <w:szCs w:val="24"/>
        </w:rPr>
        <w:t>）</w:t>
      </w:r>
      <w:r w:rsidR="0075674D" w:rsidRPr="00EA43F5">
        <w:rPr>
          <w:rFonts w:eastAsiaTheme="minorEastAsia" w:cs="Times New Roman"/>
          <w:b/>
          <w:szCs w:val="24"/>
        </w:rPr>
        <w:t>种类鉴定与形态特征观察</w:t>
      </w:r>
    </w:p>
    <w:p w:rsidR="0075674D" w:rsidRPr="00EA43F5" w:rsidRDefault="0075674D" w:rsidP="00BA675D">
      <w:pPr>
        <w:pStyle w:val="20"/>
        <w:spacing w:line="400" w:lineRule="exact"/>
        <w:rPr>
          <w:rFonts w:eastAsiaTheme="minorEastAsia" w:cs="Times New Roman"/>
          <w:szCs w:val="24"/>
        </w:rPr>
      </w:pPr>
      <w:r w:rsidRPr="00EA43F5">
        <w:rPr>
          <w:rFonts w:eastAsiaTheme="minorEastAsia" w:cs="Times New Roman"/>
          <w:szCs w:val="24"/>
        </w:rPr>
        <w:t>2012</w:t>
      </w:r>
      <w:r w:rsidRPr="00EA43F5">
        <w:rPr>
          <w:rFonts w:eastAsiaTheme="minorEastAsia" w:cs="Times New Roman"/>
          <w:szCs w:val="24"/>
        </w:rPr>
        <w:t>年</w:t>
      </w:r>
      <w:r w:rsidRPr="00EA43F5">
        <w:rPr>
          <w:rFonts w:eastAsiaTheme="minorEastAsia" w:cs="Times New Roman"/>
          <w:szCs w:val="24"/>
        </w:rPr>
        <w:t>7</w:t>
      </w:r>
      <w:r w:rsidRPr="00EA43F5">
        <w:rPr>
          <w:rFonts w:eastAsiaTheme="minorEastAsia" w:cs="Times New Roman"/>
          <w:szCs w:val="24"/>
        </w:rPr>
        <w:t>月，我们</w:t>
      </w:r>
      <w:proofErr w:type="gramStart"/>
      <w:r w:rsidRPr="00EA43F5">
        <w:rPr>
          <w:rFonts w:eastAsiaTheme="minorEastAsia" w:cs="Times New Roman"/>
          <w:szCs w:val="24"/>
        </w:rPr>
        <w:t>送鉴</w:t>
      </w:r>
      <w:r w:rsidRPr="00EA43F5">
        <w:rPr>
          <w:rFonts w:eastAsiaTheme="minorEastAsia" w:cs="Times New Roman"/>
          <w:szCs w:val="24"/>
        </w:rPr>
        <w:t>16</w:t>
      </w:r>
      <w:r w:rsidRPr="00EA43F5">
        <w:rPr>
          <w:rFonts w:eastAsiaTheme="minorEastAsia" w:cs="Times New Roman"/>
          <w:szCs w:val="24"/>
        </w:rPr>
        <w:t>头广翅蜡蝉</w:t>
      </w:r>
      <w:proofErr w:type="gramEnd"/>
      <w:r w:rsidRPr="00EA43F5">
        <w:rPr>
          <w:rFonts w:eastAsiaTheme="minorEastAsia" w:cs="Times New Roman"/>
          <w:szCs w:val="24"/>
        </w:rPr>
        <w:t>成虫标本至中国科学院动物研究所鉴定，标本中前翅斑纹有</w:t>
      </w:r>
      <w:r w:rsidRPr="00EA43F5">
        <w:rPr>
          <w:rFonts w:eastAsiaTheme="minorEastAsia" w:cs="Times New Roman"/>
          <w:szCs w:val="24"/>
        </w:rPr>
        <w:t>2</w:t>
      </w:r>
      <w:r w:rsidRPr="00EA43F5">
        <w:rPr>
          <w:rFonts w:eastAsiaTheme="minorEastAsia" w:cs="Times New Roman"/>
          <w:szCs w:val="24"/>
        </w:rPr>
        <w:t>或</w:t>
      </w:r>
      <w:r w:rsidRPr="00EA43F5">
        <w:rPr>
          <w:rFonts w:eastAsiaTheme="minorEastAsia" w:cs="Times New Roman"/>
          <w:szCs w:val="24"/>
        </w:rPr>
        <w:t>3</w:t>
      </w:r>
      <w:proofErr w:type="gramStart"/>
      <w:r w:rsidRPr="00EA43F5">
        <w:rPr>
          <w:rFonts w:eastAsiaTheme="minorEastAsia" w:cs="Times New Roman"/>
          <w:szCs w:val="24"/>
        </w:rPr>
        <w:t>斑数量</w:t>
      </w:r>
      <w:proofErr w:type="gramEnd"/>
      <w:r w:rsidRPr="00EA43F5">
        <w:rPr>
          <w:rFonts w:eastAsiaTheme="minorEastAsia" w:cs="Times New Roman"/>
          <w:szCs w:val="24"/>
        </w:rPr>
        <w:t>的变化（见下图），但均被鉴定为八点</w:t>
      </w:r>
      <w:proofErr w:type="gramStart"/>
      <w:r w:rsidRPr="00EA43F5">
        <w:rPr>
          <w:rFonts w:eastAsiaTheme="minorEastAsia" w:cs="Times New Roman"/>
          <w:szCs w:val="24"/>
        </w:rPr>
        <w:t>广翅蜡蝉</w:t>
      </w:r>
      <w:r w:rsidRPr="00EA43F5">
        <w:rPr>
          <w:rFonts w:eastAsiaTheme="minorEastAsia" w:cs="Times New Roman"/>
          <w:szCs w:val="24"/>
        </w:rPr>
        <w:t>[</w:t>
      </w:r>
      <w:proofErr w:type="gramEnd"/>
      <w:r w:rsidRPr="00EA43F5">
        <w:rPr>
          <w:rFonts w:eastAsiaTheme="minorEastAsia" w:cs="Times New Roman"/>
          <w:i/>
          <w:szCs w:val="24"/>
        </w:rPr>
        <w:t>Ricania speculum</w:t>
      </w:r>
      <w:r w:rsidRPr="00EA43F5">
        <w:rPr>
          <w:rFonts w:eastAsiaTheme="minorEastAsia" w:cs="Times New Roman"/>
          <w:szCs w:val="24"/>
        </w:rPr>
        <w:t>(Walker)]</w:t>
      </w:r>
      <w:r w:rsidRPr="00EA43F5">
        <w:rPr>
          <w:rFonts w:eastAsiaTheme="minorEastAsia" w:cs="Times New Roman"/>
          <w:szCs w:val="24"/>
        </w:rPr>
        <w:t>，隶属半翅目（</w:t>
      </w:r>
      <w:r w:rsidRPr="00EA43F5">
        <w:rPr>
          <w:rFonts w:eastAsiaTheme="minorEastAsia" w:cs="Times New Roman"/>
          <w:szCs w:val="24"/>
        </w:rPr>
        <w:t>Homiptera</w:t>
      </w:r>
      <w:r w:rsidRPr="00EA43F5">
        <w:rPr>
          <w:rFonts w:eastAsiaTheme="minorEastAsia" w:cs="Times New Roman"/>
          <w:szCs w:val="24"/>
        </w:rPr>
        <w:t>）、</w:t>
      </w:r>
      <w:proofErr w:type="gramStart"/>
      <w:r w:rsidRPr="00EA43F5">
        <w:rPr>
          <w:rFonts w:eastAsiaTheme="minorEastAsia" w:cs="Times New Roman"/>
          <w:szCs w:val="24"/>
        </w:rPr>
        <w:t>广翅蜡蝉</w:t>
      </w:r>
      <w:proofErr w:type="gramEnd"/>
      <w:r w:rsidRPr="00EA43F5">
        <w:rPr>
          <w:rFonts w:eastAsiaTheme="minorEastAsia" w:cs="Times New Roman"/>
          <w:szCs w:val="24"/>
        </w:rPr>
        <w:t>科（</w:t>
      </w:r>
      <w:r w:rsidRPr="00EA43F5">
        <w:rPr>
          <w:rFonts w:eastAsiaTheme="minorEastAsia" w:cs="Times New Roman"/>
          <w:szCs w:val="24"/>
        </w:rPr>
        <w:t>Ricanidae</w:t>
      </w:r>
      <w:r w:rsidRPr="00EA43F5">
        <w:rPr>
          <w:rFonts w:eastAsiaTheme="minorEastAsia" w:cs="Times New Roman"/>
          <w:szCs w:val="24"/>
        </w:rPr>
        <w:t>）。</w:t>
      </w:r>
    </w:p>
    <w:p w:rsidR="0075674D" w:rsidRPr="00EA43F5" w:rsidRDefault="006E43DC" w:rsidP="00DD4861">
      <w:pPr>
        <w:pStyle w:val="20"/>
        <w:spacing w:line="240" w:lineRule="auto"/>
        <w:ind w:firstLineChars="0" w:firstLine="0"/>
        <w:rPr>
          <w:rFonts w:cs="Times New Roman"/>
          <w:sz w:val="21"/>
          <w:szCs w:val="21"/>
        </w:rPr>
      </w:pPr>
      <w:r>
        <w:rPr>
          <w:rFonts w:cs="Times New Roman"/>
          <w:noProof/>
        </w:rPr>
        <w:lastRenderedPageBreak/>
        <mc:AlternateContent>
          <mc:Choice Requires="wps">
            <w:drawing>
              <wp:anchor distT="0" distB="0" distL="114300" distR="114300" simplePos="0" relativeHeight="251655680" behindDoc="0" locked="0" layoutInCell="1" allowOverlap="1">
                <wp:simplePos x="0" y="0"/>
                <wp:positionH relativeFrom="column">
                  <wp:posOffset>2264410</wp:posOffset>
                </wp:positionH>
                <wp:positionV relativeFrom="paragraph">
                  <wp:posOffset>299085</wp:posOffset>
                </wp:positionV>
                <wp:extent cx="923290" cy="192405"/>
                <wp:effectExtent l="6985" t="13335" r="12700" b="13335"/>
                <wp:wrapNone/>
                <wp:docPr id="28" name="Text Box 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3290" cy="192405"/>
                        </a:xfrm>
                        <a:prstGeom prst="rect">
                          <a:avLst/>
                        </a:prstGeom>
                        <a:solidFill>
                          <a:srgbClr val="FFFFFF"/>
                        </a:solidFill>
                        <a:ln w="9525">
                          <a:solidFill>
                            <a:schemeClr val="bg1">
                              <a:lumMod val="100000"/>
                              <a:lumOff val="0"/>
                            </a:schemeClr>
                          </a:solidFill>
                          <a:miter lim="800000"/>
                          <a:headEnd/>
                          <a:tailEnd/>
                        </a:ln>
                      </wps:spPr>
                      <wps:txbx>
                        <w:txbxContent>
                          <w:p w:rsidR="00075480" w:rsidRDefault="0007548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4" o:spid="_x0000_s1058" type="#_x0000_t202" style="position:absolute;left:0;text-align:left;margin-left:178.3pt;margin-top:23.55pt;width:72.7pt;height:15.1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" strokecolor="white [3212]">
                <v:textbox>
                  <w:txbxContent>
                    <w:p w:rsidR="00075480" w:rsidRDefault="00075480"/>
                  </w:txbxContent>
                </v:textbox>
              </v:shape>
            </w:pict>
          </mc:Fallback>
        </mc:AlternateContent>
      </w:r>
      <w:r w:rsidR="00B84F6E">
        <w:rPr>
          <w:rFonts w:cs="Times New Roman"/>
          <w:noProof/>
        </w:rPr>
        <w:drawing>
          <wp:anchor distT="0" distB="0" distL="114300" distR="114300" simplePos="0" relativeHeight="251637248" behindDoc="1" locked="0" layoutInCell="1" allowOverlap="1">
            <wp:simplePos x="0" y="0"/>
            <wp:positionH relativeFrom="column">
              <wp:posOffset>114300</wp:posOffset>
            </wp:positionH>
            <wp:positionV relativeFrom="paragraph">
              <wp:posOffset>299085</wp:posOffset>
            </wp:positionV>
            <wp:extent cx="5219700" cy="2333625"/>
            <wp:effectExtent l="19050" t="0" r="0" b="0"/>
            <wp:wrapTight wrapText="bothSides">
              <wp:wrapPolygon edited="0">
                <wp:start x="-79" y="0"/>
                <wp:lineTo x="-79" y="21512"/>
                <wp:lineTo x="21600" y="21512"/>
                <wp:lineTo x="21600" y="0"/>
                <wp:lineTo x="-79" y="0"/>
              </wp:wrapPolygon>
            </wp:wrapTight>
            <wp:docPr id="98" name="图片 98" descr="八点广翅蜡蝉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八点广翅蜡蝉合"/>
                    <pic:cNvPicPr>
                      <a:picLocks noChangeAspect="1" noChangeArrowheads="1"/>
                    </pic:cNvPicPr>
                  </pic:nvPicPr>
                  <pic:blipFill>
                    <a:blip r:embed="rId96"/>
                    <a:srcRect/>
                    <a:stretch>
                      <a:fillRect/>
                    </a:stretch>
                  </pic:blipFill>
                  <pic:spPr bwMode="auto">
                    <a:xfrm>
                      <a:off x="0" y="0"/>
                      <a:ext cx="5219700" cy="2333625"/>
                    </a:xfrm>
                    <a:prstGeom prst="rect">
                      <a:avLst/>
                    </a:prstGeom>
                    <a:noFill/>
                  </pic:spPr>
                </pic:pic>
              </a:graphicData>
            </a:graphic>
          </wp:anchor>
        </w:drawing>
      </w:r>
    </w:p>
    <w:p w:rsidR="00310E84" w:rsidRDefault="006E43DC" w:rsidP="00DD4861">
      <w:pPr>
        <w:spacing w:line="400" w:lineRule="exact"/>
        <w:rPr>
          <w:rFonts w:eastAsiaTheme="minorEastAsia"/>
          <w:b/>
          <w:sz w:val="24"/>
        </w:rPr>
      </w:pPr>
      <w:r>
        <w:rPr>
          <w:rFonts w:eastAsiaTheme="minorEastAsia"/>
          <w:noProof/>
        </w:rPr>
        <mc:AlternateContent>
          <mc:Choice Requires="wps">
            <w:drawing>
              <wp:anchor distT="0" distB="0" distL="114300" distR="114300" simplePos="0" relativeHeight="251654656" behindDoc="0" locked="0" layoutInCell="1" allowOverlap="1">
                <wp:simplePos x="0" y="0"/>
                <wp:positionH relativeFrom="column">
                  <wp:posOffset>2048510</wp:posOffset>
                </wp:positionH>
                <wp:positionV relativeFrom="paragraph">
                  <wp:posOffset>-105410</wp:posOffset>
                </wp:positionV>
                <wp:extent cx="1586865" cy="259080"/>
                <wp:effectExtent l="635" t="0" r="3175" b="0"/>
                <wp:wrapNone/>
                <wp:docPr id="27" name="Text Box 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6865"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75480" w:rsidRDefault="00075480" w:rsidP="00310E84">
                            <w:r>
                              <w:rPr>
                                <w:rFonts w:hint="eastAsia"/>
                              </w:rPr>
                              <w:t>图</w:t>
                            </w:r>
                            <w:r>
                              <w:rPr>
                                <w:rFonts w:hint="eastAsia"/>
                              </w:rPr>
                              <w:t xml:space="preserve">6-4 </w:t>
                            </w:r>
                            <w:proofErr w:type="gramStart"/>
                            <w:r>
                              <w:rPr>
                                <w:rFonts w:hint="eastAsia"/>
                              </w:rPr>
                              <w:t>八点广翅蜡</w:t>
                            </w:r>
                            <w:proofErr w:type="gramEnd"/>
                            <w:r>
                              <w:rPr>
                                <w:rFonts w:hint="eastAsia"/>
                              </w:rPr>
                              <w:t>蝉</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3" o:spid="_x0000_s1059" type="#_x0000_t202" style="position:absolute;left:0;text-align:left;margin-left:161.3pt;margin-top:-8.3pt;width:124.95pt;height:20.4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" filled="f" stroked="f">
                <v:textbox>
                  <w:txbxContent>
                    <w:p w:rsidR="00075480" w:rsidRDefault="00075480" w:rsidP="00310E84">
                      <w:r>
                        <w:rPr>
                          <w:rFonts w:hint="eastAsia"/>
                        </w:rPr>
                        <w:t>图</w:t>
                      </w:r>
                      <w:r>
                        <w:rPr>
                          <w:rFonts w:hint="eastAsia"/>
                        </w:rPr>
                        <w:t xml:space="preserve">6-4 </w:t>
                      </w:r>
                      <w:r>
                        <w:rPr>
                          <w:rFonts w:hint="eastAsia"/>
                        </w:rPr>
                        <w:t>八点广翅蜡蝉</w:t>
                      </w:r>
                    </w:p>
                  </w:txbxContent>
                </v:textbox>
              </v:shape>
            </w:pict>
          </mc:Fallback>
        </mc:AlternateContent>
      </w:r>
    </w:p>
    <w:p w:rsidR="0075674D" w:rsidRPr="00EA43F5" w:rsidRDefault="00DD4861" w:rsidP="00DD4861">
      <w:pPr>
        <w:spacing w:line="400" w:lineRule="exact"/>
        <w:rPr>
          <w:rFonts w:eastAsiaTheme="minorEastAsia"/>
          <w:sz w:val="24"/>
        </w:rPr>
      </w:pPr>
      <w:r w:rsidRPr="00EA43F5">
        <w:rPr>
          <w:rFonts w:eastAsiaTheme="minorEastAsia"/>
          <w:b/>
          <w:sz w:val="24"/>
        </w:rPr>
        <w:t>2</w:t>
      </w:r>
      <w:r w:rsidRPr="00EA43F5">
        <w:rPr>
          <w:rFonts w:eastAsiaTheme="minorEastAsia"/>
          <w:b/>
          <w:sz w:val="24"/>
        </w:rPr>
        <w:t>）</w:t>
      </w:r>
      <w:r w:rsidR="0075674D" w:rsidRPr="00EA43F5">
        <w:rPr>
          <w:rFonts w:eastAsiaTheme="minorEastAsia"/>
          <w:b/>
          <w:bCs/>
          <w:sz w:val="24"/>
        </w:rPr>
        <w:t>八点</w:t>
      </w:r>
      <w:proofErr w:type="gramStart"/>
      <w:r w:rsidR="0075674D" w:rsidRPr="00EA43F5">
        <w:rPr>
          <w:rFonts w:eastAsiaTheme="minorEastAsia"/>
          <w:b/>
          <w:bCs/>
          <w:sz w:val="24"/>
        </w:rPr>
        <w:t>广翅蜡蝉</w:t>
      </w:r>
      <w:proofErr w:type="gramEnd"/>
      <w:r w:rsidR="0075674D" w:rsidRPr="00EA43F5">
        <w:rPr>
          <w:rFonts w:eastAsiaTheme="minorEastAsia"/>
          <w:b/>
          <w:bCs/>
          <w:sz w:val="24"/>
        </w:rPr>
        <w:t>在不同寄主上产卵量比较</w:t>
      </w:r>
    </w:p>
    <w:p w:rsidR="0075674D" w:rsidRPr="00EA43F5" w:rsidRDefault="0075674D" w:rsidP="00310E84">
      <w:pPr>
        <w:spacing w:line="400" w:lineRule="exact"/>
        <w:ind w:firstLineChars="200" w:firstLine="480"/>
        <w:rPr>
          <w:rFonts w:eastAsiaTheme="minorEastAsia"/>
          <w:sz w:val="24"/>
        </w:rPr>
      </w:pPr>
      <w:r w:rsidRPr="00EA43F5">
        <w:rPr>
          <w:rFonts w:eastAsiaTheme="minorEastAsia"/>
          <w:sz w:val="24"/>
        </w:rPr>
        <w:t>八点</w:t>
      </w:r>
      <w:proofErr w:type="gramStart"/>
      <w:r w:rsidRPr="00EA43F5">
        <w:rPr>
          <w:rFonts w:eastAsiaTheme="minorEastAsia"/>
          <w:sz w:val="24"/>
        </w:rPr>
        <w:t>广翅蜡蝉最</w:t>
      </w:r>
      <w:proofErr w:type="gramEnd"/>
      <w:r w:rsidRPr="00EA43F5">
        <w:rPr>
          <w:rFonts w:eastAsiaTheme="minorEastAsia"/>
          <w:sz w:val="24"/>
        </w:rPr>
        <w:t>喜欢在</w:t>
      </w:r>
      <w:proofErr w:type="gramStart"/>
      <w:r w:rsidRPr="00EA43F5">
        <w:rPr>
          <w:rFonts w:eastAsiaTheme="minorEastAsia"/>
          <w:sz w:val="24"/>
        </w:rPr>
        <w:t>秋茄上产卵</w:t>
      </w:r>
      <w:proofErr w:type="gramEnd"/>
      <w:r w:rsidRPr="00EA43F5">
        <w:rPr>
          <w:rFonts w:eastAsiaTheme="minorEastAsia"/>
          <w:sz w:val="24"/>
        </w:rPr>
        <w:t>，其在</w:t>
      </w:r>
      <w:proofErr w:type="gramStart"/>
      <w:r w:rsidRPr="00EA43F5">
        <w:rPr>
          <w:rFonts w:eastAsiaTheme="minorEastAsia"/>
          <w:sz w:val="24"/>
        </w:rPr>
        <w:t>秋茄上的</w:t>
      </w:r>
      <w:proofErr w:type="gramEnd"/>
      <w:r w:rsidRPr="00EA43F5">
        <w:rPr>
          <w:rFonts w:eastAsiaTheme="minorEastAsia"/>
          <w:sz w:val="24"/>
        </w:rPr>
        <w:t>产卵量最大，平均每</w:t>
      </w:r>
      <w:r w:rsidRPr="00EA43F5">
        <w:rPr>
          <w:rFonts w:eastAsiaTheme="minorEastAsia"/>
          <w:sz w:val="24"/>
        </w:rPr>
        <w:t>30cm</w:t>
      </w:r>
      <w:r w:rsidRPr="00EA43F5">
        <w:rPr>
          <w:rFonts w:eastAsiaTheme="minorEastAsia"/>
          <w:sz w:val="24"/>
        </w:rPr>
        <w:t>枝条上可有</w:t>
      </w:r>
      <w:r w:rsidRPr="00EA43F5">
        <w:rPr>
          <w:rFonts w:eastAsiaTheme="minorEastAsia"/>
          <w:sz w:val="24"/>
        </w:rPr>
        <w:t>83.8</w:t>
      </w:r>
      <w:r w:rsidRPr="00EA43F5">
        <w:rPr>
          <w:rFonts w:eastAsiaTheme="minorEastAsia"/>
          <w:sz w:val="24"/>
        </w:rPr>
        <w:t>个卵；其次为白骨</w:t>
      </w:r>
      <w:proofErr w:type="gramStart"/>
      <w:r w:rsidRPr="00EA43F5">
        <w:rPr>
          <w:rFonts w:eastAsiaTheme="minorEastAsia"/>
          <w:sz w:val="24"/>
        </w:rPr>
        <w:t>壤</w:t>
      </w:r>
      <w:proofErr w:type="gramEnd"/>
      <w:r w:rsidRPr="00EA43F5">
        <w:rPr>
          <w:rFonts w:eastAsiaTheme="minorEastAsia"/>
          <w:sz w:val="24"/>
        </w:rPr>
        <w:t>、海桑、木</w:t>
      </w:r>
      <w:proofErr w:type="gramStart"/>
      <w:r w:rsidRPr="00EA43F5">
        <w:rPr>
          <w:rFonts w:eastAsiaTheme="minorEastAsia"/>
          <w:sz w:val="24"/>
        </w:rPr>
        <w:t>榄</w:t>
      </w:r>
      <w:proofErr w:type="gramEnd"/>
      <w:r w:rsidRPr="00EA43F5">
        <w:rPr>
          <w:rFonts w:eastAsiaTheme="minorEastAsia"/>
          <w:sz w:val="24"/>
        </w:rPr>
        <w:t>和</w:t>
      </w:r>
      <w:proofErr w:type="gramStart"/>
      <w:r w:rsidRPr="00EA43F5">
        <w:rPr>
          <w:rFonts w:eastAsiaTheme="minorEastAsia"/>
          <w:sz w:val="24"/>
        </w:rPr>
        <w:t>桐花</w:t>
      </w:r>
      <w:proofErr w:type="gramEnd"/>
      <w:r w:rsidRPr="00EA43F5">
        <w:rPr>
          <w:rFonts w:eastAsiaTheme="minorEastAsia"/>
          <w:sz w:val="24"/>
        </w:rPr>
        <w:t>，平均每</w:t>
      </w:r>
      <w:r w:rsidRPr="00EA43F5">
        <w:rPr>
          <w:rFonts w:eastAsiaTheme="minorEastAsia"/>
          <w:sz w:val="24"/>
        </w:rPr>
        <w:t>30cm</w:t>
      </w:r>
      <w:r w:rsidRPr="00EA43F5">
        <w:rPr>
          <w:rFonts w:eastAsiaTheme="minorEastAsia"/>
          <w:sz w:val="24"/>
        </w:rPr>
        <w:t>枝条上的卵量为</w:t>
      </w:r>
      <w:r w:rsidRPr="00EA43F5">
        <w:rPr>
          <w:rFonts w:eastAsiaTheme="minorEastAsia"/>
          <w:sz w:val="24"/>
        </w:rPr>
        <w:t>22.6~26.4</w:t>
      </w:r>
      <w:r w:rsidRPr="00EA43F5">
        <w:rPr>
          <w:rFonts w:eastAsiaTheme="minorEastAsia"/>
          <w:sz w:val="24"/>
        </w:rPr>
        <w:t>个之间；老鼠簕和海漆上的卵量较少，分别为</w:t>
      </w:r>
      <w:r w:rsidRPr="00EA43F5">
        <w:rPr>
          <w:rFonts w:eastAsiaTheme="minorEastAsia"/>
          <w:sz w:val="24"/>
        </w:rPr>
        <w:t>3.9</w:t>
      </w:r>
      <w:r w:rsidRPr="00EA43F5">
        <w:rPr>
          <w:rFonts w:eastAsiaTheme="minorEastAsia"/>
          <w:sz w:val="24"/>
        </w:rPr>
        <w:t>个</w:t>
      </w:r>
      <w:r w:rsidRPr="00EA43F5">
        <w:rPr>
          <w:rFonts w:eastAsiaTheme="minorEastAsia"/>
          <w:sz w:val="24"/>
        </w:rPr>
        <w:t>/30cm</w:t>
      </w:r>
      <w:r w:rsidRPr="00EA43F5">
        <w:rPr>
          <w:rFonts w:eastAsiaTheme="minorEastAsia"/>
          <w:sz w:val="24"/>
        </w:rPr>
        <w:t>枝条和</w:t>
      </w:r>
      <w:r w:rsidRPr="00EA43F5">
        <w:rPr>
          <w:rFonts w:eastAsiaTheme="minorEastAsia"/>
          <w:sz w:val="24"/>
        </w:rPr>
        <w:t>9.0</w:t>
      </w:r>
      <w:r w:rsidRPr="00EA43F5">
        <w:rPr>
          <w:rFonts w:eastAsiaTheme="minorEastAsia"/>
          <w:sz w:val="24"/>
        </w:rPr>
        <w:t>个</w:t>
      </w:r>
      <w:r w:rsidRPr="00EA43F5">
        <w:rPr>
          <w:rFonts w:eastAsiaTheme="minorEastAsia"/>
          <w:sz w:val="24"/>
        </w:rPr>
        <w:t>/30cm</w:t>
      </w:r>
      <w:r w:rsidRPr="00EA43F5">
        <w:rPr>
          <w:rFonts w:eastAsiaTheme="minorEastAsia"/>
          <w:sz w:val="24"/>
        </w:rPr>
        <w:t>枝条。</w:t>
      </w:r>
    </w:p>
    <w:p w:rsidR="0075674D" w:rsidRPr="00EA43F5" w:rsidRDefault="006E43DC" w:rsidP="0075674D">
      <w:pPr>
        <w:jc w:val="center"/>
      </w:pPr>
      <w:r>
        <w:rPr>
          <w:rFonts w:eastAsiaTheme="minorEastAsia"/>
          <w:noProof/>
          <w:sz w:val="24"/>
        </w:rPr>
        <mc:AlternateContent>
          <mc:Choice Requires="wps">
            <w:drawing>
              <wp:anchor distT="0" distB="0" distL="114300" distR="114300" simplePos="0" relativeHeight="251657728" behindDoc="0" locked="0" layoutInCell="1" allowOverlap="1">
                <wp:simplePos x="0" y="0"/>
                <wp:positionH relativeFrom="column">
                  <wp:posOffset>1272540</wp:posOffset>
                </wp:positionH>
                <wp:positionV relativeFrom="paragraph">
                  <wp:posOffset>100965</wp:posOffset>
                </wp:positionV>
                <wp:extent cx="2726055" cy="293370"/>
                <wp:effectExtent l="5715" t="5715" r="11430" b="5715"/>
                <wp:wrapNone/>
                <wp:docPr id="21" name="Text Box 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6055" cy="293370"/>
                        </a:xfrm>
                        <a:prstGeom prst="rect">
                          <a:avLst/>
                        </a:prstGeom>
                        <a:solidFill>
                          <a:srgbClr val="FFFFFF"/>
                        </a:solidFill>
                        <a:ln w="9525">
                          <a:solidFill>
                            <a:schemeClr val="bg1">
                              <a:lumMod val="100000"/>
                              <a:lumOff val="0"/>
                            </a:schemeClr>
                          </a:solidFill>
                          <a:miter lim="800000"/>
                          <a:headEnd/>
                          <a:tailEnd/>
                        </a:ln>
                      </wps:spPr>
                      <wps:txbx>
                        <w:txbxContent>
                          <w:p w:rsidR="00075480" w:rsidRDefault="0007548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6" o:spid="_x0000_s1060" type="#_x0000_t202" style="position:absolute;left:0;text-align:left;margin-left:100.2pt;margin-top:7.95pt;width:214.65pt;height:23.1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" strokecolor="white [3212]">
                <v:textbox>
                  <w:txbxContent>
                    <w:p w:rsidR="00075480" w:rsidRDefault="00075480"/>
                  </w:txbxContent>
                </v:textbox>
              </v:shape>
            </w:pict>
          </mc:Fallback>
        </mc:AlternateContent>
      </w:r>
      <w:r w:rsidR="00B84F6E">
        <w:rPr>
          <w:noProof/>
        </w:rPr>
        <w:drawing>
          <wp:inline distT="0" distB="0" distL="0" distR="0">
            <wp:extent cx="4320000" cy="2857143"/>
            <wp:effectExtent l="0" t="0" r="0" b="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97"/>
                    <a:srcRect/>
                    <a:stretch>
                      <a:fillRect/>
                    </a:stretch>
                  </pic:blipFill>
                  <pic:spPr bwMode="auto">
                    <a:xfrm>
                      <a:off x="0" y="0"/>
                      <a:ext cx="4320000" cy="2857143"/>
                    </a:xfrm>
                    <a:prstGeom prst="rect">
                      <a:avLst/>
                    </a:prstGeom>
                    <a:noFill/>
                    <a:ln w="9525">
                      <a:noFill/>
                      <a:miter lim="800000"/>
                      <a:headEnd/>
                      <a:tailEnd/>
                    </a:ln>
                  </pic:spPr>
                </pic:pic>
              </a:graphicData>
            </a:graphic>
          </wp:inline>
        </w:drawing>
      </w:r>
    </w:p>
    <w:p w:rsidR="0075674D" w:rsidRDefault="0075674D" w:rsidP="0075674D">
      <w:pPr>
        <w:rPr>
          <w:b/>
          <w:bCs/>
        </w:rPr>
      </w:pPr>
    </w:p>
    <w:p w:rsidR="009F662F" w:rsidRPr="00EA43F5" w:rsidRDefault="009F662F" w:rsidP="0075674D">
      <w:pPr>
        <w:rPr>
          <w:b/>
          <w:bCs/>
        </w:rPr>
      </w:pPr>
    </w:p>
    <w:p w:rsidR="0075674D" w:rsidRPr="00EA43F5" w:rsidRDefault="00DD4861" w:rsidP="0075674D">
      <w:pPr>
        <w:rPr>
          <w:b/>
          <w:sz w:val="24"/>
        </w:rPr>
      </w:pPr>
      <w:r w:rsidRPr="00EA43F5">
        <w:rPr>
          <w:b/>
          <w:sz w:val="24"/>
        </w:rPr>
        <w:t>3</w:t>
      </w:r>
      <w:r w:rsidRPr="00EA43F5">
        <w:rPr>
          <w:b/>
          <w:sz w:val="24"/>
        </w:rPr>
        <w:t>）</w:t>
      </w:r>
      <w:r w:rsidR="0075674D" w:rsidRPr="00EA43F5">
        <w:rPr>
          <w:b/>
          <w:sz w:val="24"/>
        </w:rPr>
        <w:t>深圳市福田区红树林八点</w:t>
      </w:r>
      <w:proofErr w:type="gramStart"/>
      <w:r w:rsidR="0075674D" w:rsidRPr="00EA43F5">
        <w:rPr>
          <w:b/>
          <w:sz w:val="24"/>
        </w:rPr>
        <w:t>广翅蜡蝉发生</w:t>
      </w:r>
      <w:proofErr w:type="gramEnd"/>
      <w:r w:rsidR="0075674D" w:rsidRPr="00EA43F5">
        <w:rPr>
          <w:b/>
          <w:sz w:val="24"/>
        </w:rPr>
        <w:t>动态</w:t>
      </w:r>
    </w:p>
    <w:p w:rsidR="0075674D" w:rsidRPr="009A32B2" w:rsidRDefault="0075674D" w:rsidP="009A32B2">
      <w:pPr>
        <w:spacing w:line="400" w:lineRule="exact"/>
        <w:ind w:firstLine="437"/>
        <w:rPr>
          <w:rFonts w:eastAsiaTheme="minorEastAsia"/>
          <w:sz w:val="24"/>
        </w:rPr>
      </w:pPr>
      <w:r w:rsidRPr="00EA43F5">
        <w:rPr>
          <w:rFonts w:eastAsiaTheme="minorEastAsia"/>
          <w:sz w:val="24"/>
        </w:rPr>
        <w:t>在监测期间，八点</w:t>
      </w:r>
      <w:proofErr w:type="gramStart"/>
      <w:r w:rsidRPr="00EA43F5">
        <w:rPr>
          <w:rFonts w:eastAsiaTheme="minorEastAsia"/>
          <w:sz w:val="24"/>
        </w:rPr>
        <w:t>广翅蜡蝉卵</w:t>
      </w:r>
      <w:proofErr w:type="gramEnd"/>
      <w:r w:rsidRPr="00EA43F5">
        <w:rPr>
          <w:rFonts w:eastAsiaTheme="minorEastAsia"/>
          <w:sz w:val="24"/>
        </w:rPr>
        <w:t>的虫口数量紧随成虫在</w:t>
      </w:r>
      <w:r w:rsidRPr="00EA43F5">
        <w:rPr>
          <w:rFonts w:eastAsiaTheme="minorEastAsia"/>
          <w:sz w:val="24"/>
        </w:rPr>
        <w:t>7</w:t>
      </w:r>
      <w:r w:rsidRPr="00EA43F5">
        <w:rPr>
          <w:rFonts w:eastAsiaTheme="minorEastAsia"/>
          <w:sz w:val="24"/>
        </w:rPr>
        <w:t>、</w:t>
      </w:r>
      <w:r w:rsidRPr="00EA43F5">
        <w:rPr>
          <w:rFonts w:eastAsiaTheme="minorEastAsia"/>
          <w:sz w:val="24"/>
        </w:rPr>
        <w:t>8</w:t>
      </w:r>
      <w:r w:rsidRPr="00EA43F5">
        <w:rPr>
          <w:rFonts w:eastAsiaTheme="minorEastAsia"/>
          <w:sz w:val="24"/>
        </w:rPr>
        <w:t>月份达到高峰后，逐渐下降，这与其在自然状况下，部分虫卵死亡有关，其间出现的波动，与卵的非随机分布有一定关系。八点</w:t>
      </w:r>
      <w:proofErr w:type="gramStart"/>
      <w:r w:rsidRPr="00EA43F5">
        <w:rPr>
          <w:rFonts w:eastAsiaTheme="minorEastAsia"/>
          <w:sz w:val="24"/>
        </w:rPr>
        <w:t>广翅蜡蝉</w:t>
      </w:r>
      <w:proofErr w:type="gramEnd"/>
      <w:r w:rsidRPr="00EA43F5">
        <w:rPr>
          <w:rFonts w:eastAsiaTheme="minorEastAsia"/>
          <w:sz w:val="24"/>
        </w:rPr>
        <w:t>若虫在</w:t>
      </w:r>
      <w:r w:rsidRPr="00EA43F5">
        <w:rPr>
          <w:rFonts w:eastAsiaTheme="minorEastAsia"/>
          <w:sz w:val="24"/>
        </w:rPr>
        <w:t>4</w:t>
      </w:r>
      <w:r w:rsidRPr="00EA43F5">
        <w:rPr>
          <w:rFonts w:eastAsiaTheme="minorEastAsia"/>
          <w:sz w:val="24"/>
        </w:rPr>
        <w:t>月上旬调查发现，估计</w:t>
      </w:r>
      <w:r w:rsidRPr="00EA43F5">
        <w:rPr>
          <w:rFonts w:eastAsiaTheme="minorEastAsia"/>
          <w:sz w:val="24"/>
        </w:rPr>
        <w:t>3</w:t>
      </w:r>
      <w:r w:rsidRPr="00EA43F5">
        <w:rPr>
          <w:rFonts w:eastAsiaTheme="minorEastAsia"/>
          <w:sz w:val="24"/>
        </w:rPr>
        <w:t>月底卵就应该孵化，其虫口密度为</w:t>
      </w:r>
      <w:r w:rsidRPr="00EA43F5">
        <w:rPr>
          <w:rFonts w:eastAsiaTheme="minorEastAsia"/>
          <w:sz w:val="24"/>
        </w:rPr>
        <w:t>31.7</w:t>
      </w:r>
      <w:r w:rsidRPr="00EA43F5">
        <w:rPr>
          <w:rFonts w:eastAsiaTheme="minorEastAsia"/>
          <w:sz w:val="24"/>
        </w:rPr>
        <w:t>头</w:t>
      </w:r>
      <w:r w:rsidRPr="00EA43F5">
        <w:rPr>
          <w:rFonts w:eastAsiaTheme="minorEastAsia"/>
          <w:sz w:val="24"/>
        </w:rPr>
        <w:t>/</w:t>
      </w:r>
      <w:r w:rsidRPr="00EA43F5">
        <w:rPr>
          <w:rFonts w:eastAsiaTheme="minorEastAsia"/>
          <w:sz w:val="24"/>
        </w:rPr>
        <w:t>样点。八点</w:t>
      </w:r>
      <w:proofErr w:type="gramStart"/>
      <w:r w:rsidRPr="00EA43F5">
        <w:rPr>
          <w:rFonts w:eastAsiaTheme="minorEastAsia"/>
          <w:sz w:val="24"/>
        </w:rPr>
        <w:t>广翅蜡蝉</w:t>
      </w:r>
      <w:proofErr w:type="gramEnd"/>
      <w:r w:rsidRPr="00EA43F5">
        <w:rPr>
          <w:rFonts w:eastAsiaTheme="minorEastAsia"/>
          <w:sz w:val="24"/>
        </w:rPr>
        <w:t>成虫数量在</w:t>
      </w:r>
      <w:r w:rsidRPr="00EA43F5">
        <w:rPr>
          <w:rFonts w:eastAsiaTheme="minorEastAsia"/>
          <w:sz w:val="24"/>
        </w:rPr>
        <w:t>7</w:t>
      </w:r>
      <w:r w:rsidRPr="00EA43F5">
        <w:rPr>
          <w:rFonts w:eastAsiaTheme="minorEastAsia"/>
          <w:sz w:val="24"/>
        </w:rPr>
        <w:t>月上旬和</w:t>
      </w:r>
      <w:r w:rsidRPr="00EA43F5">
        <w:rPr>
          <w:rFonts w:eastAsiaTheme="minorEastAsia"/>
          <w:sz w:val="24"/>
        </w:rPr>
        <w:lastRenderedPageBreak/>
        <w:t>中旬较大，虫口数量分别为</w:t>
      </w:r>
      <w:r w:rsidRPr="00EA43F5">
        <w:rPr>
          <w:rFonts w:eastAsiaTheme="minorEastAsia"/>
          <w:sz w:val="24"/>
        </w:rPr>
        <w:t>16.5</w:t>
      </w:r>
      <w:r w:rsidRPr="00EA43F5">
        <w:rPr>
          <w:rFonts w:eastAsiaTheme="minorEastAsia"/>
          <w:sz w:val="24"/>
        </w:rPr>
        <w:t>头</w:t>
      </w:r>
      <w:r w:rsidRPr="00EA43F5">
        <w:rPr>
          <w:rFonts w:eastAsiaTheme="minorEastAsia"/>
          <w:sz w:val="24"/>
        </w:rPr>
        <w:t>/</w:t>
      </w:r>
      <w:r w:rsidRPr="00EA43F5">
        <w:rPr>
          <w:rFonts w:eastAsiaTheme="minorEastAsia"/>
          <w:sz w:val="24"/>
        </w:rPr>
        <w:t>样点和</w:t>
      </w:r>
      <w:r w:rsidRPr="00EA43F5">
        <w:rPr>
          <w:rFonts w:eastAsiaTheme="minorEastAsia"/>
          <w:sz w:val="24"/>
        </w:rPr>
        <w:t>22.0</w:t>
      </w:r>
      <w:r w:rsidRPr="00EA43F5">
        <w:rPr>
          <w:rFonts w:eastAsiaTheme="minorEastAsia"/>
          <w:sz w:val="24"/>
        </w:rPr>
        <w:t>头</w:t>
      </w:r>
      <w:r w:rsidRPr="00EA43F5">
        <w:rPr>
          <w:rFonts w:eastAsiaTheme="minorEastAsia"/>
          <w:sz w:val="24"/>
        </w:rPr>
        <w:t>/</w:t>
      </w:r>
      <w:r w:rsidRPr="00EA43F5">
        <w:rPr>
          <w:rFonts w:eastAsiaTheme="minorEastAsia"/>
          <w:sz w:val="24"/>
        </w:rPr>
        <w:t>样点；</w:t>
      </w:r>
      <w:r w:rsidRPr="00EA43F5">
        <w:rPr>
          <w:rFonts w:eastAsiaTheme="minorEastAsia"/>
          <w:sz w:val="24"/>
        </w:rPr>
        <w:t>7</w:t>
      </w:r>
      <w:r w:rsidRPr="00EA43F5">
        <w:rPr>
          <w:rFonts w:eastAsiaTheme="minorEastAsia"/>
          <w:sz w:val="24"/>
        </w:rPr>
        <w:t>月下旬开始减少，到</w:t>
      </w:r>
      <w:r w:rsidRPr="00EA43F5">
        <w:rPr>
          <w:rFonts w:eastAsiaTheme="minorEastAsia"/>
          <w:sz w:val="24"/>
        </w:rPr>
        <w:t>9</w:t>
      </w:r>
      <w:r w:rsidRPr="00EA43F5">
        <w:rPr>
          <w:rFonts w:eastAsiaTheme="minorEastAsia"/>
          <w:sz w:val="24"/>
        </w:rPr>
        <w:t>月中旬就没有发现成虫。从结果初步推断八点</w:t>
      </w:r>
      <w:proofErr w:type="gramStart"/>
      <w:r w:rsidRPr="00EA43F5">
        <w:rPr>
          <w:rFonts w:eastAsiaTheme="minorEastAsia"/>
          <w:sz w:val="24"/>
        </w:rPr>
        <w:t>广翅蜡蝉</w:t>
      </w:r>
      <w:proofErr w:type="gramEnd"/>
      <w:r w:rsidRPr="00EA43F5">
        <w:rPr>
          <w:rFonts w:eastAsiaTheme="minorEastAsia"/>
          <w:sz w:val="24"/>
        </w:rPr>
        <w:t>在深圳市福田红树林以滞育</w:t>
      </w:r>
      <w:proofErr w:type="gramStart"/>
      <w:r w:rsidRPr="00EA43F5">
        <w:rPr>
          <w:rFonts w:eastAsiaTheme="minorEastAsia"/>
          <w:sz w:val="24"/>
        </w:rPr>
        <w:t>卵</w:t>
      </w:r>
      <w:proofErr w:type="gramEnd"/>
      <w:r w:rsidRPr="00EA43F5">
        <w:rPr>
          <w:rFonts w:eastAsiaTheme="minorEastAsia"/>
          <w:sz w:val="24"/>
        </w:rPr>
        <w:t>越冬，每年发生一代。</w:t>
      </w:r>
    </w:p>
    <w:p w:rsidR="0075674D" w:rsidRPr="00EA43F5" w:rsidRDefault="00B84F6E" w:rsidP="009A32B2">
      <w:pPr>
        <w:jc w:val="center"/>
      </w:pPr>
      <w:r>
        <w:rPr>
          <w:noProof/>
        </w:rPr>
        <w:drawing>
          <wp:inline distT="0" distB="0" distL="0" distR="0">
            <wp:extent cx="4320000" cy="2983426"/>
            <wp:effectExtent l="0" t="0" r="0" b="0"/>
            <wp:docPr id="324" name="图片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98"/>
                    <a:srcRect/>
                    <a:stretch>
                      <a:fillRect/>
                    </a:stretch>
                  </pic:blipFill>
                  <pic:spPr bwMode="auto">
                    <a:xfrm>
                      <a:off x="0" y="0"/>
                      <a:ext cx="4320000" cy="2983426"/>
                    </a:xfrm>
                    <a:prstGeom prst="rect">
                      <a:avLst/>
                    </a:prstGeom>
                    <a:noFill/>
                    <a:ln w="9525">
                      <a:noFill/>
                      <a:miter lim="800000"/>
                      <a:headEnd/>
                      <a:tailEnd/>
                    </a:ln>
                  </pic:spPr>
                </pic:pic>
              </a:graphicData>
            </a:graphic>
          </wp:inline>
        </w:drawing>
      </w:r>
    </w:p>
    <w:p w:rsidR="0075674D" w:rsidRPr="00EA43F5" w:rsidRDefault="00167154" w:rsidP="0075674D">
      <w:pPr>
        <w:rPr>
          <w:b/>
          <w:sz w:val="24"/>
        </w:rPr>
      </w:pPr>
      <w:r w:rsidRPr="00EA43F5">
        <w:rPr>
          <w:b/>
          <w:sz w:val="24"/>
        </w:rPr>
        <w:t>4</w:t>
      </w:r>
      <w:r w:rsidRPr="00EA43F5">
        <w:rPr>
          <w:b/>
          <w:sz w:val="24"/>
        </w:rPr>
        <w:t>）</w:t>
      </w:r>
      <w:r w:rsidR="0075674D" w:rsidRPr="00EA43F5">
        <w:rPr>
          <w:b/>
          <w:sz w:val="24"/>
        </w:rPr>
        <w:t>深圳市福田区红树林八点</w:t>
      </w:r>
      <w:proofErr w:type="gramStart"/>
      <w:r w:rsidR="0075674D" w:rsidRPr="00EA43F5">
        <w:rPr>
          <w:b/>
          <w:sz w:val="24"/>
        </w:rPr>
        <w:t>广翅蜡蝉</w:t>
      </w:r>
      <w:proofErr w:type="gramEnd"/>
      <w:r w:rsidR="0075674D" w:rsidRPr="00EA43F5">
        <w:rPr>
          <w:b/>
          <w:sz w:val="24"/>
        </w:rPr>
        <w:t>寄主带卵率</w:t>
      </w:r>
    </w:p>
    <w:p w:rsidR="0075674D" w:rsidRPr="00EA43F5" w:rsidRDefault="0075674D" w:rsidP="00167154">
      <w:pPr>
        <w:spacing w:line="400" w:lineRule="exact"/>
        <w:ind w:firstLineChars="200" w:firstLine="480"/>
        <w:rPr>
          <w:rFonts w:eastAsiaTheme="minorEastAsia"/>
          <w:sz w:val="24"/>
        </w:rPr>
      </w:pPr>
      <w:r w:rsidRPr="00EA43F5">
        <w:rPr>
          <w:rFonts w:eastAsiaTheme="minorEastAsia"/>
          <w:sz w:val="24"/>
        </w:rPr>
        <w:t>2012</w:t>
      </w:r>
      <w:r w:rsidRPr="00EA43F5">
        <w:rPr>
          <w:rFonts w:eastAsiaTheme="minorEastAsia"/>
          <w:sz w:val="24"/>
        </w:rPr>
        <w:t>年</w:t>
      </w:r>
      <w:r w:rsidRPr="00EA43F5">
        <w:rPr>
          <w:rFonts w:eastAsiaTheme="minorEastAsia"/>
          <w:sz w:val="24"/>
        </w:rPr>
        <w:t>7</w:t>
      </w:r>
      <w:r w:rsidRPr="00EA43F5">
        <w:rPr>
          <w:rFonts w:eastAsiaTheme="minorEastAsia"/>
          <w:sz w:val="24"/>
        </w:rPr>
        <w:t>月至</w:t>
      </w:r>
      <w:r w:rsidRPr="00EA43F5">
        <w:rPr>
          <w:rFonts w:eastAsiaTheme="minorEastAsia"/>
          <w:sz w:val="24"/>
        </w:rPr>
        <w:t>2013</w:t>
      </w:r>
      <w:r w:rsidRPr="00EA43F5">
        <w:rPr>
          <w:rFonts w:eastAsiaTheme="minorEastAsia"/>
          <w:sz w:val="24"/>
        </w:rPr>
        <w:t>年</w:t>
      </w:r>
      <w:r w:rsidRPr="00EA43F5">
        <w:rPr>
          <w:rFonts w:eastAsiaTheme="minorEastAsia"/>
          <w:sz w:val="24"/>
        </w:rPr>
        <w:t>4</w:t>
      </w:r>
      <w:r w:rsidRPr="00EA43F5">
        <w:rPr>
          <w:rFonts w:eastAsiaTheme="minorEastAsia"/>
          <w:sz w:val="24"/>
        </w:rPr>
        <w:t>月，我们对深圳市福田区红树林八点</w:t>
      </w:r>
      <w:proofErr w:type="gramStart"/>
      <w:r w:rsidRPr="00EA43F5">
        <w:rPr>
          <w:rFonts w:eastAsiaTheme="minorEastAsia"/>
          <w:sz w:val="24"/>
        </w:rPr>
        <w:t>广翅蜡蝉</w:t>
      </w:r>
      <w:proofErr w:type="gramEnd"/>
      <w:r w:rsidRPr="00EA43F5">
        <w:rPr>
          <w:rFonts w:eastAsiaTheme="minorEastAsia"/>
          <w:sz w:val="24"/>
        </w:rPr>
        <w:t>寄主</w:t>
      </w:r>
      <w:proofErr w:type="gramStart"/>
      <w:r w:rsidRPr="00EA43F5">
        <w:rPr>
          <w:rFonts w:eastAsiaTheme="minorEastAsia"/>
          <w:sz w:val="24"/>
        </w:rPr>
        <w:t>带卵率进行</w:t>
      </w:r>
      <w:proofErr w:type="gramEnd"/>
      <w:r w:rsidRPr="00EA43F5">
        <w:rPr>
          <w:rFonts w:eastAsiaTheme="minorEastAsia"/>
          <w:sz w:val="24"/>
        </w:rPr>
        <w:t>调查，从寄主植物</w:t>
      </w:r>
      <w:proofErr w:type="gramStart"/>
      <w:r w:rsidRPr="00EA43F5">
        <w:rPr>
          <w:rFonts w:eastAsiaTheme="minorEastAsia"/>
          <w:sz w:val="24"/>
        </w:rPr>
        <w:t>带卵率可以</w:t>
      </w:r>
      <w:proofErr w:type="gramEnd"/>
      <w:r w:rsidRPr="00EA43F5">
        <w:rPr>
          <w:rFonts w:eastAsiaTheme="minorEastAsia"/>
          <w:sz w:val="24"/>
        </w:rPr>
        <w:t>看出，</w:t>
      </w:r>
      <w:r w:rsidRPr="00EA43F5">
        <w:rPr>
          <w:rFonts w:eastAsiaTheme="minorEastAsia"/>
          <w:sz w:val="24"/>
        </w:rPr>
        <w:t>3</w:t>
      </w:r>
      <w:r w:rsidRPr="00EA43F5">
        <w:rPr>
          <w:rFonts w:eastAsiaTheme="minorEastAsia"/>
          <w:sz w:val="24"/>
        </w:rPr>
        <w:t>月、</w:t>
      </w:r>
      <w:r w:rsidRPr="00EA43F5">
        <w:rPr>
          <w:rFonts w:eastAsiaTheme="minorEastAsia"/>
          <w:sz w:val="24"/>
        </w:rPr>
        <w:t>4</w:t>
      </w:r>
      <w:r w:rsidRPr="00EA43F5">
        <w:rPr>
          <w:rFonts w:eastAsiaTheme="minorEastAsia"/>
          <w:sz w:val="24"/>
        </w:rPr>
        <w:t>月寄主植物</w:t>
      </w:r>
      <w:proofErr w:type="gramStart"/>
      <w:r w:rsidRPr="00EA43F5">
        <w:rPr>
          <w:rFonts w:eastAsiaTheme="minorEastAsia"/>
          <w:sz w:val="24"/>
        </w:rPr>
        <w:t>带卵率为</w:t>
      </w:r>
      <w:proofErr w:type="gramEnd"/>
      <w:r w:rsidRPr="00EA43F5">
        <w:rPr>
          <w:rFonts w:eastAsiaTheme="minorEastAsia"/>
          <w:sz w:val="24"/>
        </w:rPr>
        <w:t>0.0%</w:t>
      </w:r>
      <w:r w:rsidRPr="00EA43F5">
        <w:rPr>
          <w:rFonts w:eastAsiaTheme="minorEastAsia"/>
          <w:sz w:val="24"/>
        </w:rPr>
        <w:t>，这段时期该虫以若虫形态出现；</w:t>
      </w:r>
      <w:r w:rsidRPr="00EA43F5">
        <w:rPr>
          <w:rFonts w:eastAsiaTheme="minorEastAsia"/>
          <w:sz w:val="24"/>
        </w:rPr>
        <w:t>7</w:t>
      </w:r>
      <w:r w:rsidRPr="00EA43F5">
        <w:rPr>
          <w:rFonts w:eastAsiaTheme="minorEastAsia"/>
          <w:sz w:val="24"/>
        </w:rPr>
        <w:t>月、</w:t>
      </w:r>
      <w:r w:rsidRPr="00EA43F5">
        <w:rPr>
          <w:rFonts w:eastAsiaTheme="minorEastAsia"/>
          <w:sz w:val="24"/>
        </w:rPr>
        <w:t>8</w:t>
      </w:r>
      <w:r w:rsidRPr="00EA43F5">
        <w:rPr>
          <w:rFonts w:eastAsiaTheme="minorEastAsia"/>
          <w:sz w:val="24"/>
        </w:rPr>
        <w:t>月寄主植物</w:t>
      </w:r>
      <w:proofErr w:type="gramStart"/>
      <w:r w:rsidRPr="00EA43F5">
        <w:rPr>
          <w:rFonts w:eastAsiaTheme="minorEastAsia"/>
          <w:sz w:val="24"/>
        </w:rPr>
        <w:t>带卵率较高</w:t>
      </w:r>
      <w:proofErr w:type="gramEnd"/>
      <w:r w:rsidRPr="00EA43F5">
        <w:rPr>
          <w:rFonts w:eastAsiaTheme="minorEastAsia"/>
          <w:sz w:val="24"/>
        </w:rPr>
        <w:t>，其中</w:t>
      </w:r>
      <w:r w:rsidRPr="00EA43F5">
        <w:rPr>
          <w:rFonts w:eastAsiaTheme="minorEastAsia"/>
          <w:sz w:val="24"/>
        </w:rPr>
        <w:t>7</w:t>
      </w:r>
      <w:r w:rsidRPr="00EA43F5">
        <w:rPr>
          <w:rFonts w:eastAsiaTheme="minorEastAsia"/>
          <w:sz w:val="24"/>
        </w:rPr>
        <w:t>月上旬寄主</w:t>
      </w:r>
      <w:proofErr w:type="gramStart"/>
      <w:r w:rsidRPr="00EA43F5">
        <w:rPr>
          <w:rFonts w:eastAsiaTheme="minorEastAsia"/>
          <w:sz w:val="24"/>
        </w:rPr>
        <w:t>带卵率高达</w:t>
      </w:r>
      <w:proofErr w:type="gramEnd"/>
      <w:r w:rsidRPr="00EA43F5">
        <w:rPr>
          <w:rFonts w:eastAsiaTheme="minorEastAsia"/>
          <w:sz w:val="24"/>
        </w:rPr>
        <w:t>82.0%</w:t>
      </w:r>
      <w:r w:rsidRPr="00EA43F5">
        <w:rPr>
          <w:rFonts w:eastAsiaTheme="minorEastAsia"/>
          <w:sz w:val="24"/>
        </w:rPr>
        <w:t>，可推测此期间为八点</w:t>
      </w:r>
      <w:proofErr w:type="gramStart"/>
      <w:r w:rsidRPr="00EA43F5">
        <w:rPr>
          <w:rFonts w:eastAsiaTheme="minorEastAsia"/>
          <w:sz w:val="24"/>
        </w:rPr>
        <w:t>广翅蜡蝉</w:t>
      </w:r>
      <w:proofErr w:type="gramEnd"/>
      <w:r w:rsidRPr="00EA43F5">
        <w:rPr>
          <w:rFonts w:eastAsiaTheme="minorEastAsia"/>
          <w:sz w:val="24"/>
        </w:rPr>
        <w:t>的产卵高峰期；</w:t>
      </w:r>
      <w:r w:rsidRPr="00EA43F5">
        <w:rPr>
          <w:rFonts w:eastAsiaTheme="minorEastAsia"/>
          <w:sz w:val="24"/>
        </w:rPr>
        <w:t>1</w:t>
      </w:r>
      <w:r w:rsidRPr="00EA43F5">
        <w:rPr>
          <w:rFonts w:eastAsiaTheme="minorEastAsia"/>
          <w:sz w:val="24"/>
        </w:rPr>
        <w:t>月中旬最低（</w:t>
      </w:r>
      <w:r w:rsidRPr="00EA43F5">
        <w:rPr>
          <w:rFonts w:eastAsiaTheme="minorEastAsia"/>
          <w:sz w:val="24"/>
        </w:rPr>
        <w:t>8%</w:t>
      </w:r>
      <w:r w:rsidRPr="00EA43F5">
        <w:rPr>
          <w:rFonts w:eastAsiaTheme="minorEastAsia"/>
          <w:sz w:val="24"/>
        </w:rPr>
        <w:t>），</w:t>
      </w:r>
      <w:r w:rsidRPr="00EA43F5">
        <w:rPr>
          <w:rFonts w:eastAsiaTheme="minorEastAsia"/>
          <w:sz w:val="24"/>
        </w:rPr>
        <w:t>9</w:t>
      </w:r>
      <w:r w:rsidRPr="00EA43F5">
        <w:rPr>
          <w:rFonts w:eastAsiaTheme="minorEastAsia"/>
          <w:sz w:val="24"/>
        </w:rPr>
        <w:t>月至次年的</w:t>
      </w:r>
      <w:r w:rsidRPr="00EA43F5">
        <w:rPr>
          <w:rFonts w:eastAsiaTheme="minorEastAsia"/>
          <w:sz w:val="24"/>
        </w:rPr>
        <w:t>1</w:t>
      </w:r>
      <w:r w:rsidRPr="00EA43F5">
        <w:rPr>
          <w:rFonts w:eastAsiaTheme="minorEastAsia"/>
          <w:sz w:val="24"/>
        </w:rPr>
        <w:t>月上旬寄主植物</w:t>
      </w:r>
      <w:proofErr w:type="gramStart"/>
      <w:r w:rsidRPr="00EA43F5">
        <w:rPr>
          <w:rFonts w:eastAsiaTheme="minorEastAsia"/>
          <w:sz w:val="24"/>
        </w:rPr>
        <w:t>带卵率维持</w:t>
      </w:r>
      <w:proofErr w:type="gramEnd"/>
      <w:r w:rsidRPr="00EA43F5">
        <w:rPr>
          <w:rFonts w:eastAsiaTheme="minorEastAsia"/>
          <w:sz w:val="24"/>
        </w:rPr>
        <w:t>稳定，该段时期八点</w:t>
      </w:r>
      <w:proofErr w:type="gramStart"/>
      <w:r w:rsidRPr="00EA43F5">
        <w:rPr>
          <w:rFonts w:eastAsiaTheme="minorEastAsia"/>
          <w:sz w:val="24"/>
        </w:rPr>
        <w:t>广翅蜡蝉以卵进入</w:t>
      </w:r>
      <w:proofErr w:type="gramEnd"/>
      <w:r w:rsidRPr="00EA43F5">
        <w:rPr>
          <w:rFonts w:eastAsiaTheme="minorEastAsia"/>
          <w:sz w:val="24"/>
        </w:rPr>
        <w:t>越冬状态。从八点</w:t>
      </w:r>
      <w:proofErr w:type="gramStart"/>
      <w:r w:rsidRPr="00EA43F5">
        <w:rPr>
          <w:rFonts w:eastAsiaTheme="minorEastAsia"/>
          <w:sz w:val="24"/>
        </w:rPr>
        <w:t>广翅蜡蝉</w:t>
      </w:r>
      <w:proofErr w:type="gramEnd"/>
      <w:r w:rsidRPr="00EA43F5">
        <w:rPr>
          <w:rFonts w:eastAsiaTheme="minorEastAsia"/>
          <w:sz w:val="24"/>
        </w:rPr>
        <w:t>寄主植物</w:t>
      </w:r>
      <w:proofErr w:type="gramStart"/>
      <w:r w:rsidRPr="00EA43F5">
        <w:rPr>
          <w:rFonts w:eastAsiaTheme="minorEastAsia"/>
          <w:sz w:val="24"/>
        </w:rPr>
        <w:t>带卵率和</w:t>
      </w:r>
      <w:proofErr w:type="gramEnd"/>
      <w:r w:rsidRPr="00EA43F5">
        <w:rPr>
          <w:rFonts w:eastAsiaTheme="minorEastAsia"/>
          <w:sz w:val="24"/>
        </w:rPr>
        <w:t>发生动态中卵的虫口数量结合来看，可以说明八点</w:t>
      </w:r>
      <w:proofErr w:type="gramStart"/>
      <w:r w:rsidRPr="00EA43F5">
        <w:rPr>
          <w:rFonts w:eastAsiaTheme="minorEastAsia"/>
          <w:sz w:val="24"/>
        </w:rPr>
        <w:t>广翅蜡蝉</w:t>
      </w:r>
      <w:proofErr w:type="gramEnd"/>
      <w:r w:rsidRPr="00EA43F5">
        <w:rPr>
          <w:rFonts w:eastAsiaTheme="minorEastAsia"/>
          <w:sz w:val="24"/>
        </w:rPr>
        <w:t>7</w:t>
      </w:r>
      <w:r w:rsidRPr="00EA43F5">
        <w:rPr>
          <w:rFonts w:eastAsiaTheme="minorEastAsia"/>
          <w:sz w:val="24"/>
        </w:rPr>
        <w:t>月份产卵最多，而</w:t>
      </w:r>
      <w:r w:rsidRPr="00EA43F5">
        <w:rPr>
          <w:rFonts w:eastAsiaTheme="minorEastAsia"/>
          <w:sz w:val="24"/>
        </w:rPr>
        <w:t>9</w:t>
      </w:r>
      <w:r w:rsidRPr="00EA43F5">
        <w:rPr>
          <w:rFonts w:eastAsiaTheme="minorEastAsia"/>
          <w:sz w:val="24"/>
        </w:rPr>
        <w:t>月较少，这与成虫的数量相吻合。</w:t>
      </w:r>
    </w:p>
    <w:p w:rsidR="0075674D" w:rsidRPr="00EA43F5" w:rsidRDefault="00B84F6E" w:rsidP="00167154">
      <w:pPr>
        <w:jc w:val="center"/>
      </w:pPr>
      <w:r>
        <w:rPr>
          <w:noProof/>
        </w:rPr>
        <w:drawing>
          <wp:inline distT="0" distB="0" distL="0" distR="0">
            <wp:extent cx="4425315" cy="2303145"/>
            <wp:effectExtent l="0" t="0" r="0"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99"/>
                    <a:srcRect/>
                    <a:stretch>
                      <a:fillRect/>
                    </a:stretch>
                  </pic:blipFill>
                  <pic:spPr bwMode="auto">
                    <a:xfrm>
                      <a:off x="0" y="0"/>
                      <a:ext cx="4425315" cy="2303145"/>
                    </a:xfrm>
                    <a:prstGeom prst="rect">
                      <a:avLst/>
                    </a:prstGeom>
                    <a:noFill/>
                    <a:ln w="9525">
                      <a:noFill/>
                      <a:miter lim="800000"/>
                      <a:headEnd/>
                      <a:tailEnd/>
                    </a:ln>
                  </pic:spPr>
                </pic:pic>
              </a:graphicData>
            </a:graphic>
          </wp:inline>
        </w:drawing>
      </w:r>
    </w:p>
    <w:p w:rsidR="0075674D" w:rsidRPr="00EA43F5" w:rsidRDefault="0075674D" w:rsidP="0075674D"/>
    <w:p w:rsidR="0075674D" w:rsidRPr="00EA43F5" w:rsidRDefault="00F85546" w:rsidP="0075674D">
      <w:pPr>
        <w:rPr>
          <w:b/>
          <w:sz w:val="24"/>
        </w:rPr>
      </w:pPr>
      <w:r w:rsidRPr="00EA43F5">
        <w:rPr>
          <w:b/>
          <w:sz w:val="24"/>
        </w:rPr>
        <w:lastRenderedPageBreak/>
        <w:t>（</w:t>
      </w:r>
      <w:r w:rsidRPr="00EA43F5">
        <w:rPr>
          <w:b/>
          <w:sz w:val="24"/>
        </w:rPr>
        <w:t>3</w:t>
      </w:r>
      <w:r w:rsidRPr="00EA43F5">
        <w:rPr>
          <w:b/>
          <w:sz w:val="24"/>
        </w:rPr>
        <w:t>）</w:t>
      </w:r>
      <w:r w:rsidR="0075674D" w:rsidRPr="00EA43F5">
        <w:rPr>
          <w:b/>
          <w:sz w:val="24"/>
        </w:rPr>
        <w:t>海</w:t>
      </w:r>
      <w:proofErr w:type="gramStart"/>
      <w:r w:rsidR="0075674D" w:rsidRPr="00EA43F5">
        <w:rPr>
          <w:b/>
          <w:sz w:val="24"/>
        </w:rPr>
        <w:t>榄</w:t>
      </w:r>
      <w:proofErr w:type="gramEnd"/>
      <w:r w:rsidR="0075674D" w:rsidRPr="00EA43F5">
        <w:rPr>
          <w:b/>
          <w:sz w:val="24"/>
        </w:rPr>
        <w:t>雌瘤斑</w:t>
      </w:r>
      <w:proofErr w:type="gramStart"/>
      <w:r w:rsidR="0075674D" w:rsidRPr="00EA43F5">
        <w:rPr>
          <w:b/>
          <w:sz w:val="24"/>
        </w:rPr>
        <w:t>螟</w:t>
      </w:r>
      <w:proofErr w:type="gramEnd"/>
      <w:r w:rsidR="0075674D" w:rsidRPr="00EA43F5">
        <w:rPr>
          <w:b/>
          <w:sz w:val="24"/>
        </w:rPr>
        <w:t>（</w:t>
      </w:r>
      <w:r w:rsidR="0075674D" w:rsidRPr="00EA43F5">
        <w:rPr>
          <w:b/>
          <w:i/>
          <w:sz w:val="24"/>
        </w:rPr>
        <w:t>Ptyomaxia</w:t>
      </w:r>
      <w:r w:rsidR="0075674D" w:rsidRPr="00EA43F5">
        <w:rPr>
          <w:b/>
          <w:sz w:val="24"/>
        </w:rPr>
        <w:t xml:space="preserve"> sp.</w:t>
      </w:r>
      <w:r w:rsidR="0075674D" w:rsidRPr="00EA43F5">
        <w:rPr>
          <w:b/>
          <w:sz w:val="24"/>
        </w:rPr>
        <w:t>）在福田区红树林的发生与为害</w:t>
      </w:r>
    </w:p>
    <w:p w:rsidR="0075674D" w:rsidRPr="00EA43F5" w:rsidRDefault="00F85546" w:rsidP="00F85546">
      <w:pPr>
        <w:ind w:firstLineChars="98" w:firstLine="236"/>
        <w:rPr>
          <w:sz w:val="24"/>
        </w:rPr>
      </w:pPr>
      <w:r w:rsidRPr="00EA43F5">
        <w:rPr>
          <w:b/>
          <w:sz w:val="24"/>
        </w:rPr>
        <w:t>1</w:t>
      </w:r>
      <w:r w:rsidRPr="00EA43F5">
        <w:rPr>
          <w:b/>
          <w:sz w:val="24"/>
        </w:rPr>
        <w:t>）</w:t>
      </w:r>
      <w:r w:rsidR="0075674D" w:rsidRPr="00EA43F5">
        <w:rPr>
          <w:b/>
          <w:sz w:val="24"/>
        </w:rPr>
        <w:t>种类鉴定与形态特征观察</w:t>
      </w:r>
    </w:p>
    <w:p w:rsidR="00851936" w:rsidRPr="00EA43F5" w:rsidRDefault="00B84F6E" w:rsidP="00AC482C">
      <w:pPr>
        <w:autoSpaceDE w:val="0"/>
        <w:autoSpaceDN w:val="0"/>
        <w:adjustRightInd w:val="0"/>
        <w:spacing w:line="400" w:lineRule="exact"/>
        <w:ind w:firstLineChars="200" w:firstLine="420"/>
        <w:jc w:val="left"/>
        <w:rPr>
          <w:rFonts w:eastAsiaTheme="minorEastAsia"/>
          <w:kern w:val="0"/>
          <w:sz w:val="24"/>
        </w:rPr>
      </w:pPr>
      <w:r>
        <w:rPr>
          <w:noProof/>
        </w:rPr>
        <w:drawing>
          <wp:anchor distT="0" distB="0" distL="114300" distR="114300" simplePos="0" relativeHeight="251640320" behindDoc="1" locked="0" layoutInCell="1" allowOverlap="1">
            <wp:simplePos x="0" y="0"/>
            <wp:positionH relativeFrom="column">
              <wp:posOffset>3876040</wp:posOffset>
            </wp:positionH>
            <wp:positionV relativeFrom="paragraph">
              <wp:posOffset>1012825</wp:posOffset>
            </wp:positionV>
            <wp:extent cx="1343025" cy="1478280"/>
            <wp:effectExtent l="19050" t="0" r="9525" b="0"/>
            <wp:wrapThrough wrapText="bothSides">
              <wp:wrapPolygon edited="0">
                <wp:start x="-306" y="0"/>
                <wp:lineTo x="-306" y="21433"/>
                <wp:lineTo x="21753" y="21433"/>
                <wp:lineTo x="21753" y="0"/>
                <wp:lineTo x="-306" y="0"/>
              </wp:wrapPolygon>
            </wp:wrapThrough>
            <wp:docPr id="102" name="图片 102" descr="DSC00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DSC00700"/>
                    <pic:cNvPicPr>
                      <a:picLocks noChangeAspect="1" noChangeArrowheads="1"/>
                    </pic:cNvPicPr>
                  </pic:nvPicPr>
                  <pic:blipFill>
                    <a:blip r:embed="rId100"/>
                    <a:srcRect l="14258" t="264" r="24103" b="8678"/>
                    <a:stretch>
                      <a:fillRect/>
                    </a:stretch>
                  </pic:blipFill>
                  <pic:spPr bwMode="auto">
                    <a:xfrm>
                      <a:off x="0" y="0"/>
                      <a:ext cx="1343025" cy="1478280"/>
                    </a:xfrm>
                    <a:prstGeom prst="rect">
                      <a:avLst/>
                    </a:prstGeom>
                    <a:noFill/>
                  </pic:spPr>
                </pic:pic>
              </a:graphicData>
            </a:graphic>
          </wp:anchor>
        </w:drawing>
      </w:r>
      <w:r>
        <w:rPr>
          <w:noProof/>
        </w:rPr>
        <w:drawing>
          <wp:anchor distT="0" distB="0" distL="114300" distR="114300" simplePos="0" relativeHeight="251638272" behindDoc="1" locked="0" layoutInCell="1" allowOverlap="1">
            <wp:simplePos x="0" y="0"/>
            <wp:positionH relativeFrom="column">
              <wp:posOffset>167005</wp:posOffset>
            </wp:positionH>
            <wp:positionV relativeFrom="paragraph">
              <wp:posOffset>998855</wp:posOffset>
            </wp:positionV>
            <wp:extent cx="1705610" cy="1511300"/>
            <wp:effectExtent l="19050" t="0" r="8890" b="0"/>
            <wp:wrapThrough wrapText="bothSides">
              <wp:wrapPolygon edited="0">
                <wp:start x="-241" y="0"/>
                <wp:lineTo x="-241" y="21237"/>
                <wp:lineTo x="21713" y="21237"/>
                <wp:lineTo x="21713" y="0"/>
                <wp:lineTo x="-241" y="0"/>
              </wp:wrapPolygon>
            </wp:wrapThrough>
            <wp:docPr id="99" name="图片 99" descr="养虫笼饲养（白骨壤）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养虫笼饲养（白骨壤）16"/>
                    <pic:cNvPicPr>
                      <a:picLocks noChangeAspect="1" noChangeArrowheads="1"/>
                    </pic:cNvPicPr>
                  </pic:nvPicPr>
                  <pic:blipFill>
                    <a:blip r:embed="rId101"/>
                    <a:srcRect l="13832" t="2077" r="13545" b="771"/>
                    <a:stretch>
                      <a:fillRect/>
                    </a:stretch>
                  </pic:blipFill>
                  <pic:spPr bwMode="auto">
                    <a:xfrm>
                      <a:off x="0" y="0"/>
                      <a:ext cx="1705610" cy="1511300"/>
                    </a:xfrm>
                    <a:prstGeom prst="rect">
                      <a:avLst/>
                    </a:prstGeom>
                    <a:noFill/>
                  </pic:spPr>
                </pic:pic>
              </a:graphicData>
            </a:graphic>
          </wp:anchor>
        </w:drawing>
      </w:r>
      <w:r>
        <w:rPr>
          <w:noProof/>
        </w:rPr>
        <w:drawing>
          <wp:anchor distT="0" distB="0" distL="114300" distR="114300" simplePos="0" relativeHeight="251639296" behindDoc="1" locked="0" layoutInCell="1" allowOverlap="1">
            <wp:simplePos x="0" y="0"/>
            <wp:positionH relativeFrom="column">
              <wp:posOffset>2005330</wp:posOffset>
            </wp:positionH>
            <wp:positionV relativeFrom="paragraph">
              <wp:posOffset>1005840</wp:posOffset>
            </wp:positionV>
            <wp:extent cx="1707515" cy="1488440"/>
            <wp:effectExtent l="19050" t="0" r="6985" b="0"/>
            <wp:wrapThrough wrapText="bothSides">
              <wp:wrapPolygon edited="0">
                <wp:start x="-241" y="0"/>
                <wp:lineTo x="-241" y="21287"/>
                <wp:lineTo x="21688" y="21287"/>
                <wp:lineTo x="21688" y="0"/>
                <wp:lineTo x="-241" y="0"/>
              </wp:wrapPolygon>
            </wp:wrapThrough>
            <wp:docPr id="100" name="图片 100" descr="DSC00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DSC00641"/>
                    <pic:cNvPicPr>
                      <a:picLocks noChangeAspect="1" noChangeArrowheads="1"/>
                    </pic:cNvPicPr>
                  </pic:nvPicPr>
                  <pic:blipFill>
                    <a:blip r:embed="rId102"/>
                    <a:srcRect l="16634" t="3122" r="20793" b="16666"/>
                    <a:stretch>
                      <a:fillRect/>
                    </a:stretch>
                  </pic:blipFill>
                  <pic:spPr bwMode="auto">
                    <a:xfrm>
                      <a:off x="0" y="0"/>
                      <a:ext cx="1707515" cy="1488440"/>
                    </a:xfrm>
                    <a:prstGeom prst="rect">
                      <a:avLst/>
                    </a:prstGeom>
                    <a:noFill/>
                  </pic:spPr>
                </pic:pic>
              </a:graphicData>
            </a:graphic>
          </wp:anchor>
        </w:drawing>
      </w:r>
      <w:r w:rsidR="0075674D" w:rsidRPr="00EA43F5">
        <w:rPr>
          <w:rFonts w:eastAsiaTheme="minorEastAsia"/>
          <w:sz w:val="24"/>
        </w:rPr>
        <w:t>2012</w:t>
      </w:r>
      <w:r w:rsidR="0075674D" w:rsidRPr="00EA43F5">
        <w:rPr>
          <w:rFonts w:eastAsiaTheme="minorEastAsia"/>
          <w:sz w:val="24"/>
        </w:rPr>
        <w:t>年</w:t>
      </w:r>
      <w:r w:rsidR="0075674D" w:rsidRPr="00EA43F5">
        <w:rPr>
          <w:rFonts w:eastAsiaTheme="minorEastAsia"/>
          <w:sz w:val="24"/>
        </w:rPr>
        <w:t>7</w:t>
      </w:r>
      <w:r w:rsidR="0075674D" w:rsidRPr="00EA43F5">
        <w:rPr>
          <w:rFonts w:eastAsiaTheme="minorEastAsia"/>
          <w:sz w:val="24"/>
        </w:rPr>
        <w:t>月，我们从深圳市福田区红树林采集到为害白骨</w:t>
      </w:r>
      <w:proofErr w:type="gramStart"/>
      <w:r w:rsidR="0075674D" w:rsidRPr="00EA43F5">
        <w:rPr>
          <w:rFonts w:eastAsiaTheme="minorEastAsia"/>
          <w:sz w:val="24"/>
        </w:rPr>
        <w:t>壤</w:t>
      </w:r>
      <w:proofErr w:type="gramEnd"/>
      <w:r w:rsidR="0075674D" w:rsidRPr="00EA43F5">
        <w:rPr>
          <w:rFonts w:eastAsiaTheme="minorEastAsia"/>
          <w:sz w:val="24"/>
        </w:rPr>
        <w:t>嫩梢枝头的幼虫，并带回实验室饲养至成虫，如下图，查阅相关资料，鉴定确定为海</w:t>
      </w:r>
      <w:proofErr w:type="gramStart"/>
      <w:r w:rsidR="0075674D" w:rsidRPr="00EA43F5">
        <w:rPr>
          <w:rFonts w:eastAsiaTheme="minorEastAsia"/>
          <w:sz w:val="24"/>
        </w:rPr>
        <w:t>榄</w:t>
      </w:r>
      <w:proofErr w:type="gramEnd"/>
      <w:r w:rsidR="0075674D" w:rsidRPr="00EA43F5">
        <w:rPr>
          <w:rFonts w:eastAsiaTheme="minorEastAsia"/>
          <w:sz w:val="24"/>
        </w:rPr>
        <w:t>雌瘤斑</w:t>
      </w:r>
      <w:proofErr w:type="gramStart"/>
      <w:r w:rsidR="0075674D" w:rsidRPr="00EA43F5">
        <w:rPr>
          <w:rFonts w:eastAsiaTheme="minorEastAsia"/>
          <w:sz w:val="24"/>
        </w:rPr>
        <w:t>螟</w:t>
      </w:r>
      <w:proofErr w:type="gramEnd"/>
      <w:r w:rsidR="0075674D" w:rsidRPr="00EA43F5">
        <w:rPr>
          <w:rFonts w:eastAsiaTheme="minorEastAsia"/>
          <w:sz w:val="24"/>
        </w:rPr>
        <w:t>（</w:t>
      </w:r>
      <w:r w:rsidR="0075674D" w:rsidRPr="00EA43F5">
        <w:rPr>
          <w:rFonts w:eastAsiaTheme="minorEastAsia"/>
          <w:i/>
          <w:sz w:val="24"/>
        </w:rPr>
        <w:t>Ptyomaxia</w:t>
      </w:r>
      <w:r w:rsidR="0075674D" w:rsidRPr="00EA43F5">
        <w:rPr>
          <w:rFonts w:eastAsiaTheme="minorEastAsia"/>
          <w:sz w:val="24"/>
        </w:rPr>
        <w:t xml:space="preserve"> sp.</w:t>
      </w:r>
      <w:r w:rsidR="0075674D" w:rsidRPr="00EA43F5">
        <w:rPr>
          <w:rFonts w:eastAsiaTheme="minorEastAsia"/>
          <w:sz w:val="24"/>
        </w:rPr>
        <w:t>），隶属</w:t>
      </w:r>
      <w:r w:rsidR="0075674D" w:rsidRPr="00EA43F5">
        <w:rPr>
          <w:rFonts w:eastAsiaTheme="minorEastAsia"/>
          <w:kern w:val="0"/>
          <w:sz w:val="24"/>
        </w:rPr>
        <w:t>鳞翅目</w:t>
      </w:r>
      <w:r w:rsidR="0075674D" w:rsidRPr="00EA43F5">
        <w:rPr>
          <w:rFonts w:eastAsiaTheme="minorEastAsia"/>
          <w:kern w:val="0"/>
          <w:sz w:val="24"/>
        </w:rPr>
        <w:t>(Lepidoptera)</w:t>
      </w:r>
      <w:r w:rsidR="0075674D" w:rsidRPr="00EA43F5">
        <w:rPr>
          <w:rFonts w:eastAsiaTheme="minorEastAsia"/>
          <w:kern w:val="0"/>
          <w:sz w:val="24"/>
        </w:rPr>
        <w:t>螟蛾科</w:t>
      </w:r>
      <w:r w:rsidR="0075674D" w:rsidRPr="00EA43F5">
        <w:rPr>
          <w:rFonts w:eastAsiaTheme="minorEastAsia"/>
          <w:kern w:val="0"/>
          <w:sz w:val="24"/>
        </w:rPr>
        <w:t>( Pyralidae)</w:t>
      </w:r>
      <w:r w:rsidR="0075674D" w:rsidRPr="00EA43F5">
        <w:rPr>
          <w:rFonts w:eastAsiaTheme="minorEastAsia"/>
          <w:kern w:val="0"/>
          <w:sz w:val="24"/>
        </w:rPr>
        <w:t>。</w:t>
      </w:r>
    </w:p>
    <w:p w:rsidR="00341CE5" w:rsidRDefault="006E43DC" w:rsidP="00341CE5">
      <w:pPr>
        <w:autoSpaceDE w:val="0"/>
        <w:autoSpaceDN w:val="0"/>
        <w:adjustRightInd w:val="0"/>
        <w:spacing w:line="400" w:lineRule="exact"/>
        <w:ind w:firstLineChars="200" w:firstLine="420"/>
        <w:jc w:val="left"/>
        <w:rPr>
          <w:rFonts w:eastAsiaTheme="minorEastAsia"/>
          <w:kern w:val="0"/>
          <w:sz w:val="24"/>
        </w:rPr>
      </w:pPr>
      <w:r>
        <w:rPr>
          <w:noProof/>
        </w:rPr>
        <mc:AlternateContent>
          <mc:Choice Requires="wps">
            <w:drawing>
              <wp:anchor distT="0" distB="0" distL="114300" distR="114300" simplePos="0" relativeHeight="251675136" behindDoc="0" locked="0" layoutInCell="1" allowOverlap="1">
                <wp:simplePos x="0" y="0"/>
                <wp:positionH relativeFrom="column">
                  <wp:posOffset>2064385</wp:posOffset>
                </wp:positionH>
                <wp:positionV relativeFrom="paragraph">
                  <wp:posOffset>130175</wp:posOffset>
                </wp:positionV>
                <wp:extent cx="1648460" cy="259080"/>
                <wp:effectExtent l="0" t="0" r="1905" b="1270"/>
                <wp:wrapNone/>
                <wp:docPr id="20" name="Text Box 2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8460"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75480" w:rsidRDefault="00075480" w:rsidP="00341CE5">
                            <w:r>
                              <w:rPr>
                                <w:rFonts w:hint="eastAsia"/>
                              </w:rPr>
                              <w:t>图</w:t>
                            </w:r>
                            <w:r>
                              <w:rPr>
                                <w:rFonts w:hint="eastAsia"/>
                              </w:rPr>
                              <w:t>6-9</w:t>
                            </w:r>
                            <w:r>
                              <w:rPr>
                                <w:rFonts w:hint="eastAsia"/>
                              </w:rPr>
                              <w:t>海</w:t>
                            </w:r>
                            <w:proofErr w:type="gramStart"/>
                            <w:r>
                              <w:rPr>
                                <w:rFonts w:hint="eastAsia"/>
                              </w:rPr>
                              <w:t>榄</w:t>
                            </w:r>
                            <w:proofErr w:type="gramEnd"/>
                            <w:r>
                              <w:rPr>
                                <w:rFonts w:hint="eastAsia"/>
                              </w:rPr>
                              <w:t>雌瘤斑</w:t>
                            </w:r>
                            <w:proofErr w:type="gramStart"/>
                            <w:r>
                              <w:rPr>
                                <w:rFonts w:hint="eastAsia"/>
                              </w:rPr>
                              <w:t>螟</w:t>
                            </w:r>
                            <w:proofErr w:type="gramEnd"/>
                            <w:r>
                              <w:rPr>
                                <w:rFonts w:hint="eastAsia"/>
                              </w:rPr>
                              <w:t>形态</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8" o:spid="_x0000_s1061" type="#_x0000_t202" style="position:absolute;left:0;text-align:left;margin-left:162.55pt;margin-top:10.25pt;width:129.8pt;height:20.4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" filled="f" stroked="f">
                <v:textbox>
                  <w:txbxContent>
                    <w:p w:rsidR="00075480" w:rsidRDefault="00075480" w:rsidP="00341CE5">
                      <w:r>
                        <w:rPr>
                          <w:rFonts w:hint="eastAsia"/>
                        </w:rPr>
                        <w:t>图</w:t>
                      </w:r>
                      <w:r>
                        <w:rPr>
                          <w:rFonts w:hint="eastAsia"/>
                        </w:rPr>
                        <w:t>6-9</w:t>
                      </w:r>
                      <w:r>
                        <w:rPr>
                          <w:rFonts w:hint="eastAsia"/>
                        </w:rPr>
                        <w:t>海榄雌瘤斑螟形态</w:t>
                      </w:r>
                    </w:p>
                  </w:txbxContent>
                </v:textbox>
              </v:shape>
            </w:pict>
          </mc:Fallback>
        </mc:AlternateContent>
      </w:r>
    </w:p>
    <w:p w:rsidR="00AC482C" w:rsidRPr="00EA43F5" w:rsidRDefault="006E43DC" w:rsidP="00341CE5">
      <w:pPr>
        <w:autoSpaceDE w:val="0"/>
        <w:autoSpaceDN w:val="0"/>
        <w:adjustRightInd w:val="0"/>
        <w:spacing w:line="400" w:lineRule="exact"/>
        <w:ind w:firstLineChars="200" w:firstLine="480"/>
        <w:jc w:val="left"/>
        <w:rPr>
          <w:rFonts w:eastAsiaTheme="minorEastAsia"/>
          <w:kern w:val="0"/>
          <w:sz w:val="24"/>
        </w:rPr>
      </w:pPr>
      <w:r>
        <w:rPr>
          <w:rFonts w:eastAsiaTheme="minorEastAsia"/>
          <w:noProof/>
          <w:kern w:val="0"/>
          <w:sz w:val="24"/>
        </w:rPr>
        <mc:AlternateContent>
          <mc:Choice Requires="wps">
            <w:drawing>
              <wp:anchor distT="0" distB="0" distL="114300" distR="114300" simplePos="0" relativeHeight="251676160" behindDoc="0" locked="0" layoutInCell="1" allowOverlap="1">
                <wp:simplePos x="0" y="0"/>
                <wp:positionH relativeFrom="column">
                  <wp:posOffset>223520</wp:posOffset>
                </wp:positionH>
                <wp:positionV relativeFrom="paragraph">
                  <wp:posOffset>135255</wp:posOffset>
                </wp:positionV>
                <wp:extent cx="5374005" cy="309880"/>
                <wp:effectExtent l="4445" t="1905" r="3175" b="2540"/>
                <wp:wrapNone/>
                <wp:docPr id="19" name="Text Box 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4005" cy="309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75480" w:rsidRDefault="00075480">
                            <w:r w:rsidRPr="00EA43F5">
                              <w:t>海</w:t>
                            </w:r>
                            <w:proofErr w:type="gramStart"/>
                            <w:r w:rsidRPr="00EA43F5">
                              <w:t>榄</w:t>
                            </w:r>
                            <w:proofErr w:type="gramEnd"/>
                            <w:r w:rsidRPr="00EA43F5">
                              <w:t>雌瘤斑</w:t>
                            </w:r>
                            <w:proofErr w:type="gramStart"/>
                            <w:r w:rsidRPr="00EA43F5">
                              <w:t>螟</w:t>
                            </w:r>
                            <w:proofErr w:type="gramEnd"/>
                            <w:r w:rsidRPr="00EA43F5">
                              <w:t>幼虫</w:t>
                            </w:r>
                            <w:r w:rsidRPr="00EA43F5">
                              <w:t xml:space="preserve">              </w:t>
                            </w:r>
                            <w:r w:rsidRPr="00EA43F5">
                              <w:t>海</w:t>
                            </w:r>
                            <w:proofErr w:type="gramStart"/>
                            <w:r w:rsidRPr="00EA43F5">
                              <w:t>榄</w:t>
                            </w:r>
                            <w:proofErr w:type="gramEnd"/>
                            <w:r w:rsidRPr="00EA43F5">
                              <w:t>雌瘤斑</w:t>
                            </w:r>
                            <w:proofErr w:type="gramStart"/>
                            <w:r w:rsidRPr="00EA43F5">
                              <w:t>螟</w:t>
                            </w:r>
                            <w:proofErr w:type="gramEnd"/>
                            <w:r w:rsidRPr="00EA43F5">
                              <w:t>蛹</w:t>
                            </w:r>
                            <w:r w:rsidRPr="00EA43F5">
                              <w:t xml:space="preserve">             </w:t>
                            </w:r>
                            <w:r w:rsidRPr="00EA43F5">
                              <w:t>海</w:t>
                            </w:r>
                            <w:proofErr w:type="gramStart"/>
                            <w:r w:rsidRPr="00EA43F5">
                              <w:t>榄</w:t>
                            </w:r>
                            <w:proofErr w:type="gramEnd"/>
                            <w:r w:rsidRPr="00EA43F5">
                              <w:t>雌瘤斑</w:t>
                            </w:r>
                            <w:proofErr w:type="gramStart"/>
                            <w:r w:rsidRPr="00EA43F5">
                              <w:t>螟</w:t>
                            </w:r>
                            <w:proofErr w:type="gramEnd"/>
                            <w:r w:rsidRPr="00EA43F5">
                              <w:t>成虫</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9" o:spid="_x0000_s1062" type="#_x0000_t202" style="position:absolute;left:0;text-align:left;margin-left:17.6pt;margin-top:10.65pt;width:423.15pt;height:24.4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ajKYvQIAAMQ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" filled="f" stroked="f">
                <v:textbox>
                  <w:txbxContent>
                    <w:p w:rsidR="00075480" w:rsidRDefault="00075480">
                      <w:r w:rsidRPr="00EA43F5">
                        <w:t>海榄雌瘤斑螟幼虫</w:t>
                      </w:r>
                      <w:r w:rsidRPr="00EA43F5">
                        <w:t xml:space="preserve">              </w:t>
                      </w:r>
                      <w:r w:rsidRPr="00EA43F5">
                        <w:t>海榄雌瘤斑螟蛹</w:t>
                      </w:r>
                      <w:r w:rsidRPr="00EA43F5">
                        <w:t xml:space="preserve">             </w:t>
                      </w:r>
                      <w:r w:rsidRPr="00EA43F5">
                        <w:t>海榄雌瘤斑螟成虫</w:t>
                      </w:r>
                    </w:p>
                  </w:txbxContent>
                </v:textbox>
              </v:shape>
            </w:pict>
          </mc:Fallback>
        </mc:AlternateContent>
      </w:r>
    </w:p>
    <w:p w:rsidR="00AC482C" w:rsidRPr="00EA43F5" w:rsidRDefault="00EA43F5" w:rsidP="00341CE5">
      <w:pPr>
        <w:jc w:val="center"/>
      </w:pPr>
      <w:r>
        <w:rPr>
          <w:rFonts w:hint="eastAsia"/>
        </w:rPr>
        <w:t xml:space="preserve"> </w:t>
      </w:r>
    </w:p>
    <w:p w:rsidR="0075674D" w:rsidRPr="00EA43F5" w:rsidRDefault="00AC482C" w:rsidP="0075674D">
      <w:pPr>
        <w:rPr>
          <w:b/>
          <w:sz w:val="24"/>
        </w:rPr>
      </w:pPr>
      <w:r w:rsidRPr="00EA43F5">
        <w:rPr>
          <w:b/>
          <w:sz w:val="24"/>
        </w:rPr>
        <w:t>2)</w:t>
      </w:r>
      <w:r w:rsidR="0075674D" w:rsidRPr="00EA43F5">
        <w:rPr>
          <w:b/>
          <w:sz w:val="24"/>
        </w:rPr>
        <w:t xml:space="preserve"> </w:t>
      </w:r>
      <w:r w:rsidR="0075674D" w:rsidRPr="00EA43F5">
        <w:rPr>
          <w:b/>
          <w:sz w:val="24"/>
        </w:rPr>
        <w:t>海</w:t>
      </w:r>
      <w:proofErr w:type="gramStart"/>
      <w:r w:rsidR="0075674D" w:rsidRPr="00EA43F5">
        <w:rPr>
          <w:b/>
          <w:sz w:val="24"/>
        </w:rPr>
        <w:t>榄</w:t>
      </w:r>
      <w:proofErr w:type="gramEnd"/>
      <w:r w:rsidR="0075674D" w:rsidRPr="00EA43F5">
        <w:rPr>
          <w:b/>
          <w:sz w:val="24"/>
        </w:rPr>
        <w:t>雌瘤斑</w:t>
      </w:r>
      <w:proofErr w:type="gramStart"/>
      <w:r w:rsidR="0075674D" w:rsidRPr="00EA43F5">
        <w:rPr>
          <w:b/>
          <w:sz w:val="24"/>
        </w:rPr>
        <w:t>螟</w:t>
      </w:r>
      <w:proofErr w:type="gramEnd"/>
      <w:r w:rsidR="0075674D" w:rsidRPr="00EA43F5">
        <w:rPr>
          <w:b/>
          <w:sz w:val="24"/>
        </w:rPr>
        <w:t>对深圳市福田区红树林白骨</w:t>
      </w:r>
      <w:proofErr w:type="gramStart"/>
      <w:r w:rsidR="0075674D" w:rsidRPr="00EA43F5">
        <w:rPr>
          <w:b/>
          <w:sz w:val="24"/>
        </w:rPr>
        <w:t>壤</w:t>
      </w:r>
      <w:proofErr w:type="gramEnd"/>
      <w:r w:rsidR="0075674D" w:rsidRPr="00EA43F5">
        <w:rPr>
          <w:b/>
          <w:sz w:val="24"/>
        </w:rPr>
        <w:t>的危害情况</w:t>
      </w:r>
    </w:p>
    <w:p w:rsidR="0075674D" w:rsidRPr="00EA43F5" w:rsidRDefault="0075674D" w:rsidP="00AC482C">
      <w:pPr>
        <w:spacing w:line="400" w:lineRule="exact"/>
        <w:ind w:firstLineChars="200" w:firstLine="420"/>
        <w:rPr>
          <w:rFonts w:eastAsiaTheme="minorEastAsia"/>
          <w:sz w:val="24"/>
        </w:rPr>
      </w:pPr>
      <w:r w:rsidRPr="00EA43F5">
        <w:t xml:space="preserve">   </w:t>
      </w:r>
      <w:r w:rsidRPr="00EA43F5">
        <w:rPr>
          <w:rFonts w:eastAsiaTheme="minorEastAsia"/>
          <w:sz w:val="24"/>
        </w:rPr>
        <w:t>7</w:t>
      </w:r>
      <w:r w:rsidRPr="00EA43F5">
        <w:rPr>
          <w:rFonts w:eastAsiaTheme="minorEastAsia"/>
          <w:sz w:val="24"/>
        </w:rPr>
        <w:t>月份白骨</w:t>
      </w:r>
      <w:proofErr w:type="gramStart"/>
      <w:r w:rsidRPr="00EA43F5">
        <w:rPr>
          <w:rFonts w:eastAsiaTheme="minorEastAsia"/>
          <w:sz w:val="24"/>
        </w:rPr>
        <w:t>壤</w:t>
      </w:r>
      <w:proofErr w:type="gramEnd"/>
      <w:r w:rsidRPr="00EA43F5">
        <w:rPr>
          <w:rFonts w:eastAsiaTheme="minorEastAsia"/>
          <w:sz w:val="24"/>
        </w:rPr>
        <w:t>开始</w:t>
      </w:r>
      <w:proofErr w:type="gramStart"/>
      <w:r w:rsidRPr="00EA43F5">
        <w:rPr>
          <w:rFonts w:eastAsiaTheme="minorEastAsia"/>
          <w:sz w:val="24"/>
        </w:rPr>
        <w:t>抽新稍</w:t>
      </w:r>
      <w:proofErr w:type="gramEnd"/>
      <w:r w:rsidRPr="00EA43F5">
        <w:rPr>
          <w:rFonts w:eastAsiaTheme="minorEastAsia"/>
          <w:sz w:val="24"/>
        </w:rPr>
        <w:t>，暂未发现新的被虫为害枯萎的枝条；</w:t>
      </w:r>
      <w:r w:rsidRPr="00EA43F5">
        <w:rPr>
          <w:rFonts w:eastAsiaTheme="minorEastAsia"/>
          <w:sz w:val="24"/>
        </w:rPr>
        <w:t>8</w:t>
      </w:r>
      <w:r w:rsidRPr="00EA43F5">
        <w:rPr>
          <w:rFonts w:eastAsiaTheme="minorEastAsia"/>
          <w:sz w:val="24"/>
        </w:rPr>
        <w:t>月、</w:t>
      </w:r>
      <w:r w:rsidRPr="00EA43F5">
        <w:rPr>
          <w:rFonts w:eastAsiaTheme="minorEastAsia"/>
          <w:sz w:val="24"/>
        </w:rPr>
        <w:t>9</w:t>
      </w:r>
      <w:r w:rsidRPr="00EA43F5">
        <w:rPr>
          <w:rFonts w:eastAsiaTheme="minorEastAsia"/>
          <w:sz w:val="24"/>
        </w:rPr>
        <w:t>月，</w:t>
      </w:r>
      <w:r w:rsidRPr="00EA43F5">
        <w:rPr>
          <w:rFonts w:eastAsiaTheme="minorEastAsia"/>
          <w:sz w:val="24"/>
        </w:rPr>
        <w:t>10</w:t>
      </w:r>
      <w:r w:rsidRPr="00EA43F5">
        <w:rPr>
          <w:rFonts w:eastAsiaTheme="minorEastAsia"/>
          <w:sz w:val="24"/>
        </w:rPr>
        <w:t>月白骨</w:t>
      </w:r>
      <w:proofErr w:type="gramStart"/>
      <w:r w:rsidRPr="00EA43F5">
        <w:rPr>
          <w:rFonts w:eastAsiaTheme="minorEastAsia"/>
          <w:sz w:val="24"/>
        </w:rPr>
        <w:t>壤</w:t>
      </w:r>
      <w:proofErr w:type="gramEnd"/>
      <w:r w:rsidRPr="00EA43F5">
        <w:rPr>
          <w:rFonts w:eastAsiaTheme="minorEastAsia"/>
          <w:sz w:val="24"/>
        </w:rPr>
        <w:t>枝条枯萎率上升，其中</w:t>
      </w:r>
      <w:r w:rsidRPr="00EA43F5">
        <w:rPr>
          <w:rFonts w:eastAsiaTheme="minorEastAsia"/>
          <w:sz w:val="24"/>
        </w:rPr>
        <w:t>10</w:t>
      </w:r>
      <w:r w:rsidRPr="00EA43F5">
        <w:rPr>
          <w:rFonts w:eastAsiaTheme="minorEastAsia"/>
          <w:sz w:val="24"/>
        </w:rPr>
        <w:t>月中旬白骨</w:t>
      </w:r>
      <w:proofErr w:type="gramStart"/>
      <w:r w:rsidRPr="00EA43F5">
        <w:rPr>
          <w:rFonts w:eastAsiaTheme="minorEastAsia"/>
          <w:sz w:val="24"/>
        </w:rPr>
        <w:t>壤</w:t>
      </w:r>
      <w:proofErr w:type="gramEnd"/>
      <w:r w:rsidRPr="00EA43F5">
        <w:rPr>
          <w:rFonts w:eastAsiaTheme="minorEastAsia"/>
          <w:sz w:val="24"/>
        </w:rPr>
        <w:t>枝条枯萎率最高，达到</w:t>
      </w:r>
      <w:r w:rsidRPr="00EA43F5">
        <w:rPr>
          <w:rFonts w:eastAsiaTheme="minorEastAsia"/>
          <w:sz w:val="24"/>
        </w:rPr>
        <w:t>42.5%</w:t>
      </w:r>
      <w:r w:rsidRPr="00EA43F5">
        <w:rPr>
          <w:rFonts w:eastAsiaTheme="minorEastAsia"/>
          <w:sz w:val="24"/>
        </w:rPr>
        <w:t>，而</w:t>
      </w:r>
      <w:r w:rsidRPr="00EA43F5">
        <w:rPr>
          <w:rFonts w:eastAsiaTheme="minorEastAsia"/>
          <w:sz w:val="24"/>
        </w:rPr>
        <w:t>8</w:t>
      </w:r>
      <w:r w:rsidRPr="00EA43F5">
        <w:rPr>
          <w:rFonts w:eastAsiaTheme="minorEastAsia"/>
          <w:sz w:val="24"/>
        </w:rPr>
        <w:t>月中旬的枝条枯萎率最低（</w:t>
      </w:r>
      <w:r w:rsidRPr="00EA43F5">
        <w:rPr>
          <w:rFonts w:eastAsiaTheme="minorEastAsia"/>
          <w:sz w:val="24"/>
        </w:rPr>
        <w:t>8.0%</w:t>
      </w:r>
      <w:r w:rsidRPr="00EA43F5">
        <w:rPr>
          <w:rFonts w:eastAsiaTheme="minorEastAsia"/>
          <w:sz w:val="24"/>
        </w:rPr>
        <w:t>）。由于在调查中发现单纯靠枝梢枯萎率还不能准确体现海</w:t>
      </w:r>
      <w:proofErr w:type="gramStart"/>
      <w:r w:rsidRPr="00EA43F5">
        <w:rPr>
          <w:rFonts w:eastAsiaTheme="minorEastAsia"/>
          <w:sz w:val="24"/>
        </w:rPr>
        <w:t>榄</w:t>
      </w:r>
      <w:proofErr w:type="gramEnd"/>
      <w:r w:rsidRPr="00EA43F5">
        <w:rPr>
          <w:rFonts w:eastAsiaTheme="minorEastAsia"/>
          <w:sz w:val="24"/>
        </w:rPr>
        <w:t>雌瘤斑</w:t>
      </w:r>
      <w:proofErr w:type="gramStart"/>
      <w:r w:rsidRPr="00EA43F5">
        <w:rPr>
          <w:rFonts w:eastAsiaTheme="minorEastAsia"/>
          <w:sz w:val="24"/>
        </w:rPr>
        <w:t>螟</w:t>
      </w:r>
      <w:proofErr w:type="gramEnd"/>
      <w:r w:rsidRPr="00EA43F5">
        <w:rPr>
          <w:rFonts w:eastAsiaTheme="minorEastAsia"/>
          <w:sz w:val="24"/>
        </w:rPr>
        <w:t>对白骨</w:t>
      </w:r>
      <w:proofErr w:type="gramStart"/>
      <w:r w:rsidRPr="00EA43F5">
        <w:rPr>
          <w:rFonts w:eastAsiaTheme="minorEastAsia"/>
          <w:sz w:val="24"/>
        </w:rPr>
        <w:t>壤</w:t>
      </w:r>
      <w:proofErr w:type="gramEnd"/>
      <w:r w:rsidRPr="00EA43F5">
        <w:rPr>
          <w:rFonts w:eastAsiaTheme="minorEastAsia"/>
          <w:sz w:val="24"/>
        </w:rPr>
        <w:t>的危害，</w:t>
      </w:r>
      <w:r w:rsidRPr="00EA43F5">
        <w:rPr>
          <w:rFonts w:eastAsiaTheme="minorEastAsia"/>
          <w:sz w:val="24"/>
        </w:rPr>
        <w:t>10</w:t>
      </w:r>
      <w:r w:rsidRPr="00EA43F5">
        <w:rPr>
          <w:rFonts w:eastAsiaTheme="minorEastAsia"/>
          <w:sz w:val="24"/>
        </w:rPr>
        <w:t>月下旬开始我们采用叶片受害率</w:t>
      </w:r>
      <w:proofErr w:type="gramStart"/>
      <w:r w:rsidRPr="00EA43F5">
        <w:rPr>
          <w:rFonts w:eastAsiaTheme="minorEastAsia"/>
          <w:sz w:val="24"/>
        </w:rPr>
        <w:t>和嫩稍被蛀</w:t>
      </w:r>
      <w:proofErr w:type="gramEnd"/>
      <w:r w:rsidRPr="00EA43F5">
        <w:rPr>
          <w:rFonts w:eastAsiaTheme="minorEastAsia"/>
          <w:sz w:val="24"/>
        </w:rPr>
        <w:t>率两个指标共同判断该虫对白骨</w:t>
      </w:r>
      <w:proofErr w:type="gramStart"/>
      <w:r w:rsidRPr="00EA43F5">
        <w:rPr>
          <w:rFonts w:eastAsiaTheme="minorEastAsia"/>
          <w:sz w:val="24"/>
        </w:rPr>
        <w:t>壤</w:t>
      </w:r>
      <w:proofErr w:type="gramEnd"/>
      <w:r w:rsidRPr="00EA43F5">
        <w:rPr>
          <w:rFonts w:eastAsiaTheme="minorEastAsia"/>
          <w:sz w:val="24"/>
        </w:rPr>
        <w:t>的危害情况。</w:t>
      </w:r>
    </w:p>
    <w:p w:rsidR="0075674D" w:rsidRPr="00EA43F5" w:rsidRDefault="00B84F6E" w:rsidP="0075674D">
      <w:pPr>
        <w:jc w:val="center"/>
      </w:pPr>
      <w:r>
        <w:rPr>
          <w:noProof/>
        </w:rPr>
        <w:drawing>
          <wp:inline distT="0" distB="0" distL="0" distR="0">
            <wp:extent cx="4020185" cy="2312035"/>
            <wp:effectExtent l="0" t="0" r="0" 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03"/>
                    <a:srcRect/>
                    <a:stretch>
                      <a:fillRect/>
                    </a:stretch>
                  </pic:blipFill>
                  <pic:spPr bwMode="auto">
                    <a:xfrm>
                      <a:off x="0" y="0"/>
                      <a:ext cx="4020185" cy="2312035"/>
                    </a:xfrm>
                    <a:prstGeom prst="rect">
                      <a:avLst/>
                    </a:prstGeom>
                    <a:noFill/>
                    <a:ln w="9525">
                      <a:noFill/>
                      <a:miter lim="800000"/>
                      <a:headEnd/>
                      <a:tailEnd/>
                    </a:ln>
                  </pic:spPr>
                </pic:pic>
              </a:graphicData>
            </a:graphic>
          </wp:inline>
        </w:drawing>
      </w:r>
    </w:p>
    <w:p w:rsidR="0075674D" w:rsidRPr="00EA43F5" w:rsidRDefault="0035508F" w:rsidP="0075674D">
      <w:r w:rsidRPr="00EA43F5">
        <w:t xml:space="preserve">    </w:t>
      </w:r>
    </w:p>
    <w:p w:rsidR="0075674D" w:rsidRPr="00EA43F5" w:rsidRDefault="0075674D" w:rsidP="0035508F">
      <w:pPr>
        <w:spacing w:line="400" w:lineRule="exact"/>
        <w:ind w:firstLineChars="200" w:firstLine="480"/>
        <w:rPr>
          <w:rFonts w:eastAsiaTheme="minorEastAsia"/>
          <w:sz w:val="24"/>
        </w:rPr>
      </w:pPr>
      <w:r w:rsidRPr="00EA43F5">
        <w:rPr>
          <w:rFonts w:eastAsiaTheme="minorEastAsia"/>
          <w:sz w:val="24"/>
        </w:rPr>
        <w:t>10</w:t>
      </w:r>
      <w:r w:rsidRPr="00EA43F5">
        <w:rPr>
          <w:rFonts w:eastAsiaTheme="minorEastAsia"/>
          <w:sz w:val="24"/>
        </w:rPr>
        <w:t>月下旬至次年</w:t>
      </w:r>
      <w:r w:rsidRPr="00EA43F5">
        <w:rPr>
          <w:rFonts w:eastAsiaTheme="minorEastAsia"/>
          <w:sz w:val="24"/>
        </w:rPr>
        <w:t>4</w:t>
      </w:r>
      <w:r w:rsidRPr="00EA43F5">
        <w:rPr>
          <w:rFonts w:eastAsiaTheme="minorEastAsia"/>
          <w:sz w:val="24"/>
        </w:rPr>
        <w:t>月上旬，白骨</w:t>
      </w:r>
      <w:proofErr w:type="gramStart"/>
      <w:r w:rsidRPr="00EA43F5">
        <w:rPr>
          <w:rFonts w:eastAsiaTheme="minorEastAsia"/>
          <w:sz w:val="24"/>
        </w:rPr>
        <w:t>壤</w:t>
      </w:r>
      <w:proofErr w:type="gramEnd"/>
      <w:r w:rsidRPr="00EA43F5">
        <w:rPr>
          <w:rFonts w:eastAsiaTheme="minorEastAsia"/>
          <w:sz w:val="24"/>
        </w:rPr>
        <w:t>叶片受害率一直维持在</w:t>
      </w:r>
      <w:r w:rsidRPr="00EA43F5">
        <w:rPr>
          <w:rFonts w:eastAsiaTheme="minorEastAsia"/>
          <w:sz w:val="24"/>
        </w:rPr>
        <w:t>25.7%</w:t>
      </w:r>
      <w:r w:rsidRPr="00EA43F5">
        <w:rPr>
          <w:rFonts w:eastAsiaTheme="minorEastAsia"/>
          <w:sz w:val="24"/>
        </w:rPr>
        <w:t>以上，其中以</w:t>
      </w:r>
      <w:r w:rsidRPr="00EA43F5">
        <w:rPr>
          <w:rFonts w:eastAsiaTheme="minorEastAsia"/>
          <w:sz w:val="24"/>
        </w:rPr>
        <w:t>2</w:t>
      </w:r>
      <w:r w:rsidRPr="00EA43F5">
        <w:rPr>
          <w:rFonts w:eastAsiaTheme="minorEastAsia"/>
          <w:sz w:val="24"/>
        </w:rPr>
        <w:t>月下旬最为严重，叶片受害率高达</w:t>
      </w:r>
      <w:r w:rsidRPr="00EA43F5">
        <w:rPr>
          <w:rFonts w:eastAsiaTheme="minorEastAsia"/>
          <w:sz w:val="24"/>
        </w:rPr>
        <w:t>57.7%</w:t>
      </w:r>
      <w:r w:rsidRPr="00EA43F5">
        <w:rPr>
          <w:rFonts w:eastAsiaTheme="minorEastAsia"/>
          <w:sz w:val="24"/>
        </w:rPr>
        <w:t>，此后</w:t>
      </w:r>
      <w:r w:rsidRPr="00EA43F5">
        <w:rPr>
          <w:rFonts w:eastAsiaTheme="minorEastAsia"/>
          <w:sz w:val="24"/>
        </w:rPr>
        <w:t>3</w:t>
      </w:r>
      <w:r w:rsidRPr="00EA43F5">
        <w:rPr>
          <w:rFonts w:eastAsiaTheme="minorEastAsia"/>
          <w:sz w:val="24"/>
        </w:rPr>
        <w:t>、</w:t>
      </w:r>
      <w:r w:rsidRPr="00EA43F5">
        <w:rPr>
          <w:rFonts w:eastAsiaTheme="minorEastAsia"/>
          <w:sz w:val="24"/>
        </w:rPr>
        <w:t>4</w:t>
      </w:r>
      <w:r w:rsidRPr="00EA43F5">
        <w:rPr>
          <w:rFonts w:eastAsiaTheme="minorEastAsia"/>
          <w:sz w:val="24"/>
        </w:rPr>
        <w:t>月几个月，叶片受害率一直都处于</w:t>
      </w:r>
      <w:r w:rsidRPr="00EA43F5">
        <w:rPr>
          <w:rFonts w:eastAsiaTheme="minorEastAsia"/>
          <w:sz w:val="24"/>
        </w:rPr>
        <w:t>50%</w:t>
      </w:r>
      <w:r w:rsidRPr="00EA43F5">
        <w:rPr>
          <w:rFonts w:eastAsiaTheme="minorEastAsia"/>
          <w:sz w:val="24"/>
        </w:rPr>
        <w:t>以上的水平，</w:t>
      </w:r>
      <w:r w:rsidRPr="00EA43F5">
        <w:rPr>
          <w:rFonts w:eastAsiaTheme="minorEastAsia"/>
          <w:sz w:val="24"/>
        </w:rPr>
        <w:t>12</w:t>
      </w:r>
      <w:r w:rsidRPr="00EA43F5">
        <w:rPr>
          <w:rFonts w:eastAsiaTheme="minorEastAsia"/>
          <w:sz w:val="24"/>
        </w:rPr>
        <w:t>月中旬危害最轻，叶片受害率为</w:t>
      </w:r>
      <w:r w:rsidRPr="00EA43F5">
        <w:rPr>
          <w:rFonts w:eastAsiaTheme="minorEastAsia"/>
          <w:sz w:val="24"/>
        </w:rPr>
        <w:t>25.7%</w:t>
      </w:r>
      <w:r w:rsidRPr="00EA43F5">
        <w:rPr>
          <w:rFonts w:eastAsiaTheme="minorEastAsia"/>
          <w:sz w:val="24"/>
        </w:rPr>
        <w:t>；</w:t>
      </w:r>
      <w:r w:rsidRPr="00EA43F5">
        <w:rPr>
          <w:rFonts w:eastAsiaTheme="minorEastAsia"/>
          <w:sz w:val="24"/>
        </w:rPr>
        <w:t>11</w:t>
      </w:r>
      <w:r w:rsidRPr="00EA43F5">
        <w:rPr>
          <w:rFonts w:eastAsiaTheme="minorEastAsia"/>
          <w:sz w:val="24"/>
        </w:rPr>
        <w:t>月中、下旬及次年</w:t>
      </w:r>
      <w:r w:rsidRPr="00EA43F5">
        <w:rPr>
          <w:rFonts w:eastAsiaTheme="minorEastAsia"/>
          <w:sz w:val="24"/>
        </w:rPr>
        <w:t>2</w:t>
      </w:r>
      <w:r w:rsidRPr="00EA43F5">
        <w:rPr>
          <w:rFonts w:eastAsiaTheme="minorEastAsia"/>
          <w:sz w:val="24"/>
        </w:rPr>
        <w:t>月下旬，白骨</w:t>
      </w:r>
      <w:proofErr w:type="gramStart"/>
      <w:r w:rsidRPr="00EA43F5">
        <w:rPr>
          <w:rFonts w:eastAsiaTheme="minorEastAsia"/>
          <w:sz w:val="24"/>
        </w:rPr>
        <w:t>壤嫩稍</w:t>
      </w:r>
      <w:proofErr w:type="gramEnd"/>
      <w:r w:rsidRPr="00EA43F5">
        <w:rPr>
          <w:rFonts w:eastAsiaTheme="minorEastAsia"/>
          <w:sz w:val="24"/>
        </w:rPr>
        <w:t>被蛀率较高，被蛀率均达</w:t>
      </w:r>
      <w:r w:rsidRPr="00EA43F5">
        <w:rPr>
          <w:rFonts w:eastAsiaTheme="minorEastAsia"/>
          <w:sz w:val="24"/>
        </w:rPr>
        <w:t>90.9%</w:t>
      </w:r>
      <w:r w:rsidRPr="00EA43F5">
        <w:rPr>
          <w:rFonts w:eastAsiaTheme="minorEastAsia"/>
          <w:sz w:val="24"/>
        </w:rPr>
        <w:t>以上，</w:t>
      </w:r>
      <w:r w:rsidRPr="00EA43F5">
        <w:rPr>
          <w:rFonts w:eastAsiaTheme="minorEastAsia"/>
          <w:sz w:val="24"/>
        </w:rPr>
        <w:lastRenderedPageBreak/>
        <w:t>其中</w:t>
      </w:r>
      <w:proofErr w:type="gramStart"/>
      <w:r w:rsidRPr="00EA43F5">
        <w:rPr>
          <w:rFonts w:eastAsiaTheme="minorEastAsia"/>
          <w:sz w:val="24"/>
        </w:rPr>
        <w:t>11</w:t>
      </w:r>
      <w:r w:rsidRPr="00EA43F5">
        <w:rPr>
          <w:rFonts w:eastAsiaTheme="minorEastAsia"/>
          <w:sz w:val="24"/>
        </w:rPr>
        <w:t>下旬</w:t>
      </w:r>
      <w:proofErr w:type="gramEnd"/>
      <w:r w:rsidRPr="00EA43F5">
        <w:rPr>
          <w:rFonts w:eastAsiaTheme="minorEastAsia"/>
          <w:sz w:val="24"/>
        </w:rPr>
        <w:t>高达</w:t>
      </w:r>
      <w:r w:rsidRPr="00EA43F5">
        <w:rPr>
          <w:rFonts w:eastAsiaTheme="minorEastAsia"/>
          <w:sz w:val="24"/>
        </w:rPr>
        <w:t>100%</w:t>
      </w:r>
      <w:r w:rsidRPr="00EA43F5">
        <w:rPr>
          <w:rFonts w:eastAsiaTheme="minorEastAsia"/>
          <w:sz w:val="24"/>
        </w:rPr>
        <w:t>；</w:t>
      </w:r>
      <w:r w:rsidRPr="00EA43F5">
        <w:rPr>
          <w:rFonts w:eastAsiaTheme="minorEastAsia"/>
          <w:sz w:val="24"/>
        </w:rPr>
        <w:t>1</w:t>
      </w:r>
      <w:r w:rsidRPr="00EA43F5">
        <w:rPr>
          <w:rFonts w:eastAsiaTheme="minorEastAsia"/>
          <w:sz w:val="24"/>
        </w:rPr>
        <w:t>月中旬白骨</w:t>
      </w:r>
      <w:proofErr w:type="gramStart"/>
      <w:r w:rsidRPr="00EA43F5">
        <w:rPr>
          <w:rFonts w:eastAsiaTheme="minorEastAsia"/>
          <w:sz w:val="24"/>
        </w:rPr>
        <w:t>壤</w:t>
      </w:r>
      <w:proofErr w:type="gramEnd"/>
      <w:r w:rsidRPr="00EA43F5">
        <w:rPr>
          <w:rFonts w:eastAsiaTheme="minorEastAsia"/>
          <w:sz w:val="24"/>
        </w:rPr>
        <w:t>嫩梢被蛀率最低，为</w:t>
      </w:r>
      <w:r w:rsidRPr="00EA43F5">
        <w:rPr>
          <w:rFonts w:eastAsiaTheme="minorEastAsia"/>
          <w:sz w:val="24"/>
        </w:rPr>
        <w:t>30.0%</w:t>
      </w:r>
      <w:r w:rsidRPr="00EA43F5">
        <w:rPr>
          <w:rFonts w:eastAsiaTheme="minorEastAsia"/>
          <w:sz w:val="24"/>
        </w:rPr>
        <w:t>。调查结果显示白骨</w:t>
      </w:r>
      <w:proofErr w:type="gramStart"/>
      <w:r w:rsidRPr="00EA43F5">
        <w:rPr>
          <w:rFonts w:eastAsiaTheme="minorEastAsia"/>
          <w:sz w:val="24"/>
        </w:rPr>
        <w:t>壤</w:t>
      </w:r>
      <w:proofErr w:type="gramEnd"/>
      <w:r w:rsidRPr="00EA43F5">
        <w:rPr>
          <w:rFonts w:eastAsiaTheme="minorEastAsia"/>
          <w:sz w:val="24"/>
        </w:rPr>
        <w:t>叶片受害率和嫩梢被蛀率总的变化趋势是基本一致，用这两个指标来评价海</w:t>
      </w:r>
      <w:proofErr w:type="gramStart"/>
      <w:r w:rsidRPr="00EA43F5">
        <w:rPr>
          <w:rFonts w:eastAsiaTheme="minorEastAsia"/>
          <w:sz w:val="24"/>
        </w:rPr>
        <w:t>榄</w:t>
      </w:r>
      <w:proofErr w:type="gramEnd"/>
      <w:r w:rsidRPr="00EA43F5">
        <w:rPr>
          <w:rFonts w:eastAsiaTheme="minorEastAsia"/>
          <w:sz w:val="24"/>
        </w:rPr>
        <w:t>雌瘤斑</w:t>
      </w:r>
      <w:proofErr w:type="gramStart"/>
      <w:r w:rsidRPr="00EA43F5">
        <w:rPr>
          <w:rFonts w:eastAsiaTheme="minorEastAsia"/>
          <w:sz w:val="24"/>
        </w:rPr>
        <w:t>螟</w:t>
      </w:r>
      <w:proofErr w:type="gramEnd"/>
      <w:r w:rsidRPr="00EA43F5">
        <w:rPr>
          <w:rFonts w:eastAsiaTheme="minorEastAsia"/>
          <w:sz w:val="24"/>
        </w:rPr>
        <w:t>为害白骨</w:t>
      </w:r>
      <w:proofErr w:type="gramStart"/>
      <w:r w:rsidRPr="00EA43F5">
        <w:rPr>
          <w:rFonts w:eastAsiaTheme="minorEastAsia"/>
          <w:sz w:val="24"/>
        </w:rPr>
        <w:t>壤</w:t>
      </w:r>
      <w:proofErr w:type="gramEnd"/>
      <w:r w:rsidRPr="00EA43F5">
        <w:rPr>
          <w:rFonts w:eastAsiaTheme="minorEastAsia"/>
          <w:sz w:val="24"/>
        </w:rPr>
        <w:t>情况更为科学、也更准确。</w:t>
      </w:r>
    </w:p>
    <w:p w:rsidR="0075674D" w:rsidRPr="00EA43F5" w:rsidRDefault="0075674D" w:rsidP="0035508F">
      <w:pPr>
        <w:spacing w:line="400" w:lineRule="exact"/>
        <w:ind w:firstLine="200"/>
        <w:rPr>
          <w:rFonts w:eastAsiaTheme="minorEastAsia"/>
          <w:sz w:val="24"/>
        </w:rPr>
      </w:pPr>
    </w:p>
    <w:p w:rsidR="0075674D" w:rsidRPr="00EA43F5" w:rsidRDefault="00B84F6E" w:rsidP="0075674D">
      <w:pPr>
        <w:jc w:val="center"/>
        <w:rPr>
          <w:b/>
        </w:rPr>
      </w:pPr>
      <w:r>
        <w:rPr>
          <w:noProof/>
        </w:rPr>
        <w:drawing>
          <wp:inline distT="0" distB="0" distL="0" distR="0">
            <wp:extent cx="4261485" cy="2406650"/>
            <wp:effectExtent l="0" t="0" r="0" b="0"/>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04"/>
                    <a:srcRect/>
                    <a:stretch>
                      <a:fillRect/>
                    </a:stretch>
                  </pic:blipFill>
                  <pic:spPr bwMode="auto">
                    <a:xfrm>
                      <a:off x="0" y="0"/>
                      <a:ext cx="4261485" cy="2406650"/>
                    </a:xfrm>
                    <a:prstGeom prst="rect">
                      <a:avLst/>
                    </a:prstGeom>
                    <a:noFill/>
                    <a:ln w="9525">
                      <a:noFill/>
                      <a:miter lim="800000"/>
                      <a:headEnd/>
                      <a:tailEnd/>
                    </a:ln>
                  </pic:spPr>
                </pic:pic>
              </a:graphicData>
            </a:graphic>
          </wp:inline>
        </w:drawing>
      </w:r>
    </w:p>
    <w:p w:rsidR="0075674D" w:rsidRPr="00EA43F5" w:rsidRDefault="0075674D" w:rsidP="0075674D">
      <w:pPr>
        <w:rPr>
          <w:b/>
        </w:rPr>
      </w:pPr>
    </w:p>
    <w:p w:rsidR="0075674D" w:rsidRPr="00EA43F5" w:rsidRDefault="0035508F" w:rsidP="0035508F">
      <w:pPr>
        <w:pStyle w:val="3"/>
        <w:spacing w:before="0" w:after="0" w:line="400" w:lineRule="exact"/>
        <w:rPr>
          <w:sz w:val="24"/>
          <w:szCs w:val="24"/>
        </w:rPr>
      </w:pPr>
      <w:bookmarkStart w:id="53" w:name="_Toc358105055"/>
      <w:r w:rsidRPr="00EA43F5">
        <w:rPr>
          <w:sz w:val="24"/>
          <w:szCs w:val="24"/>
        </w:rPr>
        <w:t>4.</w:t>
      </w:r>
      <w:r w:rsidR="0075674D" w:rsidRPr="00EA43F5">
        <w:rPr>
          <w:sz w:val="24"/>
          <w:szCs w:val="24"/>
        </w:rPr>
        <w:t>红火蚁（</w:t>
      </w:r>
      <w:r w:rsidR="0075674D" w:rsidRPr="00491E63">
        <w:rPr>
          <w:i/>
          <w:sz w:val="24"/>
          <w:szCs w:val="24"/>
        </w:rPr>
        <w:t>Solenopsis invicta</w:t>
      </w:r>
      <w:r w:rsidR="0075674D" w:rsidRPr="00EA43F5">
        <w:rPr>
          <w:sz w:val="24"/>
          <w:szCs w:val="24"/>
        </w:rPr>
        <w:t xml:space="preserve"> Buren</w:t>
      </w:r>
      <w:r w:rsidR="0075674D" w:rsidRPr="00EA43F5">
        <w:rPr>
          <w:sz w:val="24"/>
          <w:szCs w:val="24"/>
        </w:rPr>
        <w:t>）在福田区红树林的发生与为害</w:t>
      </w:r>
      <w:bookmarkEnd w:id="53"/>
    </w:p>
    <w:p w:rsidR="0075674D" w:rsidRPr="00EA43F5" w:rsidRDefault="0035508F" w:rsidP="0075674D">
      <w:pPr>
        <w:autoSpaceDE w:val="0"/>
        <w:autoSpaceDN w:val="0"/>
        <w:adjustRightInd w:val="0"/>
        <w:jc w:val="left"/>
        <w:rPr>
          <w:b/>
          <w:kern w:val="0"/>
          <w:sz w:val="24"/>
        </w:rPr>
      </w:pPr>
      <w:r w:rsidRPr="00EA43F5">
        <w:rPr>
          <w:b/>
          <w:sz w:val="24"/>
        </w:rPr>
        <w:t>（</w:t>
      </w:r>
      <w:r w:rsidR="0075674D" w:rsidRPr="00EA43F5">
        <w:rPr>
          <w:b/>
          <w:kern w:val="0"/>
          <w:sz w:val="24"/>
        </w:rPr>
        <w:t>1</w:t>
      </w:r>
      <w:r w:rsidRPr="00EA43F5">
        <w:rPr>
          <w:b/>
          <w:kern w:val="0"/>
          <w:sz w:val="24"/>
        </w:rPr>
        <w:t>）</w:t>
      </w:r>
      <w:proofErr w:type="gramStart"/>
      <w:r w:rsidR="0075674D" w:rsidRPr="00EA43F5">
        <w:rPr>
          <w:b/>
          <w:kern w:val="0"/>
          <w:sz w:val="24"/>
        </w:rPr>
        <w:t>红火蚁在保护区</w:t>
      </w:r>
      <w:proofErr w:type="gramEnd"/>
      <w:r w:rsidR="0075674D" w:rsidRPr="00EA43F5">
        <w:rPr>
          <w:b/>
          <w:kern w:val="0"/>
          <w:sz w:val="24"/>
        </w:rPr>
        <w:t>分布情况</w:t>
      </w:r>
    </w:p>
    <w:p w:rsidR="0075674D" w:rsidRPr="00EA43F5" w:rsidRDefault="0075674D" w:rsidP="0035508F">
      <w:pPr>
        <w:autoSpaceDE w:val="0"/>
        <w:autoSpaceDN w:val="0"/>
        <w:adjustRightInd w:val="0"/>
        <w:spacing w:line="400" w:lineRule="exact"/>
        <w:ind w:firstLineChars="200" w:firstLine="480"/>
        <w:jc w:val="left"/>
        <w:rPr>
          <w:rFonts w:eastAsiaTheme="minorEastAsia"/>
          <w:kern w:val="0"/>
          <w:sz w:val="24"/>
        </w:rPr>
      </w:pPr>
      <w:r w:rsidRPr="00EA43F5">
        <w:rPr>
          <w:rFonts w:eastAsiaTheme="minorEastAsia"/>
          <w:kern w:val="0"/>
          <w:sz w:val="24"/>
        </w:rPr>
        <w:t>在四个监测点共发现活动蚁巢</w:t>
      </w:r>
      <w:r w:rsidRPr="00EA43F5">
        <w:rPr>
          <w:rFonts w:eastAsiaTheme="minorEastAsia"/>
          <w:kern w:val="0"/>
          <w:sz w:val="24"/>
        </w:rPr>
        <w:t>120</w:t>
      </w:r>
      <w:r w:rsidRPr="00EA43F5">
        <w:rPr>
          <w:rFonts w:eastAsiaTheme="minorEastAsia"/>
          <w:kern w:val="0"/>
          <w:sz w:val="24"/>
        </w:rPr>
        <w:t>个，蚁巢密度为</w:t>
      </w:r>
      <w:r w:rsidRPr="00EA43F5">
        <w:rPr>
          <w:rFonts w:eastAsiaTheme="minorEastAsia"/>
          <w:kern w:val="0"/>
          <w:sz w:val="24"/>
        </w:rPr>
        <w:t>2.2</w:t>
      </w:r>
      <w:r w:rsidRPr="00EA43F5">
        <w:rPr>
          <w:rFonts w:eastAsiaTheme="minorEastAsia"/>
          <w:kern w:val="0"/>
          <w:sz w:val="24"/>
        </w:rPr>
        <w:t>个</w:t>
      </w:r>
      <w:r w:rsidRPr="00EA43F5">
        <w:rPr>
          <w:rFonts w:eastAsiaTheme="minorEastAsia"/>
          <w:kern w:val="0"/>
          <w:sz w:val="24"/>
        </w:rPr>
        <w:t>/100m</w:t>
      </w:r>
      <w:r w:rsidRPr="00EA43F5">
        <w:rPr>
          <w:rFonts w:eastAsiaTheme="minorEastAsia"/>
          <w:kern w:val="0"/>
          <w:sz w:val="24"/>
          <w:vertAlign w:val="superscript"/>
        </w:rPr>
        <w:t>2</w:t>
      </w:r>
      <w:r w:rsidRPr="00EA43F5">
        <w:rPr>
          <w:rFonts w:eastAsiaTheme="minorEastAsia"/>
          <w:kern w:val="0"/>
          <w:sz w:val="24"/>
        </w:rPr>
        <w:t>；共诱集到红火</w:t>
      </w:r>
      <w:proofErr w:type="gramStart"/>
      <w:r w:rsidRPr="00EA43F5">
        <w:rPr>
          <w:rFonts w:eastAsiaTheme="minorEastAsia"/>
          <w:kern w:val="0"/>
          <w:sz w:val="24"/>
        </w:rPr>
        <w:t>蚁</w:t>
      </w:r>
      <w:proofErr w:type="gramEnd"/>
      <w:r w:rsidRPr="00EA43F5">
        <w:rPr>
          <w:rFonts w:eastAsiaTheme="minorEastAsia"/>
          <w:kern w:val="0"/>
          <w:sz w:val="24"/>
        </w:rPr>
        <w:t>工蚁</w:t>
      </w:r>
      <w:r w:rsidRPr="00EA43F5">
        <w:rPr>
          <w:rFonts w:eastAsiaTheme="minorEastAsia"/>
          <w:kern w:val="0"/>
          <w:sz w:val="24"/>
        </w:rPr>
        <w:t>979</w:t>
      </w:r>
      <w:r w:rsidRPr="00EA43F5">
        <w:rPr>
          <w:rFonts w:eastAsiaTheme="minorEastAsia"/>
          <w:kern w:val="0"/>
          <w:sz w:val="24"/>
        </w:rPr>
        <w:t>头，虫口密度达到</w:t>
      </w:r>
      <w:r w:rsidRPr="00EA43F5">
        <w:rPr>
          <w:rFonts w:eastAsiaTheme="minorEastAsia"/>
          <w:kern w:val="0"/>
          <w:sz w:val="24"/>
        </w:rPr>
        <w:t>17.8</w:t>
      </w:r>
      <w:r w:rsidRPr="00EA43F5">
        <w:rPr>
          <w:rFonts w:eastAsiaTheme="minorEastAsia"/>
          <w:kern w:val="0"/>
          <w:sz w:val="24"/>
        </w:rPr>
        <w:t>头</w:t>
      </w:r>
      <w:r w:rsidRPr="00EA43F5">
        <w:rPr>
          <w:rFonts w:eastAsiaTheme="minorEastAsia"/>
          <w:kern w:val="0"/>
          <w:sz w:val="24"/>
        </w:rPr>
        <w:t>/</w:t>
      </w:r>
      <w:r w:rsidRPr="00EA43F5">
        <w:rPr>
          <w:rFonts w:eastAsiaTheme="minorEastAsia"/>
          <w:kern w:val="0"/>
          <w:sz w:val="24"/>
        </w:rPr>
        <w:t>诱饵。除</w:t>
      </w:r>
      <w:proofErr w:type="gramStart"/>
      <w:r w:rsidRPr="00EA43F5">
        <w:rPr>
          <w:rFonts w:eastAsiaTheme="minorEastAsia"/>
          <w:kern w:val="0"/>
          <w:sz w:val="24"/>
        </w:rPr>
        <w:t>观鸟亭未诱集到</w:t>
      </w:r>
      <w:proofErr w:type="gramEnd"/>
      <w:r w:rsidRPr="00EA43F5">
        <w:rPr>
          <w:rFonts w:eastAsiaTheme="minorEastAsia"/>
          <w:kern w:val="0"/>
          <w:sz w:val="24"/>
        </w:rPr>
        <w:t>红火</w:t>
      </w:r>
      <w:proofErr w:type="gramStart"/>
      <w:r w:rsidRPr="00EA43F5">
        <w:rPr>
          <w:rFonts w:eastAsiaTheme="minorEastAsia"/>
          <w:kern w:val="0"/>
          <w:sz w:val="24"/>
        </w:rPr>
        <w:t>蚁</w:t>
      </w:r>
      <w:proofErr w:type="gramEnd"/>
      <w:r w:rsidRPr="00EA43F5">
        <w:rPr>
          <w:rFonts w:eastAsiaTheme="minorEastAsia"/>
          <w:kern w:val="0"/>
          <w:sz w:val="24"/>
        </w:rPr>
        <w:t>工蚁外，其它监测点均发现红火</w:t>
      </w:r>
      <w:proofErr w:type="gramStart"/>
      <w:r w:rsidRPr="00EA43F5">
        <w:rPr>
          <w:rFonts w:eastAsiaTheme="minorEastAsia"/>
          <w:kern w:val="0"/>
          <w:sz w:val="24"/>
        </w:rPr>
        <w:t>蚁</w:t>
      </w:r>
      <w:proofErr w:type="gramEnd"/>
      <w:r w:rsidRPr="00EA43F5">
        <w:rPr>
          <w:rFonts w:eastAsiaTheme="minorEastAsia"/>
          <w:kern w:val="0"/>
          <w:sz w:val="24"/>
        </w:rPr>
        <w:t>及其活动蚁巢，凤塘河口诱集到红火</w:t>
      </w:r>
      <w:proofErr w:type="gramStart"/>
      <w:r w:rsidRPr="00EA43F5">
        <w:rPr>
          <w:rFonts w:eastAsiaTheme="minorEastAsia"/>
          <w:kern w:val="0"/>
          <w:sz w:val="24"/>
        </w:rPr>
        <w:t>蚁</w:t>
      </w:r>
      <w:proofErr w:type="gramEnd"/>
      <w:r w:rsidRPr="00EA43F5">
        <w:rPr>
          <w:rFonts w:eastAsiaTheme="minorEastAsia"/>
          <w:kern w:val="0"/>
          <w:sz w:val="24"/>
        </w:rPr>
        <w:t>工蚁数量最大（</w:t>
      </w:r>
      <w:r w:rsidRPr="00EA43F5">
        <w:rPr>
          <w:rFonts w:eastAsiaTheme="minorEastAsia"/>
          <w:kern w:val="0"/>
          <w:sz w:val="24"/>
        </w:rPr>
        <w:t>68.0</w:t>
      </w:r>
      <w:r w:rsidRPr="00EA43F5">
        <w:rPr>
          <w:rFonts w:eastAsiaTheme="minorEastAsia"/>
          <w:kern w:val="0"/>
          <w:sz w:val="24"/>
        </w:rPr>
        <w:t>头</w:t>
      </w:r>
      <w:r w:rsidRPr="00EA43F5">
        <w:rPr>
          <w:rFonts w:eastAsiaTheme="minorEastAsia"/>
          <w:kern w:val="0"/>
          <w:sz w:val="24"/>
        </w:rPr>
        <w:t>/</w:t>
      </w:r>
      <w:r w:rsidRPr="00EA43F5">
        <w:rPr>
          <w:rFonts w:eastAsiaTheme="minorEastAsia"/>
          <w:kern w:val="0"/>
          <w:sz w:val="24"/>
        </w:rPr>
        <w:t>诱饵），其次是基围鱼塘（</w:t>
      </w:r>
      <w:r w:rsidRPr="00EA43F5">
        <w:rPr>
          <w:rFonts w:eastAsiaTheme="minorEastAsia"/>
          <w:kern w:val="0"/>
          <w:sz w:val="24"/>
        </w:rPr>
        <w:t>8.9</w:t>
      </w:r>
      <w:r w:rsidRPr="00EA43F5">
        <w:rPr>
          <w:rFonts w:eastAsiaTheme="minorEastAsia"/>
          <w:kern w:val="0"/>
          <w:sz w:val="24"/>
        </w:rPr>
        <w:t>头</w:t>
      </w:r>
      <w:r w:rsidRPr="00EA43F5">
        <w:rPr>
          <w:rFonts w:eastAsiaTheme="minorEastAsia"/>
          <w:kern w:val="0"/>
          <w:sz w:val="24"/>
        </w:rPr>
        <w:t>/</w:t>
      </w:r>
      <w:r w:rsidRPr="00EA43F5">
        <w:rPr>
          <w:rFonts w:eastAsiaTheme="minorEastAsia"/>
          <w:kern w:val="0"/>
          <w:sz w:val="24"/>
        </w:rPr>
        <w:t>诱饵）和沙嘴码头（</w:t>
      </w:r>
      <w:r w:rsidRPr="00EA43F5">
        <w:rPr>
          <w:rFonts w:eastAsiaTheme="minorEastAsia"/>
          <w:kern w:val="0"/>
          <w:sz w:val="24"/>
        </w:rPr>
        <w:t>11.1</w:t>
      </w:r>
      <w:r w:rsidRPr="00EA43F5">
        <w:rPr>
          <w:rFonts w:eastAsiaTheme="minorEastAsia"/>
          <w:kern w:val="0"/>
          <w:sz w:val="24"/>
        </w:rPr>
        <w:t>头</w:t>
      </w:r>
      <w:r w:rsidRPr="00EA43F5">
        <w:rPr>
          <w:rFonts w:eastAsiaTheme="minorEastAsia"/>
          <w:kern w:val="0"/>
          <w:sz w:val="24"/>
        </w:rPr>
        <w:t>/</w:t>
      </w:r>
      <w:r w:rsidRPr="00EA43F5">
        <w:rPr>
          <w:rFonts w:eastAsiaTheme="minorEastAsia"/>
          <w:kern w:val="0"/>
          <w:sz w:val="24"/>
        </w:rPr>
        <w:t>诱饵），</w:t>
      </w:r>
      <w:proofErr w:type="gramStart"/>
      <w:r w:rsidRPr="00EA43F5">
        <w:rPr>
          <w:rFonts w:eastAsiaTheme="minorEastAsia"/>
          <w:kern w:val="0"/>
          <w:sz w:val="24"/>
        </w:rPr>
        <w:t>观鸟亭未诱集到</w:t>
      </w:r>
      <w:proofErr w:type="gramEnd"/>
      <w:r w:rsidRPr="00EA43F5">
        <w:rPr>
          <w:rFonts w:eastAsiaTheme="minorEastAsia"/>
          <w:kern w:val="0"/>
          <w:sz w:val="24"/>
        </w:rPr>
        <w:t>工蚁；凤塘河口的活动蚁巢密度也最大，达到</w:t>
      </w:r>
      <w:r w:rsidRPr="00EA43F5">
        <w:rPr>
          <w:rFonts w:eastAsiaTheme="minorEastAsia"/>
          <w:kern w:val="0"/>
          <w:sz w:val="24"/>
        </w:rPr>
        <w:t>5.5</w:t>
      </w:r>
      <w:r w:rsidRPr="00EA43F5">
        <w:rPr>
          <w:rFonts w:eastAsiaTheme="minorEastAsia"/>
          <w:kern w:val="0"/>
          <w:sz w:val="24"/>
        </w:rPr>
        <w:t>个</w:t>
      </w:r>
      <w:r w:rsidRPr="00EA43F5">
        <w:rPr>
          <w:rFonts w:eastAsiaTheme="minorEastAsia"/>
          <w:kern w:val="0"/>
          <w:sz w:val="24"/>
        </w:rPr>
        <w:t>/100m</w:t>
      </w:r>
      <w:r w:rsidRPr="00EA43F5">
        <w:rPr>
          <w:rFonts w:eastAsiaTheme="minorEastAsia"/>
          <w:kern w:val="0"/>
          <w:sz w:val="24"/>
          <w:vertAlign w:val="superscript"/>
        </w:rPr>
        <w:t>2</w:t>
      </w:r>
      <w:r w:rsidRPr="00EA43F5">
        <w:rPr>
          <w:rFonts w:eastAsiaTheme="minorEastAsia"/>
          <w:kern w:val="0"/>
          <w:sz w:val="24"/>
        </w:rPr>
        <w:t>，其次是基围鱼塘，蚁巢密度为</w:t>
      </w:r>
      <w:r w:rsidRPr="00EA43F5">
        <w:rPr>
          <w:rFonts w:eastAsiaTheme="minorEastAsia"/>
          <w:kern w:val="0"/>
          <w:sz w:val="24"/>
        </w:rPr>
        <w:t>3.1</w:t>
      </w:r>
      <w:r w:rsidRPr="00EA43F5">
        <w:rPr>
          <w:rFonts w:eastAsiaTheme="minorEastAsia"/>
          <w:kern w:val="0"/>
          <w:sz w:val="24"/>
        </w:rPr>
        <w:t>个</w:t>
      </w:r>
      <w:r w:rsidRPr="00EA43F5">
        <w:rPr>
          <w:rFonts w:eastAsiaTheme="minorEastAsia"/>
          <w:kern w:val="0"/>
          <w:sz w:val="24"/>
        </w:rPr>
        <w:t>/100m</w:t>
      </w:r>
      <w:r w:rsidRPr="00EA43F5">
        <w:rPr>
          <w:rFonts w:eastAsiaTheme="minorEastAsia"/>
          <w:kern w:val="0"/>
          <w:sz w:val="24"/>
          <w:vertAlign w:val="superscript"/>
        </w:rPr>
        <w:t>2</w:t>
      </w:r>
      <w:r w:rsidRPr="00EA43F5">
        <w:rPr>
          <w:rFonts w:eastAsiaTheme="minorEastAsia"/>
          <w:kern w:val="0"/>
          <w:sz w:val="24"/>
        </w:rPr>
        <w:t>，再次是沙嘴码头，其蚁巢密度为</w:t>
      </w:r>
      <w:r w:rsidRPr="00EA43F5">
        <w:rPr>
          <w:rFonts w:eastAsiaTheme="minorEastAsia"/>
          <w:kern w:val="0"/>
          <w:sz w:val="24"/>
        </w:rPr>
        <w:t>1.1</w:t>
      </w:r>
      <w:r w:rsidRPr="00EA43F5">
        <w:rPr>
          <w:rFonts w:eastAsiaTheme="minorEastAsia"/>
          <w:kern w:val="0"/>
          <w:sz w:val="24"/>
        </w:rPr>
        <w:t>个</w:t>
      </w:r>
      <w:r w:rsidRPr="00EA43F5">
        <w:rPr>
          <w:rFonts w:eastAsiaTheme="minorEastAsia"/>
          <w:kern w:val="0"/>
          <w:sz w:val="24"/>
        </w:rPr>
        <w:t>/100m</w:t>
      </w:r>
      <w:r w:rsidRPr="00EA43F5">
        <w:rPr>
          <w:rFonts w:eastAsiaTheme="minorEastAsia"/>
          <w:kern w:val="0"/>
          <w:sz w:val="24"/>
          <w:vertAlign w:val="superscript"/>
        </w:rPr>
        <w:t>2</w:t>
      </w:r>
      <w:r w:rsidRPr="00EA43F5">
        <w:rPr>
          <w:rFonts w:eastAsiaTheme="minorEastAsia"/>
          <w:kern w:val="0"/>
          <w:sz w:val="24"/>
        </w:rPr>
        <w:t>；观鸟亭监测点的活动蚁巢数最少，每</w:t>
      </w:r>
      <w:r w:rsidRPr="00EA43F5">
        <w:rPr>
          <w:rFonts w:eastAsiaTheme="minorEastAsia"/>
          <w:kern w:val="0"/>
          <w:sz w:val="24"/>
        </w:rPr>
        <w:t>100m</w:t>
      </w:r>
      <w:r w:rsidRPr="00EA43F5">
        <w:rPr>
          <w:rFonts w:eastAsiaTheme="minorEastAsia"/>
          <w:kern w:val="0"/>
          <w:sz w:val="24"/>
          <w:vertAlign w:val="superscript"/>
        </w:rPr>
        <w:t>2</w:t>
      </w:r>
      <w:r w:rsidRPr="00EA43F5">
        <w:rPr>
          <w:rFonts w:eastAsiaTheme="minorEastAsia"/>
          <w:kern w:val="0"/>
          <w:sz w:val="24"/>
        </w:rPr>
        <w:t>监测样点的活动蚁巢数为</w:t>
      </w:r>
      <w:r w:rsidRPr="00EA43F5">
        <w:rPr>
          <w:rFonts w:eastAsiaTheme="minorEastAsia"/>
          <w:kern w:val="0"/>
          <w:sz w:val="24"/>
        </w:rPr>
        <w:t>0.1</w:t>
      </w:r>
      <w:r w:rsidRPr="00EA43F5">
        <w:rPr>
          <w:rFonts w:eastAsiaTheme="minorEastAsia"/>
          <w:kern w:val="0"/>
          <w:sz w:val="24"/>
        </w:rPr>
        <w:t>个。</w:t>
      </w:r>
    </w:p>
    <w:p w:rsidR="0075674D" w:rsidRDefault="006E43DC" w:rsidP="009A32B2">
      <w:pPr>
        <w:autoSpaceDE w:val="0"/>
        <w:autoSpaceDN w:val="0"/>
        <w:adjustRightInd w:val="0"/>
        <w:jc w:val="center"/>
        <w:rPr>
          <w:kern w:val="0"/>
          <w:sz w:val="20"/>
          <w:szCs w:val="20"/>
        </w:rPr>
      </w:pPr>
      <w:r>
        <w:rPr>
          <w:noProof/>
          <w:kern w:val="0"/>
          <w:sz w:val="20"/>
          <w:szCs w:val="20"/>
        </w:rPr>
        <mc:AlternateContent>
          <mc:Choice Requires="wps">
            <w:drawing>
              <wp:anchor distT="0" distB="0" distL="114300" distR="114300" simplePos="0" relativeHeight="251672064" behindDoc="0" locked="0" layoutInCell="1" allowOverlap="1">
                <wp:simplePos x="0" y="0"/>
                <wp:positionH relativeFrom="column">
                  <wp:posOffset>1574165</wp:posOffset>
                </wp:positionH>
                <wp:positionV relativeFrom="paragraph">
                  <wp:posOffset>107950</wp:posOffset>
                </wp:positionV>
                <wp:extent cx="2113915" cy="310515"/>
                <wp:effectExtent l="12065" t="12700" r="7620" b="10160"/>
                <wp:wrapNone/>
                <wp:docPr id="16" name="Text Box 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13915" cy="310515"/>
                        </a:xfrm>
                        <a:prstGeom prst="rect">
                          <a:avLst/>
                        </a:prstGeom>
                        <a:solidFill>
                          <a:srgbClr val="FFFFFF"/>
                        </a:solidFill>
                        <a:ln w="9525">
                          <a:solidFill>
                            <a:schemeClr val="bg1">
                              <a:lumMod val="100000"/>
                              <a:lumOff val="0"/>
                            </a:schemeClr>
                          </a:solidFill>
                          <a:miter lim="800000"/>
                          <a:headEnd/>
                          <a:tailEnd/>
                        </a:ln>
                      </wps:spPr>
                      <wps:txbx>
                        <w:txbxContent>
                          <w:p w:rsidR="00075480" w:rsidRDefault="0007548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4" o:spid="_x0000_s1063" type="#_x0000_t202" style="position:absolute;left:0;text-align:left;margin-left:123.95pt;margin-top:8.5pt;width:166.45pt;height:24.4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" strokecolor="white [3212]">
                <v:textbox>
                  <w:txbxContent>
                    <w:p w:rsidR="00075480" w:rsidRDefault="00075480"/>
                  </w:txbxContent>
                </v:textbox>
              </v:shape>
            </w:pict>
          </mc:Fallback>
        </mc:AlternateContent>
      </w:r>
      <w:r w:rsidR="00B84F6E">
        <w:rPr>
          <w:noProof/>
        </w:rPr>
        <w:drawing>
          <wp:inline distT="0" distB="0" distL="0" distR="0">
            <wp:extent cx="3623094" cy="2432540"/>
            <wp:effectExtent l="0" t="0" r="0" b="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05"/>
                    <a:srcRect/>
                    <a:stretch>
                      <a:fillRect/>
                    </a:stretch>
                  </pic:blipFill>
                  <pic:spPr bwMode="auto">
                    <a:xfrm>
                      <a:off x="0" y="0"/>
                      <a:ext cx="3623310" cy="2432685"/>
                    </a:xfrm>
                    <a:prstGeom prst="rect">
                      <a:avLst/>
                    </a:prstGeom>
                    <a:noFill/>
                    <a:ln w="9525">
                      <a:noFill/>
                      <a:miter lim="800000"/>
                      <a:headEnd/>
                      <a:tailEnd/>
                    </a:ln>
                  </pic:spPr>
                </pic:pic>
              </a:graphicData>
            </a:graphic>
          </wp:inline>
        </w:drawing>
      </w:r>
    </w:p>
    <w:p w:rsidR="009A32B2" w:rsidRPr="009A32B2" w:rsidRDefault="009A32B2" w:rsidP="009A32B2">
      <w:pPr>
        <w:pStyle w:val="2"/>
        <w:spacing w:before="0" w:after="0" w:line="600" w:lineRule="exact"/>
        <w:rPr>
          <w:rFonts w:ascii="Times New Roman" w:eastAsiaTheme="majorEastAsia" w:hAnsi="Times New Roman"/>
          <w:sz w:val="28"/>
          <w:szCs w:val="28"/>
        </w:rPr>
      </w:pPr>
      <w:bookmarkStart w:id="54" w:name="_Toc358105056"/>
      <w:r w:rsidRPr="009A32B2">
        <w:rPr>
          <w:rFonts w:ascii="Times New Roman" w:eastAsiaTheme="majorEastAsia" w:hAnsi="Times New Roman" w:hint="eastAsia"/>
          <w:sz w:val="28"/>
          <w:szCs w:val="28"/>
        </w:rPr>
        <w:lastRenderedPageBreak/>
        <w:t>三</w:t>
      </w:r>
      <w:r w:rsidRPr="009A32B2">
        <w:rPr>
          <w:rFonts w:ascii="Times New Roman" w:eastAsiaTheme="majorEastAsia" w:hAnsi="Times New Roman" w:hint="eastAsia"/>
          <w:sz w:val="28"/>
          <w:szCs w:val="28"/>
        </w:rPr>
        <w:t xml:space="preserve"> </w:t>
      </w:r>
      <w:r w:rsidRPr="009A32B2">
        <w:rPr>
          <w:rFonts w:ascii="Times New Roman" w:eastAsiaTheme="majorEastAsia" w:hAnsi="Times New Roman" w:hint="eastAsia"/>
          <w:sz w:val="28"/>
          <w:szCs w:val="28"/>
        </w:rPr>
        <w:t>与往年数据比较</w:t>
      </w:r>
      <w:bookmarkEnd w:id="54"/>
    </w:p>
    <w:p w:rsidR="009A32B2" w:rsidRPr="00AC75F7" w:rsidRDefault="009A32B2" w:rsidP="009A32B2">
      <w:pPr>
        <w:spacing w:line="400" w:lineRule="exact"/>
        <w:ind w:firstLine="437"/>
        <w:rPr>
          <w:rFonts w:eastAsiaTheme="minorEastAsia"/>
          <w:sz w:val="24"/>
        </w:rPr>
      </w:pPr>
      <w:r w:rsidRPr="00EA43F5">
        <w:rPr>
          <w:rFonts w:eastAsiaTheme="minorEastAsia"/>
          <w:sz w:val="24"/>
        </w:rPr>
        <w:t>调查的结果与</w:t>
      </w:r>
      <w:r w:rsidRPr="00EA43F5">
        <w:rPr>
          <w:rFonts w:eastAsiaTheme="minorEastAsia"/>
          <w:sz w:val="24"/>
        </w:rPr>
        <w:t>1994</w:t>
      </w:r>
      <w:r w:rsidRPr="00EA43F5">
        <w:rPr>
          <w:rFonts w:eastAsiaTheme="minorEastAsia"/>
          <w:sz w:val="24"/>
        </w:rPr>
        <w:t>年调查的数据对比发现，在目的总数没有什么变化，本次调查只增加了蜚蠊目；在科的组成上，由原来的</w:t>
      </w:r>
      <w:r w:rsidRPr="00EA43F5">
        <w:rPr>
          <w:rFonts w:eastAsiaTheme="minorEastAsia"/>
          <w:sz w:val="24"/>
        </w:rPr>
        <w:t>59</w:t>
      </w:r>
      <w:proofErr w:type="gramStart"/>
      <w:r w:rsidRPr="00EA43F5">
        <w:rPr>
          <w:rFonts w:eastAsiaTheme="minorEastAsia"/>
          <w:sz w:val="24"/>
        </w:rPr>
        <w:t>科减少</w:t>
      </w:r>
      <w:proofErr w:type="gramEnd"/>
      <w:r w:rsidRPr="00EA43F5">
        <w:rPr>
          <w:rFonts w:eastAsiaTheme="minorEastAsia"/>
          <w:sz w:val="24"/>
        </w:rPr>
        <w:t>到</w:t>
      </w:r>
      <w:r w:rsidRPr="00EA43F5">
        <w:rPr>
          <w:rFonts w:eastAsiaTheme="minorEastAsia"/>
          <w:sz w:val="24"/>
        </w:rPr>
        <w:t>57</w:t>
      </w:r>
      <w:r w:rsidRPr="00EA43F5">
        <w:rPr>
          <w:rFonts w:eastAsiaTheme="minorEastAsia"/>
          <w:sz w:val="24"/>
        </w:rPr>
        <w:t>科，其中有</w:t>
      </w:r>
      <w:r w:rsidRPr="00EA43F5">
        <w:rPr>
          <w:rFonts w:eastAsiaTheme="minorEastAsia"/>
          <w:sz w:val="24"/>
        </w:rPr>
        <w:t>36</w:t>
      </w:r>
      <w:r w:rsidRPr="00EA43F5">
        <w:rPr>
          <w:rFonts w:eastAsiaTheme="minorEastAsia"/>
          <w:sz w:val="24"/>
        </w:rPr>
        <w:t>科为两次调查都存在，</w:t>
      </w:r>
      <w:r w:rsidRPr="00EA43F5">
        <w:rPr>
          <w:rFonts w:eastAsiaTheme="minorEastAsia"/>
          <w:sz w:val="24"/>
        </w:rPr>
        <w:t>15</w:t>
      </w:r>
      <w:r w:rsidRPr="00EA43F5">
        <w:rPr>
          <w:rFonts w:eastAsiaTheme="minorEastAsia"/>
          <w:sz w:val="24"/>
        </w:rPr>
        <w:t>个科为以前未有记录；在种的组成上由原来的</w:t>
      </w:r>
      <w:r w:rsidRPr="00EA43F5">
        <w:rPr>
          <w:rFonts w:eastAsiaTheme="minorEastAsia"/>
          <w:sz w:val="24"/>
        </w:rPr>
        <w:t>94</w:t>
      </w:r>
      <w:r w:rsidRPr="00EA43F5">
        <w:rPr>
          <w:rFonts w:eastAsiaTheme="minorEastAsia"/>
          <w:sz w:val="24"/>
        </w:rPr>
        <w:t>种变为现在的</w:t>
      </w:r>
      <w:r w:rsidRPr="00EA43F5">
        <w:rPr>
          <w:rFonts w:eastAsiaTheme="minorEastAsia"/>
          <w:sz w:val="24"/>
        </w:rPr>
        <w:t>113</w:t>
      </w:r>
      <w:r w:rsidRPr="00EA43F5">
        <w:rPr>
          <w:rFonts w:eastAsiaTheme="minorEastAsia"/>
          <w:sz w:val="24"/>
        </w:rPr>
        <w:t>种，其中只有</w:t>
      </w:r>
      <w:r w:rsidRPr="00EA43F5">
        <w:rPr>
          <w:rFonts w:eastAsiaTheme="minorEastAsia"/>
          <w:sz w:val="24"/>
        </w:rPr>
        <w:t>18</w:t>
      </w:r>
      <w:r w:rsidRPr="00EA43F5">
        <w:rPr>
          <w:rFonts w:eastAsiaTheme="minorEastAsia"/>
          <w:sz w:val="24"/>
        </w:rPr>
        <w:t>种为两次调查共有，</w:t>
      </w:r>
      <w:r w:rsidRPr="00EA43F5">
        <w:rPr>
          <w:rFonts w:eastAsiaTheme="minorEastAsia"/>
          <w:sz w:val="24"/>
        </w:rPr>
        <w:t>95</w:t>
      </w:r>
      <w:r w:rsidRPr="00EA43F5">
        <w:rPr>
          <w:rFonts w:eastAsiaTheme="minorEastAsia"/>
          <w:sz w:val="24"/>
        </w:rPr>
        <w:t>种都是以前为未被记录的。造成这种差别的原因，一是与标本采集的深度，二是与鉴定的水平，三是与环境的变化有较大的关系，特别是优势种的变化较大，过去报道当地红树林的主要害虫是海</w:t>
      </w:r>
      <w:proofErr w:type="gramStart"/>
      <w:r w:rsidRPr="00EA43F5">
        <w:rPr>
          <w:rFonts w:eastAsiaTheme="minorEastAsia"/>
          <w:sz w:val="24"/>
        </w:rPr>
        <w:t>榄</w:t>
      </w:r>
      <w:proofErr w:type="gramEnd"/>
      <w:r w:rsidRPr="00EA43F5">
        <w:rPr>
          <w:rFonts w:eastAsiaTheme="minorEastAsia"/>
          <w:sz w:val="24"/>
        </w:rPr>
        <w:t>雌瘤斑</w:t>
      </w:r>
      <w:proofErr w:type="gramStart"/>
      <w:r w:rsidRPr="00EA43F5">
        <w:rPr>
          <w:rFonts w:eastAsiaTheme="minorEastAsia"/>
          <w:sz w:val="24"/>
        </w:rPr>
        <w:t>螟</w:t>
      </w:r>
      <w:proofErr w:type="gramEnd"/>
      <w:r w:rsidRPr="00EA43F5">
        <w:rPr>
          <w:rFonts w:eastAsiaTheme="minorEastAsia"/>
          <w:i/>
          <w:sz w:val="24"/>
        </w:rPr>
        <w:t xml:space="preserve">Acrobasis </w:t>
      </w:r>
      <w:r w:rsidRPr="00EA43F5">
        <w:rPr>
          <w:rFonts w:eastAsiaTheme="minorEastAsia"/>
          <w:sz w:val="24"/>
        </w:rPr>
        <w:t>sp</w:t>
      </w:r>
      <w:r w:rsidRPr="00EA43F5">
        <w:rPr>
          <w:rFonts w:eastAsiaTheme="minorEastAsia"/>
          <w:i/>
          <w:sz w:val="24"/>
        </w:rPr>
        <w:t>.</w:t>
      </w:r>
      <w:r w:rsidRPr="00EA43F5">
        <w:rPr>
          <w:rFonts w:eastAsiaTheme="minorEastAsia"/>
          <w:i/>
          <w:sz w:val="24"/>
        </w:rPr>
        <w:t>、</w:t>
      </w:r>
      <w:r w:rsidRPr="00EA43F5">
        <w:rPr>
          <w:rFonts w:eastAsiaTheme="minorEastAsia"/>
          <w:sz w:val="24"/>
        </w:rPr>
        <w:t>双纹白草</w:t>
      </w:r>
      <w:proofErr w:type="gramStart"/>
      <w:r w:rsidRPr="00EA43F5">
        <w:rPr>
          <w:rFonts w:eastAsiaTheme="minorEastAsia"/>
          <w:sz w:val="24"/>
        </w:rPr>
        <w:t>螟</w:t>
      </w:r>
      <w:proofErr w:type="gramEnd"/>
      <w:r w:rsidRPr="00EA43F5">
        <w:rPr>
          <w:rFonts w:eastAsiaTheme="minorEastAsia"/>
          <w:i/>
          <w:sz w:val="24"/>
        </w:rPr>
        <w:t xml:space="preserve">Pseudocatharylla duplicella </w:t>
      </w:r>
      <w:r w:rsidRPr="00EA43F5">
        <w:rPr>
          <w:rFonts w:eastAsiaTheme="minorEastAsia"/>
          <w:sz w:val="24"/>
        </w:rPr>
        <w:t>(Hampson)</w:t>
      </w:r>
      <w:r w:rsidRPr="00EA43F5">
        <w:rPr>
          <w:rFonts w:eastAsiaTheme="minorEastAsia"/>
          <w:sz w:val="24"/>
        </w:rPr>
        <w:t>和</w:t>
      </w:r>
      <w:proofErr w:type="gramStart"/>
      <w:r w:rsidRPr="00EA43F5">
        <w:rPr>
          <w:rFonts w:eastAsiaTheme="minorEastAsia"/>
          <w:sz w:val="24"/>
        </w:rPr>
        <w:t>蓑</w:t>
      </w:r>
      <w:proofErr w:type="gramEnd"/>
      <w:r w:rsidRPr="00EA43F5">
        <w:rPr>
          <w:rFonts w:eastAsiaTheme="minorEastAsia"/>
          <w:sz w:val="24"/>
        </w:rPr>
        <w:t>蛾</w:t>
      </w:r>
      <w:r w:rsidRPr="00EA43F5">
        <w:rPr>
          <w:rFonts w:eastAsiaTheme="minorEastAsia"/>
          <w:sz w:val="24"/>
        </w:rPr>
        <w:t>Psychidae sp.</w:t>
      </w:r>
      <w:r w:rsidRPr="00EA43F5">
        <w:rPr>
          <w:rFonts w:eastAsiaTheme="minorEastAsia"/>
          <w:sz w:val="24"/>
        </w:rPr>
        <w:t>，此次调查发现除海</w:t>
      </w:r>
      <w:proofErr w:type="gramStart"/>
      <w:r w:rsidRPr="00EA43F5">
        <w:rPr>
          <w:rFonts w:eastAsiaTheme="minorEastAsia"/>
          <w:sz w:val="24"/>
        </w:rPr>
        <w:t>榄</w:t>
      </w:r>
      <w:proofErr w:type="gramEnd"/>
      <w:r w:rsidRPr="00EA43F5">
        <w:rPr>
          <w:rFonts w:eastAsiaTheme="minorEastAsia"/>
          <w:sz w:val="24"/>
        </w:rPr>
        <w:t>雌瘤斑</w:t>
      </w:r>
      <w:proofErr w:type="gramStart"/>
      <w:r w:rsidRPr="00EA43F5">
        <w:rPr>
          <w:rFonts w:eastAsiaTheme="minorEastAsia"/>
          <w:sz w:val="24"/>
        </w:rPr>
        <w:t>螟</w:t>
      </w:r>
      <w:proofErr w:type="gramEnd"/>
      <w:r w:rsidRPr="00EA43F5">
        <w:rPr>
          <w:rFonts w:eastAsiaTheme="minorEastAsia"/>
          <w:sz w:val="24"/>
        </w:rPr>
        <w:t>仍严重危害白骨</w:t>
      </w:r>
      <w:proofErr w:type="gramStart"/>
      <w:r w:rsidRPr="00EA43F5">
        <w:rPr>
          <w:rFonts w:eastAsiaTheme="minorEastAsia"/>
          <w:sz w:val="24"/>
        </w:rPr>
        <w:t>壤</w:t>
      </w:r>
      <w:proofErr w:type="gramEnd"/>
      <w:r w:rsidRPr="00EA43F5">
        <w:rPr>
          <w:rFonts w:eastAsiaTheme="minorEastAsia"/>
          <w:sz w:val="24"/>
        </w:rPr>
        <w:t>外，而其它的优势种类已转变为危害秋茄等红树植物的八点</w:t>
      </w:r>
      <w:proofErr w:type="gramStart"/>
      <w:r w:rsidRPr="00EA43F5">
        <w:rPr>
          <w:rFonts w:eastAsiaTheme="minorEastAsia"/>
          <w:sz w:val="24"/>
        </w:rPr>
        <w:t>广翅蜡蝉</w:t>
      </w:r>
      <w:proofErr w:type="gramEnd"/>
      <w:r w:rsidRPr="00EA43F5">
        <w:rPr>
          <w:rFonts w:eastAsiaTheme="minorEastAsia"/>
          <w:i/>
          <w:iCs/>
          <w:sz w:val="24"/>
        </w:rPr>
        <w:t>Ricania speculum</w:t>
      </w:r>
      <w:r w:rsidRPr="00EA43F5">
        <w:rPr>
          <w:rFonts w:eastAsiaTheme="minorEastAsia"/>
          <w:iCs/>
          <w:sz w:val="24"/>
        </w:rPr>
        <w:t>和危害海桑的报喜斑粉蝶</w:t>
      </w:r>
      <w:r w:rsidRPr="00EA43F5">
        <w:rPr>
          <w:rFonts w:eastAsiaTheme="minorEastAsia"/>
          <w:i/>
          <w:sz w:val="24"/>
        </w:rPr>
        <w:t>Delias pasithoe</w:t>
      </w:r>
      <w:r w:rsidRPr="00EA43F5">
        <w:rPr>
          <w:rFonts w:eastAsiaTheme="minorEastAsia"/>
          <w:sz w:val="24"/>
        </w:rPr>
        <w:t xml:space="preserve"> (Linnaeus)</w:t>
      </w:r>
      <w:r w:rsidRPr="00EA43F5">
        <w:rPr>
          <w:rFonts w:eastAsiaTheme="minorEastAsia"/>
          <w:sz w:val="24"/>
        </w:rPr>
        <w:t>，而且这两种害虫数量非常之大，危害十分严重，另外还有小绿叶蝉（学名待定）等数量也较大，这也从某个方面反映了该保护区昆虫群落的变化程度。</w:t>
      </w:r>
    </w:p>
    <w:p w:rsidR="009A32B2" w:rsidRPr="00EA43F5" w:rsidRDefault="009A32B2" w:rsidP="009A32B2">
      <w:pPr>
        <w:ind w:firstLine="435"/>
        <w:jc w:val="center"/>
        <w:rPr>
          <w:rFonts w:eastAsiaTheme="minorEastAsia"/>
          <w:szCs w:val="21"/>
        </w:rPr>
      </w:pPr>
      <w:r w:rsidRPr="00EA43F5">
        <w:rPr>
          <w:rFonts w:eastAsiaTheme="minorEastAsia"/>
          <w:szCs w:val="21"/>
        </w:rPr>
        <w:t>表</w:t>
      </w:r>
      <w:r>
        <w:rPr>
          <w:rFonts w:eastAsiaTheme="minorEastAsia" w:hint="eastAsia"/>
          <w:szCs w:val="21"/>
        </w:rPr>
        <w:t>6-</w:t>
      </w:r>
      <w:r w:rsidRPr="00EA43F5">
        <w:rPr>
          <w:rFonts w:eastAsiaTheme="minorEastAsia"/>
          <w:szCs w:val="21"/>
        </w:rPr>
        <w:t>2 2012-2013</w:t>
      </w:r>
      <w:r w:rsidRPr="00EA43F5">
        <w:rPr>
          <w:rFonts w:eastAsiaTheme="minorEastAsia"/>
          <w:szCs w:val="21"/>
        </w:rPr>
        <w:t>年与</w:t>
      </w:r>
      <w:r w:rsidRPr="00EA43F5">
        <w:rPr>
          <w:rFonts w:eastAsiaTheme="minorEastAsia"/>
          <w:szCs w:val="21"/>
        </w:rPr>
        <w:t>1993-1994</w:t>
      </w:r>
      <w:r w:rsidRPr="00EA43F5">
        <w:rPr>
          <w:rFonts w:eastAsiaTheme="minorEastAsia"/>
          <w:szCs w:val="21"/>
        </w:rPr>
        <w:t>年红树林昆虫类群比较</w:t>
      </w:r>
    </w:p>
    <w:tbl>
      <w:tblPr>
        <w:tblW w:w="5000" w:type="pct"/>
        <w:tblBorders>
          <w:top w:val="single" w:sz="4" w:space="0" w:color="auto"/>
          <w:bottom w:val="single" w:sz="4" w:space="0" w:color="auto"/>
        </w:tblBorders>
        <w:tblLook w:val="04A0" w:firstRow="1" w:lastRow="0" w:firstColumn="1" w:lastColumn="0" w:noHBand="0" w:noVBand="1"/>
      </w:tblPr>
      <w:tblGrid>
        <w:gridCol w:w="1705"/>
        <w:gridCol w:w="1705"/>
        <w:gridCol w:w="1704"/>
        <w:gridCol w:w="1704"/>
        <w:gridCol w:w="1704"/>
      </w:tblGrid>
      <w:tr w:rsidR="009A32B2" w:rsidRPr="00EA43F5" w:rsidTr="0062076F">
        <w:tc>
          <w:tcPr>
            <w:tcW w:w="1000" w:type="pct"/>
            <w:vMerge w:val="restart"/>
            <w:tcBorders>
              <w:top w:val="single" w:sz="12" w:space="0" w:color="auto"/>
              <w:bottom w:val="nil"/>
            </w:tcBorders>
            <w:vAlign w:val="center"/>
          </w:tcPr>
          <w:p w:rsidR="009A32B2" w:rsidRPr="00EA43F5" w:rsidRDefault="009A32B2" w:rsidP="0062076F">
            <w:pPr>
              <w:jc w:val="center"/>
              <w:rPr>
                <w:rFonts w:eastAsiaTheme="minorEastAsia"/>
                <w:iCs/>
                <w:szCs w:val="21"/>
              </w:rPr>
            </w:pPr>
            <w:r w:rsidRPr="00EA43F5">
              <w:rPr>
                <w:rFonts w:eastAsiaTheme="minorEastAsia"/>
                <w:iCs/>
                <w:szCs w:val="21"/>
              </w:rPr>
              <w:t>类别</w:t>
            </w:r>
          </w:p>
        </w:tc>
        <w:tc>
          <w:tcPr>
            <w:tcW w:w="2000" w:type="pct"/>
            <w:gridSpan w:val="2"/>
            <w:tcBorders>
              <w:top w:val="single" w:sz="12" w:space="0" w:color="auto"/>
              <w:bottom w:val="single" w:sz="4" w:space="0" w:color="auto"/>
            </w:tcBorders>
          </w:tcPr>
          <w:p w:rsidR="009A32B2" w:rsidRPr="00EA43F5" w:rsidRDefault="009A32B2" w:rsidP="0062076F">
            <w:pPr>
              <w:jc w:val="center"/>
              <w:rPr>
                <w:rFonts w:eastAsiaTheme="minorEastAsia"/>
                <w:iCs/>
                <w:szCs w:val="21"/>
              </w:rPr>
            </w:pPr>
            <w:r w:rsidRPr="00EA43F5">
              <w:rPr>
                <w:rFonts w:eastAsiaTheme="minorEastAsia"/>
                <w:iCs/>
                <w:szCs w:val="21"/>
              </w:rPr>
              <w:t>2012-2013</w:t>
            </w:r>
            <w:r w:rsidRPr="00EA43F5">
              <w:rPr>
                <w:rFonts w:eastAsiaTheme="minorEastAsia"/>
                <w:iCs/>
                <w:szCs w:val="21"/>
              </w:rPr>
              <w:t>年调查</w:t>
            </w:r>
          </w:p>
        </w:tc>
        <w:tc>
          <w:tcPr>
            <w:tcW w:w="2000" w:type="pct"/>
            <w:gridSpan w:val="2"/>
            <w:tcBorders>
              <w:top w:val="single" w:sz="12" w:space="0" w:color="auto"/>
              <w:bottom w:val="single" w:sz="4" w:space="0" w:color="auto"/>
            </w:tcBorders>
          </w:tcPr>
          <w:p w:rsidR="009A32B2" w:rsidRPr="00EA43F5" w:rsidRDefault="009A32B2" w:rsidP="0062076F">
            <w:pPr>
              <w:jc w:val="center"/>
              <w:rPr>
                <w:rFonts w:eastAsiaTheme="minorEastAsia"/>
                <w:iCs/>
                <w:szCs w:val="21"/>
              </w:rPr>
            </w:pPr>
            <w:r w:rsidRPr="00EA43F5">
              <w:rPr>
                <w:rFonts w:eastAsiaTheme="minorEastAsia"/>
                <w:iCs/>
                <w:szCs w:val="21"/>
              </w:rPr>
              <w:t>1993-1994</w:t>
            </w:r>
            <w:r w:rsidRPr="00EA43F5">
              <w:rPr>
                <w:rFonts w:eastAsiaTheme="minorEastAsia"/>
                <w:iCs/>
                <w:szCs w:val="21"/>
              </w:rPr>
              <w:t>年调查</w:t>
            </w:r>
          </w:p>
        </w:tc>
      </w:tr>
      <w:tr w:rsidR="009A32B2" w:rsidRPr="00EA43F5" w:rsidTr="0062076F">
        <w:tc>
          <w:tcPr>
            <w:tcW w:w="1000" w:type="pct"/>
            <w:vMerge/>
            <w:tcBorders>
              <w:top w:val="nil"/>
              <w:bottom w:val="single" w:sz="4" w:space="0" w:color="auto"/>
            </w:tcBorders>
          </w:tcPr>
          <w:p w:rsidR="009A32B2" w:rsidRPr="00EA43F5" w:rsidRDefault="009A32B2" w:rsidP="0062076F">
            <w:pPr>
              <w:jc w:val="center"/>
              <w:rPr>
                <w:rFonts w:eastAsiaTheme="minorEastAsia"/>
                <w:iCs/>
                <w:szCs w:val="21"/>
              </w:rPr>
            </w:pPr>
          </w:p>
        </w:tc>
        <w:tc>
          <w:tcPr>
            <w:tcW w:w="1000" w:type="pct"/>
            <w:tcBorders>
              <w:top w:val="single" w:sz="4" w:space="0" w:color="auto"/>
              <w:bottom w:val="single" w:sz="4" w:space="0" w:color="auto"/>
            </w:tcBorders>
          </w:tcPr>
          <w:p w:rsidR="009A32B2" w:rsidRPr="00EA43F5" w:rsidRDefault="009A32B2" w:rsidP="0062076F">
            <w:pPr>
              <w:jc w:val="center"/>
              <w:rPr>
                <w:rFonts w:eastAsiaTheme="minorEastAsia"/>
                <w:iCs/>
                <w:szCs w:val="21"/>
              </w:rPr>
            </w:pPr>
            <w:r w:rsidRPr="00EA43F5">
              <w:rPr>
                <w:rFonts w:eastAsiaTheme="minorEastAsia"/>
                <w:iCs/>
                <w:szCs w:val="21"/>
              </w:rPr>
              <w:t>科数（相同）</w:t>
            </w:r>
          </w:p>
        </w:tc>
        <w:tc>
          <w:tcPr>
            <w:tcW w:w="1000" w:type="pct"/>
            <w:tcBorders>
              <w:top w:val="single" w:sz="4" w:space="0" w:color="auto"/>
              <w:bottom w:val="single" w:sz="4" w:space="0" w:color="auto"/>
            </w:tcBorders>
          </w:tcPr>
          <w:p w:rsidR="009A32B2" w:rsidRPr="00EA43F5" w:rsidRDefault="009A32B2" w:rsidP="0062076F">
            <w:pPr>
              <w:jc w:val="center"/>
              <w:rPr>
                <w:rFonts w:eastAsiaTheme="minorEastAsia"/>
                <w:iCs/>
                <w:szCs w:val="21"/>
              </w:rPr>
            </w:pPr>
            <w:r w:rsidRPr="00EA43F5">
              <w:rPr>
                <w:rFonts w:eastAsiaTheme="minorEastAsia"/>
                <w:iCs/>
                <w:szCs w:val="21"/>
              </w:rPr>
              <w:t>种数（相同）</w:t>
            </w:r>
          </w:p>
        </w:tc>
        <w:tc>
          <w:tcPr>
            <w:tcW w:w="1000" w:type="pct"/>
            <w:tcBorders>
              <w:top w:val="single" w:sz="4" w:space="0" w:color="auto"/>
              <w:bottom w:val="single" w:sz="4" w:space="0" w:color="auto"/>
            </w:tcBorders>
          </w:tcPr>
          <w:p w:rsidR="009A32B2" w:rsidRPr="00EA43F5" w:rsidRDefault="009A32B2" w:rsidP="0062076F">
            <w:pPr>
              <w:jc w:val="center"/>
              <w:rPr>
                <w:rFonts w:eastAsiaTheme="minorEastAsia"/>
                <w:iCs/>
                <w:szCs w:val="21"/>
              </w:rPr>
            </w:pPr>
            <w:r w:rsidRPr="00EA43F5">
              <w:rPr>
                <w:rFonts w:eastAsiaTheme="minorEastAsia"/>
                <w:iCs/>
                <w:szCs w:val="21"/>
              </w:rPr>
              <w:t>科数（相同）</w:t>
            </w:r>
          </w:p>
        </w:tc>
        <w:tc>
          <w:tcPr>
            <w:tcW w:w="1000" w:type="pct"/>
            <w:tcBorders>
              <w:top w:val="single" w:sz="4" w:space="0" w:color="auto"/>
              <w:bottom w:val="single" w:sz="4" w:space="0" w:color="auto"/>
            </w:tcBorders>
          </w:tcPr>
          <w:p w:rsidR="009A32B2" w:rsidRPr="00EA43F5" w:rsidRDefault="009A32B2" w:rsidP="0062076F">
            <w:pPr>
              <w:jc w:val="center"/>
              <w:rPr>
                <w:rFonts w:eastAsiaTheme="minorEastAsia"/>
                <w:iCs/>
                <w:szCs w:val="21"/>
              </w:rPr>
            </w:pPr>
            <w:r w:rsidRPr="00EA43F5">
              <w:rPr>
                <w:rFonts w:eastAsiaTheme="minorEastAsia"/>
                <w:iCs/>
                <w:szCs w:val="21"/>
              </w:rPr>
              <w:t>种数（相同）</w:t>
            </w:r>
          </w:p>
        </w:tc>
      </w:tr>
      <w:tr w:rsidR="009A32B2" w:rsidRPr="00EA43F5" w:rsidTr="0062076F">
        <w:tc>
          <w:tcPr>
            <w:tcW w:w="1000" w:type="pct"/>
            <w:tcBorders>
              <w:top w:val="single" w:sz="4" w:space="0" w:color="auto"/>
            </w:tcBorders>
          </w:tcPr>
          <w:p w:rsidR="009A32B2" w:rsidRPr="00EA43F5" w:rsidRDefault="009A32B2" w:rsidP="0062076F">
            <w:pPr>
              <w:jc w:val="center"/>
              <w:rPr>
                <w:rFonts w:eastAsiaTheme="minorEastAsia"/>
                <w:szCs w:val="21"/>
              </w:rPr>
            </w:pPr>
            <w:r w:rsidRPr="00EA43F5">
              <w:rPr>
                <w:rFonts w:eastAsiaTheme="minorEastAsia"/>
                <w:szCs w:val="21"/>
              </w:rPr>
              <w:t>鳞翅目</w:t>
            </w:r>
          </w:p>
        </w:tc>
        <w:tc>
          <w:tcPr>
            <w:tcW w:w="1000" w:type="pct"/>
            <w:tcBorders>
              <w:top w:val="single" w:sz="4" w:space="0" w:color="auto"/>
            </w:tcBorders>
          </w:tcPr>
          <w:p w:rsidR="009A32B2" w:rsidRPr="00EA43F5" w:rsidRDefault="009A32B2" w:rsidP="0062076F">
            <w:pPr>
              <w:jc w:val="center"/>
              <w:rPr>
                <w:rFonts w:eastAsiaTheme="minorEastAsia"/>
                <w:szCs w:val="21"/>
              </w:rPr>
            </w:pPr>
            <w:r w:rsidRPr="00EA43F5">
              <w:rPr>
                <w:rFonts w:eastAsiaTheme="minorEastAsia"/>
                <w:szCs w:val="21"/>
              </w:rPr>
              <w:t>11</w:t>
            </w:r>
            <w:r w:rsidRPr="00EA43F5">
              <w:rPr>
                <w:rFonts w:eastAsiaTheme="minorEastAsia"/>
                <w:szCs w:val="21"/>
              </w:rPr>
              <w:t>（</w:t>
            </w:r>
            <w:r w:rsidRPr="00EA43F5">
              <w:rPr>
                <w:rFonts w:eastAsiaTheme="minorEastAsia"/>
                <w:szCs w:val="21"/>
              </w:rPr>
              <w:t>9</w:t>
            </w:r>
            <w:r w:rsidRPr="00EA43F5">
              <w:rPr>
                <w:rFonts w:eastAsiaTheme="minorEastAsia"/>
                <w:szCs w:val="21"/>
              </w:rPr>
              <w:t>）</w:t>
            </w:r>
          </w:p>
        </w:tc>
        <w:tc>
          <w:tcPr>
            <w:tcW w:w="1000" w:type="pct"/>
            <w:tcBorders>
              <w:top w:val="single" w:sz="4" w:space="0" w:color="auto"/>
            </w:tcBorders>
          </w:tcPr>
          <w:p w:rsidR="009A32B2" w:rsidRPr="00EA43F5" w:rsidRDefault="009A32B2" w:rsidP="0062076F">
            <w:pPr>
              <w:jc w:val="center"/>
              <w:rPr>
                <w:rFonts w:eastAsiaTheme="minorEastAsia"/>
                <w:szCs w:val="21"/>
              </w:rPr>
            </w:pPr>
            <w:r w:rsidRPr="00EA43F5">
              <w:rPr>
                <w:rFonts w:eastAsiaTheme="minorEastAsia"/>
                <w:szCs w:val="21"/>
              </w:rPr>
              <w:t>31</w:t>
            </w:r>
            <w:r w:rsidRPr="00EA43F5">
              <w:rPr>
                <w:rFonts w:eastAsiaTheme="minorEastAsia"/>
                <w:szCs w:val="21"/>
              </w:rPr>
              <w:t>（</w:t>
            </w:r>
            <w:r w:rsidRPr="00EA43F5">
              <w:rPr>
                <w:rFonts w:eastAsiaTheme="minorEastAsia"/>
                <w:szCs w:val="21"/>
              </w:rPr>
              <w:t>4</w:t>
            </w:r>
            <w:r w:rsidRPr="00EA43F5">
              <w:rPr>
                <w:rFonts w:eastAsiaTheme="minorEastAsia"/>
                <w:szCs w:val="21"/>
              </w:rPr>
              <w:t>）</w:t>
            </w:r>
          </w:p>
        </w:tc>
        <w:tc>
          <w:tcPr>
            <w:tcW w:w="1000" w:type="pct"/>
            <w:tcBorders>
              <w:top w:val="single" w:sz="4" w:space="0" w:color="auto"/>
            </w:tcBorders>
          </w:tcPr>
          <w:p w:rsidR="009A32B2" w:rsidRPr="00EA43F5" w:rsidRDefault="009A32B2" w:rsidP="0062076F">
            <w:pPr>
              <w:jc w:val="center"/>
              <w:rPr>
                <w:rFonts w:eastAsiaTheme="minorEastAsia"/>
                <w:iCs/>
                <w:szCs w:val="21"/>
              </w:rPr>
            </w:pPr>
            <w:r w:rsidRPr="00EA43F5">
              <w:rPr>
                <w:rFonts w:eastAsiaTheme="minorEastAsia"/>
                <w:iCs/>
                <w:szCs w:val="21"/>
              </w:rPr>
              <w:t>12</w:t>
            </w:r>
            <w:r w:rsidRPr="00EA43F5">
              <w:rPr>
                <w:rFonts w:eastAsiaTheme="minorEastAsia"/>
                <w:iCs/>
                <w:szCs w:val="21"/>
              </w:rPr>
              <w:t>（</w:t>
            </w:r>
            <w:r w:rsidRPr="00EA43F5">
              <w:rPr>
                <w:rFonts w:eastAsiaTheme="minorEastAsia"/>
                <w:iCs/>
                <w:szCs w:val="21"/>
              </w:rPr>
              <w:t>9</w:t>
            </w:r>
            <w:r w:rsidRPr="00EA43F5">
              <w:rPr>
                <w:rFonts w:eastAsiaTheme="minorEastAsia"/>
                <w:iCs/>
                <w:szCs w:val="21"/>
              </w:rPr>
              <w:t>）</w:t>
            </w:r>
          </w:p>
        </w:tc>
        <w:tc>
          <w:tcPr>
            <w:tcW w:w="1000" w:type="pct"/>
            <w:tcBorders>
              <w:top w:val="single" w:sz="4" w:space="0" w:color="auto"/>
            </w:tcBorders>
          </w:tcPr>
          <w:p w:rsidR="009A32B2" w:rsidRPr="00EA43F5" w:rsidRDefault="009A32B2" w:rsidP="0062076F">
            <w:pPr>
              <w:jc w:val="center"/>
              <w:rPr>
                <w:rFonts w:eastAsiaTheme="minorEastAsia"/>
                <w:iCs/>
                <w:szCs w:val="21"/>
              </w:rPr>
            </w:pPr>
            <w:r w:rsidRPr="00EA43F5">
              <w:rPr>
                <w:rFonts w:eastAsiaTheme="minorEastAsia"/>
                <w:iCs/>
                <w:szCs w:val="21"/>
              </w:rPr>
              <w:t>23</w:t>
            </w:r>
            <w:r w:rsidRPr="00EA43F5">
              <w:rPr>
                <w:rFonts w:eastAsiaTheme="minorEastAsia"/>
                <w:iCs/>
                <w:szCs w:val="21"/>
              </w:rPr>
              <w:t>（</w:t>
            </w:r>
            <w:r w:rsidRPr="00EA43F5">
              <w:rPr>
                <w:rFonts w:eastAsiaTheme="minorEastAsia"/>
                <w:iCs/>
                <w:szCs w:val="21"/>
              </w:rPr>
              <w:t>4</w:t>
            </w:r>
            <w:r w:rsidRPr="00EA43F5">
              <w:rPr>
                <w:rFonts w:eastAsiaTheme="minorEastAsia"/>
                <w:iCs/>
                <w:szCs w:val="21"/>
              </w:rPr>
              <w:t>）</w:t>
            </w:r>
          </w:p>
        </w:tc>
      </w:tr>
      <w:tr w:rsidR="009A32B2" w:rsidRPr="00EA43F5" w:rsidTr="0062076F">
        <w:tc>
          <w:tcPr>
            <w:tcW w:w="1000" w:type="pct"/>
          </w:tcPr>
          <w:p w:rsidR="009A32B2" w:rsidRPr="00EA43F5" w:rsidRDefault="009A32B2" w:rsidP="0062076F">
            <w:pPr>
              <w:jc w:val="center"/>
              <w:rPr>
                <w:rFonts w:eastAsiaTheme="minorEastAsia"/>
                <w:szCs w:val="21"/>
              </w:rPr>
            </w:pPr>
            <w:r w:rsidRPr="00EA43F5">
              <w:rPr>
                <w:rFonts w:eastAsiaTheme="minorEastAsia"/>
                <w:szCs w:val="21"/>
              </w:rPr>
              <w:t>膜翅目</w:t>
            </w:r>
          </w:p>
        </w:tc>
        <w:tc>
          <w:tcPr>
            <w:tcW w:w="1000" w:type="pct"/>
          </w:tcPr>
          <w:p w:rsidR="009A32B2" w:rsidRPr="00EA43F5" w:rsidRDefault="009A32B2" w:rsidP="0062076F">
            <w:pPr>
              <w:jc w:val="center"/>
              <w:rPr>
                <w:rFonts w:eastAsiaTheme="minorEastAsia"/>
                <w:szCs w:val="21"/>
              </w:rPr>
            </w:pPr>
            <w:r w:rsidRPr="00EA43F5">
              <w:rPr>
                <w:rFonts w:eastAsiaTheme="minorEastAsia"/>
                <w:szCs w:val="21"/>
              </w:rPr>
              <w:t>9</w:t>
            </w:r>
            <w:r w:rsidRPr="00EA43F5">
              <w:rPr>
                <w:rFonts w:eastAsiaTheme="minorEastAsia"/>
                <w:szCs w:val="21"/>
              </w:rPr>
              <w:t>（</w:t>
            </w:r>
            <w:r w:rsidRPr="00EA43F5">
              <w:rPr>
                <w:rFonts w:eastAsiaTheme="minorEastAsia"/>
                <w:szCs w:val="21"/>
              </w:rPr>
              <w:t>8</w:t>
            </w:r>
            <w:r w:rsidRPr="00EA43F5">
              <w:rPr>
                <w:rFonts w:eastAsiaTheme="minorEastAsia"/>
                <w:szCs w:val="21"/>
              </w:rPr>
              <w:t>）</w:t>
            </w:r>
          </w:p>
        </w:tc>
        <w:tc>
          <w:tcPr>
            <w:tcW w:w="1000" w:type="pct"/>
          </w:tcPr>
          <w:p w:rsidR="009A32B2" w:rsidRPr="00EA43F5" w:rsidRDefault="009A32B2" w:rsidP="0062076F">
            <w:pPr>
              <w:jc w:val="center"/>
              <w:rPr>
                <w:rFonts w:eastAsiaTheme="minorEastAsia"/>
                <w:szCs w:val="21"/>
              </w:rPr>
            </w:pPr>
            <w:r w:rsidRPr="00EA43F5">
              <w:rPr>
                <w:rFonts w:eastAsiaTheme="minorEastAsia"/>
                <w:szCs w:val="21"/>
              </w:rPr>
              <w:t>22</w:t>
            </w:r>
            <w:r w:rsidRPr="00EA43F5">
              <w:rPr>
                <w:rFonts w:eastAsiaTheme="minorEastAsia"/>
                <w:szCs w:val="21"/>
              </w:rPr>
              <w:t>（</w:t>
            </w:r>
            <w:r w:rsidRPr="00EA43F5">
              <w:rPr>
                <w:rFonts w:eastAsiaTheme="minorEastAsia"/>
                <w:szCs w:val="21"/>
              </w:rPr>
              <w:t>3</w:t>
            </w:r>
            <w:r w:rsidRPr="00EA43F5">
              <w:rPr>
                <w:rFonts w:eastAsiaTheme="minorEastAsia"/>
                <w:szCs w:val="21"/>
              </w:rPr>
              <w:t>）</w:t>
            </w:r>
          </w:p>
        </w:tc>
        <w:tc>
          <w:tcPr>
            <w:tcW w:w="1000" w:type="pct"/>
          </w:tcPr>
          <w:p w:rsidR="009A32B2" w:rsidRPr="00EA43F5" w:rsidRDefault="009A32B2" w:rsidP="0062076F">
            <w:pPr>
              <w:jc w:val="center"/>
              <w:rPr>
                <w:rFonts w:eastAsiaTheme="minorEastAsia"/>
                <w:iCs/>
                <w:szCs w:val="21"/>
              </w:rPr>
            </w:pPr>
            <w:r w:rsidRPr="00EA43F5">
              <w:rPr>
                <w:rFonts w:eastAsiaTheme="minorEastAsia"/>
                <w:iCs/>
                <w:szCs w:val="21"/>
              </w:rPr>
              <w:t>13</w:t>
            </w:r>
            <w:r w:rsidRPr="00EA43F5">
              <w:rPr>
                <w:rFonts w:eastAsiaTheme="minorEastAsia"/>
                <w:iCs/>
                <w:szCs w:val="21"/>
              </w:rPr>
              <w:t>（</w:t>
            </w:r>
            <w:r w:rsidRPr="00EA43F5">
              <w:rPr>
                <w:rFonts w:eastAsiaTheme="minorEastAsia"/>
                <w:iCs/>
                <w:szCs w:val="21"/>
              </w:rPr>
              <w:t>8</w:t>
            </w:r>
            <w:r w:rsidRPr="00EA43F5">
              <w:rPr>
                <w:rFonts w:eastAsiaTheme="minorEastAsia"/>
                <w:iCs/>
                <w:szCs w:val="21"/>
              </w:rPr>
              <w:t>）</w:t>
            </w:r>
          </w:p>
        </w:tc>
        <w:tc>
          <w:tcPr>
            <w:tcW w:w="1000" w:type="pct"/>
          </w:tcPr>
          <w:p w:rsidR="009A32B2" w:rsidRPr="00EA43F5" w:rsidRDefault="009A32B2" w:rsidP="0062076F">
            <w:pPr>
              <w:jc w:val="center"/>
              <w:rPr>
                <w:rFonts w:eastAsiaTheme="minorEastAsia"/>
                <w:iCs/>
                <w:szCs w:val="21"/>
              </w:rPr>
            </w:pPr>
            <w:r w:rsidRPr="00EA43F5">
              <w:rPr>
                <w:rFonts w:eastAsiaTheme="minorEastAsia"/>
                <w:iCs/>
                <w:szCs w:val="21"/>
              </w:rPr>
              <w:t>18</w:t>
            </w:r>
            <w:r w:rsidRPr="00EA43F5">
              <w:rPr>
                <w:rFonts w:eastAsiaTheme="minorEastAsia"/>
                <w:iCs/>
                <w:szCs w:val="21"/>
              </w:rPr>
              <w:t>（</w:t>
            </w:r>
            <w:r w:rsidRPr="00EA43F5">
              <w:rPr>
                <w:rFonts w:eastAsiaTheme="minorEastAsia"/>
                <w:iCs/>
                <w:szCs w:val="21"/>
              </w:rPr>
              <w:t>3</w:t>
            </w:r>
            <w:r w:rsidRPr="00EA43F5">
              <w:rPr>
                <w:rFonts w:eastAsiaTheme="minorEastAsia"/>
                <w:iCs/>
                <w:szCs w:val="21"/>
              </w:rPr>
              <w:t>）</w:t>
            </w:r>
          </w:p>
        </w:tc>
      </w:tr>
      <w:tr w:rsidR="009A32B2" w:rsidRPr="00EA43F5" w:rsidTr="0062076F">
        <w:tc>
          <w:tcPr>
            <w:tcW w:w="1000" w:type="pct"/>
          </w:tcPr>
          <w:p w:rsidR="009A32B2" w:rsidRPr="00EA43F5" w:rsidRDefault="009A32B2" w:rsidP="0062076F">
            <w:pPr>
              <w:jc w:val="center"/>
              <w:rPr>
                <w:rFonts w:eastAsiaTheme="minorEastAsia"/>
                <w:szCs w:val="21"/>
              </w:rPr>
            </w:pPr>
            <w:r w:rsidRPr="00EA43F5">
              <w:rPr>
                <w:rFonts w:eastAsiaTheme="minorEastAsia"/>
                <w:szCs w:val="21"/>
              </w:rPr>
              <w:t>半翅目</w:t>
            </w:r>
          </w:p>
        </w:tc>
        <w:tc>
          <w:tcPr>
            <w:tcW w:w="1000" w:type="pct"/>
          </w:tcPr>
          <w:p w:rsidR="009A32B2" w:rsidRPr="00EA43F5" w:rsidRDefault="009A32B2" w:rsidP="0062076F">
            <w:pPr>
              <w:jc w:val="center"/>
              <w:rPr>
                <w:rFonts w:eastAsiaTheme="minorEastAsia"/>
                <w:szCs w:val="21"/>
              </w:rPr>
            </w:pPr>
            <w:r w:rsidRPr="00EA43F5">
              <w:rPr>
                <w:rFonts w:eastAsiaTheme="minorEastAsia"/>
                <w:szCs w:val="21"/>
              </w:rPr>
              <w:t>9</w:t>
            </w:r>
            <w:r w:rsidRPr="00EA43F5">
              <w:rPr>
                <w:rFonts w:eastAsiaTheme="minorEastAsia"/>
                <w:szCs w:val="21"/>
              </w:rPr>
              <w:t>（</w:t>
            </w:r>
            <w:r w:rsidRPr="00EA43F5">
              <w:rPr>
                <w:rFonts w:eastAsiaTheme="minorEastAsia"/>
                <w:szCs w:val="21"/>
              </w:rPr>
              <w:t>6</w:t>
            </w:r>
            <w:r w:rsidRPr="00EA43F5">
              <w:rPr>
                <w:rFonts w:eastAsiaTheme="minorEastAsia"/>
                <w:szCs w:val="21"/>
              </w:rPr>
              <w:t>）</w:t>
            </w:r>
          </w:p>
        </w:tc>
        <w:tc>
          <w:tcPr>
            <w:tcW w:w="1000" w:type="pct"/>
          </w:tcPr>
          <w:p w:rsidR="009A32B2" w:rsidRPr="00EA43F5" w:rsidRDefault="009A32B2" w:rsidP="0062076F">
            <w:pPr>
              <w:jc w:val="center"/>
              <w:rPr>
                <w:rFonts w:eastAsiaTheme="minorEastAsia"/>
                <w:szCs w:val="21"/>
              </w:rPr>
            </w:pPr>
            <w:r w:rsidRPr="00EA43F5">
              <w:rPr>
                <w:rFonts w:eastAsiaTheme="minorEastAsia"/>
                <w:szCs w:val="21"/>
              </w:rPr>
              <w:t>19</w:t>
            </w:r>
            <w:r w:rsidRPr="00EA43F5">
              <w:rPr>
                <w:rFonts w:eastAsiaTheme="minorEastAsia"/>
                <w:szCs w:val="21"/>
              </w:rPr>
              <w:t>（</w:t>
            </w:r>
            <w:r w:rsidRPr="00EA43F5">
              <w:rPr>
                <w:rFonts w:eastAsiaTheme="minorEastAsia"/>
                <w:szCs w:val="21"/>
              </w:rPr>
              <w:t>6</w:t>
            </w:r>
            <w:r w:rsidRPr="00EA43F5">
              <w:rPr>
                <w:rFonts w:eastAsiaTheme="minorEastAsia"/>
                <w:szCs w:val="21"/>
              </w:rPr>
              <w:t>）</w:t>
            </w:r>
          </w:p>
        </w:tc>
        <w:tc>
          <w:tcPr>
            <w:tcW w:w="1000" w:type="pct"/>
          </w:tcPr>
          <w:p w:rsidR="009A32B2" w:rsidRPr="00EA43F5" w:rsidRDefault="009A32B2" w:rsidP="0062076F">
            <w:pPr>
              <w:jc w:val="center"/>
              <w:rPr>
                <w:rFonts w:eastAsiaTheme="minorEastAsia"/>
                <w:iCs/>
                <w:szCs w:val="21"/>
              </w:rPr>
            </w:pPr>
            <w:r w:rsidRPr="00EA43F5">
              <w:rPr>
                <w:rFonts w:eastAsiaTheme="minorEastAsia"/>
                <w:iCs/>
                <w:szCs w:val="21"/>
              </w:rPr>
              <w:t>8</w:t>
            </w:r>
            <w:r w:rsidRPr="00EA43F5">
              <w:rPr>
                <w:rFonts w:eastAsiaTheme="minorEastAsia"/>
                <w:iCs/>
                <w:szCs w:val="21"/>
              </w:rPr>
              <w:t>（</w:t>
            </w:r>
            <w:r w:rsidRPr="00EA43F5">
              <w:rPr>
                <w:rFonts w:eastAsiaTheme="minorEastAsia"/>
                <w:iCs/>
                <w:szCs w:val="21"/>
              </w:rPr>
              <w:t>6</w:t>
            </w:r>
            <w:r w:rsidRPr="00EA43F5">
              <w:rPr>
                <w:rFonts w:eastAsiaTheme="minorEastAsia"/>
                <w:iCs/>
                <w:szCs w:val="21"/>
              </w:rPr>
              <w:t>）</w:t>
            </w:r>
          </w:p>
        </w:tc>
        <w:tc>
          <w:tcPr>
            <w:tcW w:w="1000" w:type="pct"/>
          </w:tcPr>
          <w:p w:rsidR="009A32B2" w:rsidRPr="00EA43F5" w:rsidRDefault="009A32B2" w:rsidP="0062076F">
            <w:pPr>
              <w:jc w:val="center"/>
              <w:rPr>
                <w:rFonts w:eastAsiaTheme="minorEastAsia"/>
                <w:iCs/>
                <w:szCs w:val="21"/>
              </w:rPr>
            </w:pPr>
            <w:r w:rsidRPr="00EA43F5">
              <w:rPr>
                <w:rFonts w:eastAsiaTheme="minorEastAsia"/>
                <w:iCs/>
                <w:szCs w:val="21"/>
              </w:rPr>
              <w:t>18</w:t>
            </w:r>
            <w:r w:rsidRPr="00EA43F5">
              <w:rPr>
                <w:rFonts w:eastAsiaTheme="minorEastAsia"/>
                <w:iCs/>
                <w:szCs w:val="21"/>
              </w:rPr>
              <w:t>（</w:t>
            </w:r>
            <w:r w:rsidRPr="00EA43F5">
              <w:rPr>
                <w:rFonts w:eastAsiaTheme="minorEastAsia"/>
                <w:iCs/>
                <w:szCs w:val="21"/>
              </w:rPr>
              <w:t>6</w:t>
            </w:r>
            <w:r w:rsidRPr="00EA43F5">
              <w:rPr>
                <w:rFonts w:eastAsiaTheme="minorEastAsia"/>
                <w:iCs/>
                <w:szCs w:val="21"/>
              </w:rPr>
              <w:t>）</w:t>
            </w:r>
          </w:p>
        </w:tc>
      </w:tr>
      <w:tr w:rsidR="009A32B2" w:rsidRPr="00EA43F5" w:rsidTr="0062076F">
        <w:tc>
          <w:tcPr>
            <w:tcW w:w="1000" w:type="pct"/>
          </w:tcPr>
          <w:p w:rsidR="009A32B2" w:rsidRPr="00EA43F5" w:rsidRDefault="009A32B2" w:rsidP="0062076F">
            <w:pPr>
              <w:jc w:val="center"/>
              <w:rPr>
                <w:rFonts w:eastAsiaTheme="minorEastAsia"/>
                <w:szCs w:val="21"/>
              </w:rPr>
            </w:pPr>
            <w:r w:rsidRPr="00EA43F5">
              <w:rPr>
                <w:rFonts w:eastAsiaTheme="minorEastAsia"/>
                <w:szCs w:val="21"/>
              </w:rPr>
              <w:t>鞘翅目</w:t>
            </w:r>
          </w:p>
        </w:tc>
        <w:tc>
          <w:tcPr>
            <w:tcW w:w="1000" w:type="pct"/>
          </w:tcPr>
          <w:p w:rsidR="009A32B2" w:rsidRPr="00EA43F5" w:rsidRDefault="009A32B2" w:rsidP="0062076F">
            <w:pPr>
              <w:jc w:val="center"/>
              <w:rPr>
                <w:rFonts w:eastAsiaTheme="minorEastAsia"/>
                <w:szCs w:val="21"/>
              </w:rPr>
            </w:pPr>
            <w:r w:rsidRPr="00EA43F5">
              <w:rPr>
                <w:rFonts w:eastAsiaTheme="minorEastAsia"/>
                <w:szCs w:val="21"/>
              </w:rPr>
              <w:t>8</w:t>
            </w:r>
            <w:r w:rsidRPr="00EA43F5">
              <w:rPr>
                <w:rFonts w:eastAsiaTheme="minorEastAsia"/>
                <w:szCs w:val="21"/>
              </w:rPr>
              <w:t>（</w:t>
            </w:r>
            <w:r w:rsidRPr="00EA43F5">
              <w:rPr>
                <w:rFonts w:eastAsiaTheme="minorEastAsia"/>
                <w:szCs w:val="21"/>
              </w:rPr>
              <w:t>3</w:t>
            </w:r>
            <w:r w:rsidRPr="00EA43F5">
              <w:rPr>
                <w:rFonts w:eastAsiaTheme="minorEastAsia"/>
                <w:szCs w:val="21"/>
              </w:rPr>
              <w:t>）</w:t>
            </w:r>
          </w:p>
        </w:tc>
        <w:tc>
          <w:tcPr>
            <w:tcW w:w="1000" w:type="pct"/>
          </w:tcPr>
          <w:p w:rsidR="009A32B2" w:rsidRPr="00EA43F5" w:rsidRDefault="009A32B2" w:rsidP="0062076F">
            <w:pPr>
              <w:jc w:val="center"/>
              <w:rPr>
                <w:rFonts w:eastAsiaTheme="minorEastAsia"/>
                <w:szCs w:val="21"/>
              </w:rPr>
            </w:pPr>
            <w:r w:rsidRPr="00EA43F5">
              <w:rPr>
                <w:rFonts w:eastAsiaTheme="minorEastAsia"/>
                <w:szCs w:val="21"/>
              </w:rPr>
              <w:t>11</w:t>
            </w:r>
            <w:r w:rsidRPr="00EA43F5">
              <w:rPr>
                <w:rFonts w:eastAsiaTheme="minorEastAsia"/>
                <w:szCs w:val="21"/>
              </w:rPr>
              <w:t>（</w:t>
            </w:r>
            <w:r w:rsidRPr="00EA43F5">
              <w:rPr>
                <w:rFonts w:eastAsiaTheme="minorEastAsia"/>
                <w:szCs w:val="21"/>
              </w:rPr>
              <w:t>1</w:t>
            </w:r>
            <w:r w:rsidRPr="00EA43F5">
              <w:rPr>
                <w:rFonts w:eastAsiaTheme="minorEastAsia"/>
                <w:szCs w:val="21"/>
              </w:rPr>
              <w:t>）</w:t>
            </w:r>
          </w:p>
        </w:tc>
        <w:tc>
          <w:tcPr>
            <w:tcW w:w="1000" w:type="pct"/>
          </w:tcPr>
          <w:p w:rsidR="009A32B2" w:rsidRPr="00EA43F5" w:rsidRDefault="009A32B2" w:rsidP="0062076F">
            <w:pPr>
              <w:jc w:val="center"/>
              <w:rPr>
                <w:rFonts w:eastAsiaTheme="minorEastAsia"/>
                <w:iCs/>
                <w:szCs w:val="21"/>
              </w:rPr>
            </w:pPr>
            <w:r w:rsidRPr="00EA43F5">
              <w:rPr>
                <w:rFonts w:eastAsiaTheme="minorEastAsia"/>
                <w:iCs/>
                <w:szCs w:val="21"/>
              </w:rPr>
              <w:t>6</w:t>
            </w:r>
            <w:r w:rsidRPr="00EA43F5">
              <w:rPr>
                <w:rFonts w:eastAsiaTheme="minorEastAsia"/>
                <w:iCs/>
                <w:szCs w:val="21"/>
              </w:rPr>
              <w:t>（</w:t>
            </w:r>
            <w:r w:rsidRPr="00EA43F5">
              <w:rPr>
                <w:rFonts w:eastAsiaTheme="minorEastAsia"/>
                <w:iCs/>
                <w:szCs w:val="21"/>
              </w:rPr>
              <w:t>3</w:t>
            </w:r>
            <w:r w:rsidRPr="00EA43F5">
              <w:rPr>
                <w:rFonts w:eastAsiaTheme="minorEastAsia"/>
                <w:iCs/>
                <w:szCs w:val="21"/>
              </w:rPr>
              <w:t>）</w:t>
            </w:r>
          </w:p>
        </w:tc>
        <w:tc>
          <w:tcPr>
            <w:tcW w:w="1000" w:type="pct"/>
          </w:tcPr>
          <w:p w:rsidR="009A32B2" w:rsidRPr="00EA43F5" w:rsidRDefault="009A32B2" w:rsidP="0062076F">
            <w:pPr>
              <w:jc w:val="center"/>
              <w:rPr>
                <w:rFonts w:eastAsiaTheme="minorEastAsia"/>
                <w:iCs/>
                <w:szCs w:val="21"/>
              </w:rPr>
            </w:pPr>
            <w:r w:rsidRPr="00EA43F5">
              <w:rPr>
                <w:rFonts w:eastAsiaTheme="minorEastAsia"/>
                <w:iCs/>
                <w:szCs w:val="21"/>
              </w:rPr>
              <w:t>11</w:t>
            </w:r>
            <w:r w:rsidRPr="00EA43F5">
              <w:rPr>
                <w:rFonts w:eastAsiaTheme="minorEastAsia"/>
                <w:iCs/>
                <w:szCs w:val="21"/>
              </w:rPr>
              <w:t>（</w:t>
            </w:r>
            <w:r w:rsidRPr="00EA43F5">
              <w:rPr>
                <w:rFonts w:eastAsiaTheme="minorEastAsia"/>
                <w:iCs/>
                <w:szCs w:val="21"/>
              </w:rPr>
              <w:t>1</w:t>
            </w:r>
            <w:r w:rsidRPr="00EA43F5">
              <w:rPr>
                <w:rFonts w:eastAsiaTheme="minorEastAsia"/>
                <w:iCs/>
                <w:szCs w:val="21"/>
              </w:rPr>
              <w:t>）</w:t>
            </w:r>
          </w:p>
        </w:tc>
      </w:tr>
      <w:tr w:rsidR="009A32B2" w:rsidRPr="00EA43F5" w:rsidTr="0062076F">
        <w:tc>
          <w:tcPr>
            <w:tcW w:w="1000" w:type="pct"/>
          </w:tcPr>
          <w:p w:rsidR="009A32B2" w:rsidRPr="00EA43F5" w:rsidRDefault="009A32B2" w:rsidP="0062076F">
            <w:pPr>
              <w:jc w:val="center"/>
              <w:rPr>
                <w:rFonts w:eastAsiaTheme="minorEastAsia"/>
                <w:szCs w:val="21"/>
              </w:rPr>
            </w:pPr>
            <w:r w:rsidRPr="00EA43F5">
              <w:rPr>
                <w:rFonts w:eastAsiaTheme="minorEastAsia"/>
                <w:szCs w:val="21"/>
              </w:rPr>
              <w:t>双翅目</w:t>
            </w:r>
          </w:p>
        </w:tc>
        <w:tc>
          <w:tcPr>
            <w:tcW w:w="1000" w:type="pct"/>
          </w:tcPr>
          <w:p w:rsidR="009A32B2" w:rsidRPr="00EA43F5" w:rsidRDefault="009A32B2" w:rsidP="0062076F">
            <w:pPr>
              <w:jc w:val="center"/>
              <w:rPr>
                <w:rFonts w:eastAsiaTheme="minorEastAsia"/>
                <w:szCs w:val="21"/>
              </w:rPr>
            </w:pPr>
            <w:r w:rsidRPr="00EA43F5">
              <w:rPr>
                <w:rFonts w:eastAsiaTheme="minorEastAsia"/>
                <w:szCs w:val="21"/>
              </w:rPr>
              <w:t>6</w:t>
            </w:r>
            <w:r w:rsidRPr="00EA43F5">
              <w:rPr>
                <w:rFonts w:eastAsiaTheme="minorEastAsia"/>
                <w:szCs w:val="21"/>
              </w:rPr>
              <w:t>（</w:t>
            </w:r>
            <w:r w:rsidRPr="00EA43F5">
              <w:rPr>
                <w:rFonts w:eastAsiaTheme="minorEastAsia"/>
                <w:szCs w:val="21"/>
              </w:rPr>
              <w:t>2</w:t>
            </w:r>
            <w:r w:rsidRPr="00EA43F5">
              <w:rPr>
                <w:rFonts w:eastAsiaTheme="minorEastAsia"/>
                <w:szCs w:val="21"/>
              </w:rPr>
              <w:t>）</w:t>
            </w:r>
          </w:p>
        </w:tc>
        <w:tc>
          <w:tcPr>
            <w:tcW w:w="1000" w:type="pct"/>
          </w:tcPr>
          <w:p w:rsidR="009A32B2" w:rsidRPr="00EA43F5" w:rsidRDefault="009A32B2" w:rsidP="0062076F">
            <w:pPr>
              <w:jc w:val="center"/>
              <w:rPr>
                <w:rFonts w:eastAsiaTheme="minorEastAsia"/>
                <w:szCs w:val="21"/>
              </w:rPr>
            </w:pPr>
            <w:r w:rsidRPr="00EA43F5">
              <w:rPr>
                <w:rFonts w:eastAsiaTheme="minorEastAsia"/>
                <w:szCs w:val="21"/>
              </w:rPr>
              <w:t>9</w:t>
            </w:r>
            <w:r w:rsidRPr="00EA43F5">
              <w:rPr>
                <w:rFonts w:eastAsiaTheme="minorEastAsia"/>
                <w:szCs w:val="21"/>
              </w:rPr>
              <w:t>（</w:t>
            </w:r>
            <w:r w:rsidRPr="00EA43F5">
              <w:rPr>
                <w:rFonts w:eastAsiaTheme="minorEastAsia"/>
                <w:szCs w:val="21"/>
              </w:rPr>
              <w:t>0</w:t>
            </w:r>
            <w:r w:rsidRPr="00EA43F5">
              <w:rPr>
                <w:rFonts w:eastAsiaTheme="minorEastAsia"/>
                <w:szCs w:val="21"/>
              </w:rPr>
              <w:t>）</w:t>
            </w:r>
          </w:p>
        </w:tc>
        <w:tc>
          <w:tcPr>
            <w:tcW w:w="1000" w:type="pct"/>
          </w:tcPr>
          <w:p w:rsidR="009A32B2" w:rsidRPr="00EA43F5" w:rsidRDefault="009A32B2" w:rsidP="0062076F">
            <w:pPr>
              <w:jc w:val="center"/>
              <w:rPr>
                <w:rFonts w:eastAsiaTheme="minorEastAsia"/>
                <w:iCs/>
                <w:szCs w:val="21"/>
              </w:rPr>
            </w:pPr>
            <w:r w:rsidRPr="00EA43F5">
              <w:rPr>
                <w:rFonts w:eastAsiaTheme="minorEastAsia"/>
                <w:iCs/>
                <w:szCs w:val="21"/>
              </w:rPr>
              <w:t>5</w:t>
            </w:r>
            <w:r w:rsidRPr="00EA43F5">
              <w:rPr>
                <w:rFonts w:eastAsiaTheme="minorEastAsia"/>
                <w:iCs/>
                <w:szCs w:val="21"/>
              </w:rPr>
              <w:t>（</w:t>
            </w:r>
            <w:r w:rsidRPr="00EA43F5">
              <w:rPr>
                <w:rFonts w:eastAsiaTheme="minorEastAsia"/>
                <w:iCs/>
                <w:szCs w:val="21"/>
              </w:rPr>
              <w:t>2</w:t>
            </w:r>
            <w:r w:rsidRPr="00EA43F5">
              <w:rPr>
                <w:rFonts w:eastAsiaTheme="minorEastAsia"/>
                <w:iCs/>
                <w:szCs w:val="21"/>
              </w:rPr>
              <w:t>）</w:t>
            </w:r>
          </w:p>
        </w:tc>
        <w:tc>
          <w:tcPr>
            <w:tcW w:w="1000" w:type="pct"/>
          </w:tcPr>
          <w:p w:rsidR="009A32B2" w:rsidRPr="00EA43F5" w:rsidRDefault="009A32B2" w:rsidP="0062076F">
            <w:pPr>
              <w:jc w:val="center"/>
              <w:rPr>
                <w:rFonts w:eastAsiaTheme="minorEastAsia"/>
                <w:iCs/>
                <w:szCs w:val="21"/>
              </w:rPr>
            </w:pPr>
            <w:r w:rsidRPr="00EA43F5">
              <w:rPr>
                <w:rFonts w:eastAsiaTheme="minorEastAsia"/>
                <w:iCs/>
                <w:szCs w:val="21"/>
              </w:rPr>
              <w:t>7</w:t>
            </w:r>
            <w:r w:rsidRPr="00EA43F5">
              <w:rPr>
                <w:rFonts w:eastAsiaTheme="minorEastAsia"/>
                <w:iCs/>
                <w:szCs w:val="21"/>
              </w:rPr>
              <w:t>（</w:t>
            </w:r>
            <w:r w:rsidRPr="00EA43F5">
              <w:rPr>
                <w:rFonts w:eastAsiaTheme="minorEastAsia"/>
                <w:iCs/>
                <w:szCs w:val="21"/>
              </w:rPr>
              <w:t>0</w:t>
            </w:r>
            <w:r w:rsidRPr="00EA43F5">
              <w:rPr>
                <w:rFonts w:eastAsiaTheme="minorEastAsia"/>
                <w:iCs/>
                <w:szCs w:val="21"/>
              </w:rPr>
              <w:t>）</w:t>
            </w:r>
          </w:p>
        </w:tc>
      </w:tr>
      <w:tr w:rsidR="009A32B2" w:rsidRPr="00EA43F5" w:rsidTr="0062076F">
        <w:tc>
          <w:tcPr>
            <w:tcW w:w="1000" w:type="pct"/>
          </w:tcPr>
          <w:p w:rsidR="009A32B2" w:rsidRPr="00EA43F5" w:rsidRDefault="009A32B2" w:rsidP="0062076F">
            <w:pPr>
              <w:jc w:val="center"/>
              <w:rPr>
                <w:rFonts w:eastAsiaTheme="minorEastAsia"/>
                <w:szCs w:val="21"/>
              </w:rPr>
            </w:pPr>
            <w:r w:rsidRPr="00EA43F5">
              <w:rPr>
                <w:rFonts w:eastAsiaTheme="minorEastAsia"/>
                <w:szCs w:val="21"/>
              </w:rPr>
              <w:t>同翅目</w:t>
            </w:r>
          </w:p>
        </w:tc>
        <w:tc>
          <w:tcPr>
            <w:tcW w:w="1000" w:type="pct"/>
          </w:tcPr>
          <w:p w:rsidR="009A32B2" w:rsidRPr="00EA43F5" w:rsidRDefault="009A32B2" w:rsidP="0062076F">
            <w:pPr>
              <w:jc w:val="center"/>
              <w:rPr>
                <w:rFonts w:eastAsiaTheme="minorEastAsia"/>
                <w:szCs w:val="21"/>
              </w:rPr>
            </w:pPr>
            <w:r w:rsidRPr="00EA43F5">
              <w:rPr>
                <w:rFonts w:eastAsiaTheme="minorEastAsia"/>
                <w:szCs w:val="21"/>
              </w:rPr>
              <w:t>6</w:t>
            </w:r>
            <w:r w:rsidRPr="00EA43F5">
              <w:rPr>
                <w:rFonts w:eastAsiaTheme="minorEastAsia"/>
                <w:szCs w:val="21"/>
              </w:rPr>
              <w:t>（</w:t>
            </w:r>
            <w:r w:rsidRPr="00EA43F5">
              <w:rPr>
                <w:rFonts w:eastAsiaTheme="minorEastAsia"/>
                <w:szCs w:val="21"/>
              </w:rPr>
              <w:t>3</w:t>
            </w:r>
            <w:r w:rsidRPr="00EA43F5">
              <w:rPr>
                <w:rFonts w:eastAsiaTheme="minorEastAsia"/>
                <w:szCs w:val="21"/>
              </w:rPr>
              <w:t>）</w:t>
            </w:r>
          </w:p>
        </w:tc>
        <w:tc>
          <w:tcPr>
            <w:tcW w:w="1000" w:type="pct"/>
          </w:tcPr>
          <w:p w:rsidR="009A32B2" w:rsidRPr="00EA43F5" w:rsidRDefault="009A32B2" w:rsidP="0062076F">
            <w:pPr>
              <w:jc w:val="center"/>
              <w:rPr>
                <w:rFonts w:eastAsiaTheme="minorEastAsia"/>
                <w:szCs w:val="21"/>
              </w:rPr>
            </w:pPr>
            <w:r w:rsidRPr="00EA43F5">
              <w:rPr>
                <w:rFonts w:eastAsiaTheme="minorEastAsia"/>
                <w:szCs w:val="21"/>
              </w:rPr>
              <w:t>8</w:t>
            </w:r>
            <w:r w:rsidRPr="00EA43F5">
              <w:rPr>
                <w:rFonts w:eastAsiaTheme="minorEastAsia"/>
                <w:szCs w:val="21"/>
              </w:rPr>
              <w:t>（</w:t>
            </w:r>
            <w:r w:rsidRPr="00EA43F5">
              <w:rPr>
                <w:rFonts w:eastAsiaTheme="minorEastAsia"/>
                <w:szCs w:val="21"/>
              </w:rPr>
              <w:t>2</w:t>
            </w:r>
            <w:r w:rsidRPr="00EA43F5">
              <w:rPr>
                <w:rFonts w:eastAsiaTheme="minorEastAsia"/>
                <w:szCs w:val="21"/>
              </w:rPr>
              <w:t>）</w:t>
            </w:r>
          </w:p>
        </w:tc>
        <w:tc>
          <w:tcPr>
            <w:tcW w:w="1000" w:type="pct"/>
          </w:tcPr>
          <w:p w:rsidR="009A32B2" w:rsidRPr="00EA43F5" w:rsidRDefault="009A32B2" w:rsidP="0062076F">
            <w:pPr>
              <w:jc w:val="center"/>
              <w:rPr>
                <w:rFonts w:eastAsiaTheme="minorEastAsia"/>
                <w:iCs/>
                <w:szCs w:val="21"/>
              </w:rPr>
            </w:pPr>
            <w:r w:rsidRPr="00EA43F5">
              <w:rPr>
                <w:rFonts w:eastAsiaTheme="minorEastAsia"/>
                <w:iCs/>
                <w:szCs w:val="21"/>
              </w:rPr>
              <w:t>3</w:t>
            </w:r>
            <w:r w:rsidRPr="00EA43F5">
              <w:rPr>
                <w:rFonts w:eastAsiaTheme="minorEastAsia"/>
                <w:iCs/>
                <w:szCs w:val="21"/>
              </w:rPr>
              <w:t>（</w:t>
            </w:r>
            <w:r w:rsidRPr="00EA43F5">
              <w:rPr>
                <w:rFonts w:eastAsiaTheme="minorEastAsia"/>
                <w:iCs/>
                <w:szCs w:val="21"/>
              </w:rPr>
              <w:t>3</w:t>
            </w:r>
            <w:r w:rsidRPr="00EA43F5">
              <w:rPr>
                <w:rFonts w:eastAsiaTheme="minorEastAsia"/>
                <w:iCs/>
                <w:szCs w:val="21"/>
              </w:rPr>
              <w:t>）</w:t>
            </w:r>
          </w:p>
        </w:tc>
        <w:tc>
          <w:tcPr>
            <w:tcW w:w="1000" w:type="pct"/>
          </w:tcPr>
          <w:p w:rsidR="009A32B2" w:rsidRPr="00EA43F5" w:rsidRDefault="009A32B2" w:rsidP="0062076F">
            <w:pPr>
              <w:jc w:val="center"/>
              <w:rPr>
                <w:rFonts w:eastAsiaTheme="minorEastAsia"/>
                <w:iCs/>
                <w:szCs w:val="21"/>
              </w:rPr>
            </w:pPr>
            <w:r w:rsidRPr="00EA43F5">
              <w:rPr>
                <w:rFonts w:eastAsiaTheme="minorEastAsia"/>
                <w:iCs/>
                <w:szCs w:val="21"/>
              </w:rPr>
              <w:t>3</w:t>
            </w:r>
            <w:r w:rsidRPr="00EA43F5">
              <w:rPr>
                <w:rFonts w:eastAsiaTheme="minorEastAsia"/>
                <w:iCs/>
                <w:szCs w:val="21"/>
              </w:rPr>
              <w:t>（</w:t>
            </w:r>
            <w:r w:rsidRPr="00EA43F5">
              <w:rPr>
                <w:rFonts w:eastAsiaTheme="minorEastAsia"/>
                <w:iCs/>
                <w:szCs w:val="21"/>
              </w:rPr>
              <w:t>2</w:t>
            </w:r>
            <w:r w:rsidRPr="00EA43F5">
              <w:rPr>
                <w:rFonts w:eastAsiaTheme="minorEastAsia"/>
                <w:iCs/>
                <w:szCs w:val="21"/>
              </w:rPr>
              <w:t>）</w:t>
            </w:r>
          </w:p>
        </w:tc>
      </w:tr>
      <w:tr w:rsidR="009A32B2" w:rsidRPr="00EA43F5" w:rsidTr="0062076F">
        <w:tc>
          <w:tcPr>
            <w:tcW w:w="1000" w:type="pct"/>
          </w:tcPr>
          <w:p w:rsidR="009A32B2" w:rsidRPr="00EA43F5" w:rsidRDefault="009A32B2" w:rsidP="0062076F">
            <w:pPr>
              <w:jc w:val="center"/>
              <w:rPr>
                <w:rFonts w:eastAsiaTheme="minorEastAsia"/>
                <w:szCs w:val="21"/>
              </w:rPr>
            </w:pPr>
            <w:r w:rsidRPr="00EA43F5">
              <w:rPr>
                <w:rFonts w:eastAsiaTheme="minorEastAsia"/>
                <w:szCs w:val="21"/>
              </w:rPr>
              <w:t>直翅目</w:t>
            </w:r>
          </w:p>
        </w:tc>
        <w:tc>
          <w:tcPr>
            <w:tcW w:w="1000" w:type="pct"/>
          </w:tcPr>
          <w:p w:rsidR="009A32B2" w:rsidRPr="00EA43F5" w:rsidRDefault="009A32B2" w:rsidP="0062076F">
            <w:pPr>
              <w:jc w:val="center"/>
              <w:rPr>
                <w:rFonts w:eastAsiaTheme="minorEastAsia"/>
                <w:szCs w:val="21"/>
              </w:rPr>
            </w:pPr>
            <w:r w:rsidRPr="00EA43F5">
              <w:rPr>
                <w:rFonts w:eastAsiaTheme="minorEastAsia"/>
                <w:szCs w:val="21"/>
              </w:rPr>
              <w:t>3</w:t>
            </w:r>
            <w:r w:rsidRPr="00EA43F5">
              <w:rPr>
                <w:rFonts w:eastAsiaTheme="minorEastAsia"/>
                <w:szCs w:val="21"/>
              </w:rPr>
              <w:t>（</w:t>
            </w:r>
            <w:r w:rsidRPr="00EA43F5">
              <w:rPr>
                <w:rFonts w:eastAsiaTheme="minorEastAsia"/>
                <w:szCs w:val="21"/>
              </w:rPr>
              <w:t>2</w:t>
            </w:r>
            <w:r w:rsidRPr="00EA43F5">
              <w:rPr>
                <w:rFonts w:eastAsiaTheme="minorEastAsia"/>
                <w:szCs w:val="21"/>
              </w:rPr>
              <w:t>）</w:t>
            </w:r>
          </w:p>
        </w:tc>
        <w:tc>
          <w:tcPr>
            <w:tcW w:w="1000" w:type="pct"/>
          </w:tcPr>
          <w:p w:rsidR="009A32B2" w:rsidRPr="00EA43F5" w:rsidRDefault="009A32B2" w:rsidP="0062076F">
            <w:pPr>
              <w:jc w:val="center"/>
              <w:rPr>
                <w:rFonts w:eastAsiaTheme="minorEastAsia"/>
                <w:szCs w:val="21"/>
              </w:rPr>
            </w:pPr>
            <w:r w:rsidRPr="00EA43F5">
              <w:rPr>
                <w:rFonts w:eastAsiaTheme="minorEastAsia"/>
                <w:szCs w:val="21"/>
              </w:rPr>
              <w:t>4</w:t>
            </w:r>
            <w:r w:rsidRPr="00EA43F5">
              <w:rPr>
                <w:rFonts w:eastAsiaTheme="minorEastAsia"/>
                <w:szCs w:val="21"/>
              </w:rPr>
              <w:t>（</w:t>
            </w:r>
            <w:r w:rsidRPr="00EA43F5">
              <w:rPr>
                <w:rFonts w:eastAsiaTheme="minorEastAsia"/>
                <w:szCs w:val="21"/>
              </w:rPr>
              <w:t>0</w:t>
            </w:r>
            <w:r w:rsidRPr="00EA43F5">
              <w:rPr>
                <w:rFonts w:eastAsiaTheme="minorEastAsia"/>
                <w:szCs w:val="21"/>
              </w:rPr>
              <w:t>）</w:t>
            </w:r>
          </w:p>
        </w:tc>
        <w:tc>
          <w:tcPr>
            <w:tcW w:w="1000" w:type="pct"/>
          </w:tcPr>
          <w:p w:rsidR="009A32B2" w:rsidRPr="00EA43F5" w:rsidRDefault="009A32B2" w:rsidP="0062076F">
            <w:pPr>
              <w:jc w:val="center"/>
              <w:rPr>
                <w:rFonts w:eastAsiaTheme="minorEastAsia"/>
                <w:iCs/>
                <w:szCs w:val="21"/>
              </w:rPr>
            </w:pPr>
            <w:r w:rsidRPr="00EA43F5">
              <w:rPr>
                <w:rFonts w:eastAsiaTheme="minorEastAsia"/>
                <w:iCs/>
                <w:szCs w:val="21"/>
              </w:rPr>
              <w:t>8</w:t>
            </w:r>
            <w:r w:rsidRPr="00EA43F5">
              <w:rPr>
                <w:rFonts w:eastAsiaTheme="minorEastAsia"/>
                <w:iCs/>
                <w:szCs w:val="21"/>
              </w:rPr>
              <w:t>（</w:t>
            </w:r>
            <w:r w:rsidRPr="00EA43F5">
              <w:rPr>
                <w:rFonts w:eastAsiaTheme="minorEastAsia"/>
                <w:iCs/>
                <w:szCs w:val="21"/>
              </w:rPr>
              <w:t>2</w:t>
            </w:r>
            <w:r w:rsidRPr="00EA43F5">
              <w:rPr>
                <w:rFonts w:eastAsiaTheme="minorEastAsia"/>
                <w:iCs/>
                <w:szCs w:val="21"/>
              </w:rPr>
              <w:t>）</w:t>
            </w:r>
          </w:p>
        </w:tc>
        <w:tc>
          <w:tcPr>
            <w:tcW w:w="1000" w:type="pct"/>
          </w:tcPr>
          <w:p w:rsidR="009A32B2" w:rsidRPr="00EA43F5" w:rsidRDefault="009A32B2" w:rsidP="0062076F">
            <w:pPr>
              <w:jc w:val="center"/>
              <w:rPr>
                <w:rFonts w:eastAsiaTheme="minorEastAsia"/>
                <w:iCs/>
                <w:szCs w:val="21"/>
              </w:rPr>
            </w:pPr>
            <w:r w:rsidRPr="00EA43F5">
              <w:rPr>
                <w:rFonts w:eastAsiaTheme="minorEastAsia"/>
                <w:iCs/>
                <w:szCs w:val="21"/>
              </w:rPr>
              <w:t>9</w:t>
            </w:r>
            <w:r w:rsidRPr="00EA43F5">
              <w:rPr>
                <w:rFonts w:eastAsiaTheme="minorEastAsia"/>
                <w:iCs/>
                <w:szCs w:val="21"/>
              </w:rPr>
              <w:t>（</w:t>
            </w:r>
            <w:r w:rsidRPr="00EA43F5">
              <w:rPr>
                <w:rFonts w:eastAsiaTheme="minorEastAsia"/>
                <w:iCs/>
                <w:szCs w:val="21"/>
              </w:rPr>
              <w:t>0</w:t>
            </w:r>
            <w:r w:rsidRPr="00EA43F5">
              <w:rPr>
                <w:rFonts w:eastAsiaTheme="minorEastAsia"/>
                <w:iCs/>
                <w:szCs w:val="21"/>
              </w:rPr>
              <w:t>）</w:t>
            </w:r>
          </w:p>
        </w:tc>
      </w:tr>
      <w:tr w:rsidR="009A32B2" w:rsidRPr="00EA43F5" w:rsidTr="0062076F">
        <w:tc>
          <w:tcPr>
            <w:tcW w:w="1000" w:type="pct"/>
          </w:tcPr>
          <w:p w:rsidR="009A32B2" w:rsidRPr="00EA43F5" w:rsidRDefault="009A32B2" w:rsidP="0062076F">
            <w:pPr>
              <w:jc w:val="center"/>
              <w:rPr>
                <w:rFonts w:eastAsiaTheme="minorEastAsia"/>
                <w:szCs w:val="21"/>
              </w:rPr>
            </w:pPr>
            <w:r w:rsidRPr="00EA43F5">
              <w:rPr>
                <w:rFonts w:eastAsiaTheme="minorEastAsia"/>
                <w:szCs w:val="21"/>
              </w:rPr>
              <w:t>蜻蜓目</w:t>
            </w:r>
          </w:p>
        </w:tc>
        <w:tc>
          <w:tcPr>
            <w:tcW w:w="1000" w:type="pct"/>
          </w:tcPr>
          <w:p w:rsidR="009A32B2" w:rsidRPr="00EA43F5" w:rsidRDefault="009A32B2" w:rsidP="0062076F">
            <w:pPr>
              <w:jc w:val="center"/>
              <w:rPr>
                <w:rFonts w:eastAsiaTheme="minorEastAsia"/>
                <w:szCs w:val="21"/>
              </w:rPr>
            </w:pPr>
            <w:r w:rsidRPr="00EA43F5">
              <w:rPr>
                <w:rFonts w:eastAsiaTheme="minorEastAsia"/>
                <w:szCs w:val="21"/>
              </w:rPr>
              <w:t>2</w:t>
            </w:r>
            <w:r w:rsidRPr="00EA43F5">
              <w:rPr>
                <w:rFonts w:eastAsiaTheme="minorEastAsia"/>
                <w:szCs w:val="21"/>
              </w:rPr>
              <w:t>（</w:t>
            </w:r>
            <w:r w:rsidRPr="00EA43F5">
              <w:rPr>
                <w:rFonts w:eastAsiaTheme="minorEastAsia"/>
                <w:szCs w:val="21"/>
              </w:rPr>
              <w:t>1</w:t>
            </w:r>
            <w:r w:rsidRPr="00EA43F5">
              <w:rPr>
                <w:rFonts w:eastAsiaTheme="minorEastAsia"/>
                <w:szCs w:val="21"/>
              </w:rPr>
              <w:t>）</w:t>
            </w:r>
          </w:p>
        </w:tc>
        <w:tc>
          <w:tcPr>
            <w:tcW w:w="1000" w:type="pct"/>
          </w:tcPr>
          <w:p w:rsidR="009A32B2" w:rsidRPr="00EA43F5" w:rsidRDefault="009A32B2" w:rsidP="0062076F">
            <w:pPr>
              <w:jc w:val="center"/>
              <w:rPr>
                <w:rFonts w:eastAsiaTheme="minorEastAsia"/>
                <w:szCs w:val="21"/>
              </w:rPr>
            </w:pPr>
            <w:r w:rsidRPr="00EA43F5">
              <w:rPr>
                <w:rFonts w:eastAsiaTheme="minorEastAsia"/>
                <w:szCs w:val="21"/>
              </w:rPr>
              <w:t>5</w:t>
            </w:r>
            <w:r w:rsidRPr="00EA43F5">
              <w:rPr>
                <w:rFonts w:eastAsiaTheme="minorEastAsia"/>
                <w:szCs w:val="21"/>
              </w:rPr>
              <w:t>（</w:t>
            </w:r>
            <w:r w:rsidRPr="00EA43F5">
              <w:rPr>
                <w:rFonts w:eastAsiaTheme="minorEastAsia"/>
                <w:szCs w:val="21"/>
              </w:rPr>
              <w:t>2</w:t>
            </w:r>
            <w:r w:rsidRPr="00EA43F5">
              <w:rPr>
                <w:rFonts w:eastAsiaTheme="minorEastAsia"/>
                <w:szCs w:val="21"/>
              </w:rPr>
              <w:t>）</w:t>
            </w:r>
          </w:p>
        </w:tc>
        <w:tc>
          <w:tcPr>
            <w:tcW w:w="1000" w:type="pct"/>
          </w:tcPr>
          <w:p w:rsidR="009A32B2" w:rsidRPr="00EA43F5" w:rsidRDefault="009A32B2" w:rsidP="0062076F">
            <w:pPr>
              <w:jc w:val="center"/>
              <w:rPr>
                <w:rFonts w:eastAsiaTheme="minorEastAsia"/>
                <w:iCs/>
                <w:szCs w:val="21"/>
              </w:rPr>
            </w:pPr>
            <w:r w:rsidRPr="00EA43F5">
              <w:rPr>
                <w:rFonts w:eastAsiaTheme="minorEastAsia"/>
                <w:iCs/>
                <w:szCs w:val="21"/>
              </w:rPr>
              <w:t>2</w:t>
            </w:r>
            <w:r w:rsidRPr="00EA43F5">
              <w:rPr>
                <w:rFonts w:eastAsiaTheme="minorEastAsia"/>
                <w:iCs/>
                <w:szCs w:val="21"/>
              </w:rPr>
              <w:t>（</w:t>
            </w:r>
            <w:r w:rsidRPr="00EA43F5">
              <w:rPr>
                <w:rFonts w:eastAsiaTheme="minorEastAsia"/>
                <w:iCs/>
                <w:szCs w:val="21"/>
              </w:rPr>
              <w:t>1</w:t>
            </w:r>
            <w:r w:rsidRPr="00EA43F5">
              <w:rPr>
                <w:rFonts w:eastAsiaTheme="minorEastAsia"/>
                <w:iCs/>
                <w:szCs w:val="21"/>
              </w:rPr>
              <w:t>）</w:t>
            </w:r>
          </w:p>
        </w:tc>
        <w:tc>
          <w:tcPr>
            <w:tcW w:w="1000" w:type="pct"/>
          </w:tcPr>
          <w:p w:rsidR="009A32B2" w:rsidRPr="00EA43F5" w:rsidRDefault="009A32B2" w:rsidP="0062076F">
            <w:pPr>
              <w:jc w:val="center"/>
              <w:rPr>
                <w:rFonts w:eastAsiaTheme="minorEastAsia"/>
                <w:iCs/>
                <w:szCs w:val="21"/>
              </w:rPr>
            </w:pPr>
            <w:r w:rsidRPr="00EA43F5">
              <w:rPr>
                <w:rFonts w:eastAsiaTheme="minorEastAsia"/>
                <w:iCs/>
                <w:szCs w:val="21"/>
              </w:rPr>
              <w:t>5</w:t>
            </w:r>
            <w:r w:rsidRPr="00EA43F5">
              <w:rPr>
                <w:rFonts w:eastAsiaTheme="minorEastAsia"/>
                <w:iCs/>
                <w:szCs w:val="21"/>
              </w:rPr>
              <w:t>（</w:t>
            </w:r>
            <w:r w:rsidRPr="00EA43F5">
              <w:rPr>
                <w:rFonts w:eastAsiaTheme="minorEastAsia"/>
                <w:iCs/>
                <w:szCs w:val="21"/>
              </w:rPr>
              <w:t>2</w:t>
            </w:r>
            <w:r w:rsidRPr="00EA43F5">
              <w:rPr>
                <w:rFonts w:eastAsiaTheme="minorEastAsia"/>
                <w:iCs/>
                <w:szCs w:val="21"/>
              </w:rPr>
              <w:t>）</w:t>
            </w:r>
          </w:p>
        </w:tc>
      </w:tr>
      <w:tr w:rsidR="009A32B2" w:rsidRPr="00EA43F5" w:rsidTr="0062076F">
        <w:tc>
          <w:tcPr>
            <w:tcW w:w="1000" w:type="pct"/>
          </w:tcPr>
          <w:p w:rsidR="009A32B2" w:rsidRPr="00EA43F5" w:rsidRDefault="009A32B2" w:rsidP="0062076F">
            <w:pPr>
              <w:jc w:val="center"/>
              <w:rPr>
                <w:rFonts w:eastAsiaTheme="minorEastAsia"/>
                <w:szCs w:val="21"/>
              </w:rPr>
            </w:pPr>
            <w:r w:rsidRPr="00EA43F5">
              <w:rPr>
                <w:rFonts w:eastAsiaTheme="minorEastAsia"/>
                <w:szCs w:val="21"/>
              </w:rPr>
              <w:t>脉翅目</w:t>
            </w:r>
          </w:p>
        </w:tc>
        <w:tc>
          <w:tcPr>
            <w:tcW w:w="1000" w:type="pct"/>
          </w:tcPr>
          <w:p w:rsidR="009A32B2" w:rsidRPr="00EA43F5" w:rsidRDefault="009A32B2" w:rsidP="0062076F">
            <w:pPr>
              <w:jc w:val="center"/>
              <w:rPr>
                <w:rFonts w:eastAsiaTheme="minorEastAsia"/>
                <w:szCs w:val="21"/>
              </w:rPr>
            </w:pPr>
            <w:r w:rsidRPr="00EA43F5">
              <w:rPr>
                <w:rFonts w:eastAsiaTheme="minorEastAsia"/>
                <w:szCs w:val="21"/>
              </w:rPr>
              <w:t>1</w:t>
            </w:r>
            <w:r w:rsidRPr="00EA43F5">
              <w:rPr>
                <w:rFonts w:eastAsiaTheme="minorEastAsia"/>
                <w:szCs w:val="21"/>
              </w:rPr>
              <w:t>（</w:t>
            </w:r>
            <w:r w:rsidRPr="00EA43F5">
              <w:rPr>
                <w:rFonts w:eastAsiaTheme="minorEastAsia"/>
                <w:szCs w:val="21"/>
              </w:rPr>
              <w:t>1</w:t>
            </w:r>
            <w:r w:rsidRPr="00EA43F5">
              <w:rPr>
                <w:rFonts w:eastAsiaTheme="minorEastAsia"/>
                <w:szCs w:val="21"/>
              </w:rPr>
              <w:t>）</w:t>
            </w:r>
          </w:p>
        </w:tc>
        <w:tc>
          <w:tcPr>
            <w:tcW w:w="1000" w:type="pct"/>
          </w:tcPr>
          <w:p w:rsidR="009A32B2" w:rsidRPr="00EA43F5" w:rsidRDefault="009A32B2" w:rsidP="0062076F">
            <w:pPr>
              <w:jc w:val="center"/>
              <w:rPr>
                <w:rFonts w:eastAsiaTheme="minorEastAsia"/>
                <w:szCs w:val="21"/>
              </w:rPr>
            </w:pPr>
            <w:r w:rsidRPr="00EA43F5">
              <w:rPr>
                <w:rFonts w:eastAsiaTheme="minorEastAsia"/>
                <w:szCs w:val="21"/>
              </w:rPr>
              <w:t>2</w:t>
            </w:r>
            <w:r w:rsidRPr="00EA43F5">
              <w:rPr>
                <w:rFonts w:eastAsiaTheme="minorEastAsia"/>
                <w:szCs w:val="21"/>
              </w:rPr>
              <w:t>（</w:t>
            </w:r>
            <w:r w:rsidRPr="00EA43F5">
              <w:rPr>
                <w:rFonts w:eastAsiaTheme="minorEastAsia"/>
                <w:szCs w:val="21"/>
              </w:rPr>
              <w:t>0</w:t>
            </w:r>
            <w:r w:rsidRPr="00EA43F5">
              <w:rPr>
                <w:rFonts w:eastAsiaTheme="minorEastAsia"/>
                <w:szCs w:val="21"/>
              </w:rPr>
              <w:t>）</w:t>
            </w:r>
          </w:p>
        </w:tc>
        <w:tc>
          <w:tcPr>
            <w:tcW w:w="1000" w:type="pct"/>
          </w:tcPr>
          <w:p w:rsidR="009A32B2" w:rsidRPr="00EA43F5" w:rsidRDefault="009A32B2" w:rsidP="0062076F">
            <w:pPr>
              <w:jc w:val="center"/>
              <w:rPr>
                <w:rFonts w:eastAsiaTheme="minorEastAsia"/>
                <w:iCs/>
                <w:szCs w:val="21"/>
              </w:rPr>
            </w:pPr>
            <w:r w:rsidRPr="00EA43F5">
              <w:rPr>
                <w:rFonts w:eastAsiaTheme="minorEastAsia"/>
                <w:iCs/>
                <w:szCs w:val="21"/>
              </w:rPr>
              <w:t>1</w:t>
            </w:r>
            <w:r w:rsidRPr="00EA43F5">
              <w:rPr>
                <w:rFonts w:eastAsiaTheme="minorEastAsia"/>
                <w:iCs/>
                <w:szCs w:val="21"/>
              </w:rPr>
              <w:t>（</w:t>
            </w:r>
            <w:r w:rsidRPr="00EA43F5">
              <w:rPr>
                <w:rFonts w:eastAsiaTheme="minorEastAsia"/>
                <w:iCs/>
                <w:szCs w:val="21"/>
              </w:rPr>
              <w:t>1</w:t>
            </w:r>
            <w:r w:rsidRPr="00EA43F5">
              <w:rPr>
                <w:rFonts w:eastAsiaTheme="minorEastAsia"/>
                <w:iCs/>
                <w:szCs w:val="21"/>
              </w:rPr>
              <w:t>）</w:t>
            </w:r>
          </w:p>
        </w:tc>
        <w:tc>
          <w:tcPr>
            <w:tcW w:w="1000" w:type="pct"/>
          </w:tcPr>
          <w:p w:rsidR="009A32B2" w:rsidRPr="00EA43F5" w:rsidRDefault="009A32B2" w:rsidP="0062076F">
            <w:pPr>
              <w:jc w:val="center"/>
              <w:rPr>
                <w:rFonts w:eastAsiaTheme="minorEastAsia"/>
                <w:iCs/>
                <w:szCs w:val="21"/>
              </w:rPr>
            </w:pPr>
            <w:r w:rsidRPr="00EA43F5">
              <w:rPr>
                <w:rFonts w:eastAsiaTheme="minorEastAsia"/>
                <w:iCs/>
                <w:szCs w:val="21"/>
              </w:rPr>
              <w:t>1</w:t>
            </w:r>
            <w:r w:rsidRPr="00EA43F5">
              <w:rPr>
                <w:rFonts w:eastAsiaTheme="minorEastAsia"/>
                <w:iCs/>
                <w:szCs w:val="21"/>
              </w:rPr>
              <w:t>（</w:t>
            </w:r>
            <w:r w:rsidRPr="00EA43F5">
              <w:rPr>
                <w:rFonts w:eastAsiaTheme="minorEastAsia"/>
                <w:iCs/>
                <w:szCs w:val="21"/>
              </w:rPr>
              <w:t>0</w:t>
            </w:r>
            <w:r w:rsidRPr="00EA43F5">
              <w:rPr>
                <w:rFonts w:eastAsiaTheme="minorEastAsia"/>
                <w:iCs/>
                <w:szCs w:val="21"/>
              </w:rPr>
              <w:t>）</w:t>
            </w:r>
          </w:p>
        </w:tc>
      </w:tr>
      <w:tr w:rsidR="009A32B2" w:rsidRPr="00EA43F5" w:rsidTr="0062076F">
        <w:tc>
          <w:tcPr>
            <w:tcW w:w="1000" w:type="pct"/>
          </w:tcPr>
          <w:p w:rsidR="009A32B2" w:rsidRPr="00EA43F5" w:rsidRDefault="009A32B2" w:rsidP="0062076F">
            <w:pPr>
              <w:jc w:val="center"/>
              <w:rPr>
                <w:rFonts w:eastAsiaTheme="minorEastAsia"/>
                <w:szCs w:val="21"/>
              </w:rPr>
            </w:pPr>
            <w:r w:rsidRPr="00EA43F5">
              <w:rPr>
                <w:rFonts w:eastAsiaTheme="minorEastAsia"/>
                <w:szCs w:val="21"/>
              </w:rPr>
              <w:t>螳螂目</w:t>
            </w:r>
          </w:p>
        </w:tc>
        <w:tc>
          <w:tcPr>
            <w:tcW w:w="1000" w:type="pct"/>
          </w:tcPr>
          <w:p w:rsidR="009A32B2" w:rsidRPr="00EA43F5" w:rsidRDefault="009A32B2" w:rsidP="0062076F">
            <w:pPr>
              <w:jc w:val="center"/>
              <w:rPr>
                <w:rFonts w:eastAsiaTheme="minorEastAsia"/>
                <w:szCs w:val="21"/>
              </w:rPr>
            </w:pPr>
            <w:r w:rsidRPr="00EA43F5">
              <w:rPr>
                <w:rFonts w:eastAsiaTheme="minorEastAsia"/>
                <w:szCs w:val="21"/>
              </w:rPr>
              <w:t>1</w:t>
            </w:r>
            <w:r w:rsidRPr="00EA43F5">
              <w:rPr>
                <w:rFonts w:eastAsiaTheme="minorEastAsia"/>
                <w:szCs w:val="21"/>
              </w:rPr>
              <w:t>（</w:t>
            </w:r>
            <w:r w:rsidRPr="00EA43F5">
              <w:rPr>
                <w:rFonts w:eastAsiaTheme="minorEastAsia"/>
                <w:szCs w:val="21"/>
              </w:rPr>
              <w:t>1</w:t>
            </w:r>
            <w:r w:rsidRPr="00EA43F5">
              <w:rPr>
                <w:rFonts w:eastAsiaTheme="minorEastAsia"/>
                <w:szCs w:val="21"/>
              </w:rPr>
              <w:t>）</w:t>
            </w:r>
          </w:p>
        </w:tc>
        <w:tc>
          <w:tcPr>
            <w:tcW w:w="1000" w:type="pct"/>
          </w:tcPr>
          <w:p w:rsidR="009A32B2" w:rsidRPr="00EA43F5" w:rsidRDefault="009A32B2" w:rsidP="0062076F">
            <w:pPr>
              <w:jc w:val="center"/>
              <w:rPr>
                <w:rFonts w:eastAsiaTheme="minorEastAsia"/>
                <w:szCs w:val="21"/>
              </w:rPr>
            </w:pPr>
            <w:r w:rsidRPr="00EA43F5">
              <w:rPr>
                <w:rFonts w:eastAsiaTheme="minorEastAsia"/>
                <w:szCs w:val="21"/>
              </w:rPr>
              <w:t>1</w:t>
            </w:r>
            <w:r w:rsidRPr="00EA43F5">
              <w:rPr>
                <w:rFonts w:eastAsiaTheme="minorEastAsia"/>
                <w:szCs w:val="21"/>
              </w:rPr>
              <w:t>（</w:t>
            </w:r>
            <w:r w:rsidRPr="00EA43F5">
              <w:rPr>
                <w:rFonts w:eastAsiaTheme="minorEastAsia"/>
                <w:szCs w:val="21"/>
              </w:rPr>
              <w:t>0</w:t>
            </w:r>
            <w:r w:rsidRPr="00EA43F5">
              <w:rPr>
                <w:rFonts w:eastAsiaTheme="minorEastAsia"/>
                <w:szCs w:val="21"/>
              </w:rPr>
              <w:t>）</w:t>
            </w:r>
          </w:p>
        </w:tc>
        <w:tc>
          <w:tcPr>
            <w:tcW w:w="1000" w:type="pct"/>
          </w:tcPr>
          <w:p w:rsidR="009A32B2" w:rsidRPr="00EA43F5" w:rsidRDefault="009A32B2" w:rsidP="0062076F">
            <w:pPr>
              <w:jc w:val="center"/>
              <w:rPr>
                <w:rFonts w:eastAsiaTheme="minorEastAsia"/>
                <w:iCs/>
                <w:szCs w:val="21"/>
              </w:rPr>
            </w:pPr>
            <w:r w:rsidRPr="00EA43F5">
              <w:rPr>
                <w:rFonts w:eastAsiaTheme="minorEastAsia"/>
                <w:iCs/>
                <w:szCs w:val="21"/>
              </w:rPr>
              <w:t>1</w:t>
            </w:r>
            <w:r w:rsidRPr="00EA43F5">
              <w:rPr>
                <w:rFonts w:eastAsiaTheme="minorEastAsia"/>
                <w:iCs/>
                <w:szCs w:val="21"/>
              </w:rPr>
              <w:t>（</w:t>
            </w:r>
            <w:r w:rsidRPr="00EA43F5">
              <w:rPr>
                <w:rFonts w:eastAsiaTheme="minorEastAsia"/>
                <w:iCs/>
                <w:szCs w:val="21"/>
              </w:rPr>
              <w:t>1</w:t>
            </w:r>
            <w:r w:rsidRPr="00EA43F5">
              <w:rPr>
                <w:rFonts w:eastAsiaTheme="minorEastAsia"/>
                <w:iCs/>
                <w:szCs w:val="21"/>
              </w:rPr>
              <w:t>）</w:t>
            </w:r>
          </w:p>
        </w:tc>
        <w:tc>
          <w:tcPr>
            <w:tcW w:w="1000" w:type="pct"/>
          </w:tcPr>
          <w:p w:rsidR="009A32B2" w:rsidRPr="00EA43F5" w:rsidRDefault="009A32B2" w:rsidP="0062076F">
            <w:pPr>
              <w:jc w:val="center"/>
              <w:rPr>
                <w:rFonts w:eastAsiaTheme="minorEastAsia"/>
                <w:iCs/>
                <w:szCs w:val="21"/>
              </w:rPr>
            </w:pPr>
            <w:r w:rsidRPr="00EA43F5">
              <w:rPr>
                <w:rFonts w:eastAsiaTheme="minorEastAsia"/>
                <w:iCs/>
                <w:szCs w:val="21"/>
              </w:rPr>
              <w:t>1</w:t>
            </w:r>
            <w:r w:rsidRPr="00EA43F5">
              <w:rPr>
                <w:rFonts w:eastAsiaTheme="minorEastAsia"/>
                <w:iCs/>
                <w:szCs w:val="21"/>
              </w:rPr>
              <w:t>（</w:t>
            </w:r>
            <w:r w:rsidRPr="00EA43F5">
              <w:rPr>
                <w:rFonts w:eastAsiaTheme="minorEastAsia"/>
                <w:iCs/>
                <w:szCs w:val="21"/>
              </w:rPr>
              <w:t>0</w:t>
            </w:r>
            <w:r w:rsidRPr="00EA43F5">
              <w:rPr>
                <w:rFonts w:eastAsiaTheme="minorEastAsia"/>
                <w:iCs/>
                <w:szCs w:val="21"/>
              </w:rPr>
              <w:t>）</w:t>
            </w:r>
          </w:p>
        </w:tc>
      </w:tr>
      <w:tr w:rsidR="009A32B2" w:rsidRPr="00EA43F5" w:rsidTr="0062076F">
        <w:tc>
          <w:tcPr>
            <w:tcW w:w="1000" w:type="pct"/>
            <w:tcBorders>
              <w:bottom w:val="nil"/>
            </w:tcBorders>
          </w:tcPr>
          <w:p w:rsidR="009A32B2" w:rsidRPr="00EA43F5" w:rsidRDefault="009A32B2" w:rsidP="0062076F">
            <w:pPr>
              <w:jc w:val="center"/>
              <w:rPr>
                <w:rFonts w:eastAsiaTheme="minorEastAsia"/>
                <w:szCs w:val="21"/>
              </w:rPr>
            </w:pPr>
            <w:r w:rsidRPr="00EA43F5">
              <w:rPr>
                <w:rFonts w:eastAsiaTheme="minorEastAsia"/>
                <w:szCs w:val="21"/>
              </w:rPr>
              <w:t>蜚蠊目</w:t>
            </w:r>
          </w:p>
        </w:tc>
        <w:tc>
          <w:tcPr>
            <w:tcW w:w="1000" w:type="pct"/>
            <w:tcBorders>
              <w:bottom w:val="nil"/>
            </w:tcBorders>
          </w:tcPr>
          <w:p w:rsidR="009A32B2" w:rsidRPr="00EA43F5" w:rsidRDefault="009A32B2" w:rsidP="0062076F">
            <w:pPr>
              <w:jc w:val="center"/>
              <w:rPr>
                <w:rFonts w:eastAsiaTheme="minorEastAsia"/>
                <w:szCs w:val="21"/>
              </w:rPr>
            </w:pPr>
            <w:r w:rsidRPr="00EA43F5">
              <w:rPr>
                <w:rFonts w:eastAsiaTheme="minorEastAsia"/>
                <w:szCs w:val="21"/>
              </w:rPr>
              <w:t>1</w:t>
            </w:r>
            <w:r w:rsidRPr="00EA43F5">
              <w:rPr>
                <w:rFonts w:eastAsiaTheme="minorEastAsia"/>
                <w:szCs w:val="21"/>
              </w:rPr>
              <w:t>（</w:t>
            </w:r>
            <w:r w:rsidRPr="00EA43F5">
              <w:rPr>
                <w:rFonts w:eastAsiaTheme="minorEastAsia"/>
                <w:szCs w:val="21"/>
              </w:rPr>
              <w:t>0</w:t>
            </w:r>
            <w:r w:rsidRPr="00EA43F5">
              <w:rPr>
                <w:rFonts w:eastAsiaTheme="minorEastAsia"/>
                <w:szCs w:val="21"/>
              </w:rPr>
              <w:t>）</w:t>
            </w:r>
          </w:p>
        </w:tc>
        <w:tc>
          <w:tcPr>
            <w:tcW w:w="1000" w:type="pct"/>
            <w:tcBorders>
              <w:bottom w:val="nil"/>
            </w:tcBorders>
          </w:tcPr>
          <w:p w:rsidR="009A32B2" w:rsidRPr="00EA43F5" w:rsidRDefault="009A32B2" w:rsidP="0062076F">
            <w:pPr>
              <w:jc w:val="center"/>
              <w:rPr>
                <w:rFonts w:eastAsiaTheme="minorEastAsia"/>
                <w:szCs w:val="21"/>
              </w:rPr>
            </w:pPr>
            <w:r w:rsidRPr="00EA43F5">
              <w:rPr>
                <w:rFonts w:eastAsiaTheme="minorEastAsia"/>
                <w:szCs w:val="21"/>
              </w:rPr>
              <w:t>1</w:t>
            </w:r>
            <w:r w:rsidRPr="00EA43F5">
              <w:rPr>
                <w:rFonts w:eastAsiaTheme="minorEastAsia"/>
                <w:szCs w:val="21"/>
              </w:rPr>
              <w:t>（</w:t>
            </w:r>
            <w:r w:rsidRPr="00EA43F5">
              <w:rPr>
                <w:rFonts w:eastAsiaTheme="minorEastAsia"/>
                <w:szCs w:val="21"/>
              </w:rPr>
              <w:t>0</w:t>
            </w:r>
            <w:r w:rsidRPr="00EA43F5">
              <w:rPr>
                <w:rFonts w:eastAsiaTheme="minorEastAsia"/>
                <w:szCs w:val="21"/>
              </w:rPr>
              <w:t>）</w:t>
            </w:r>
          </w:p>
        </w:tc>
        <w:tc>
          <w:tcPr>
            <w:tcW w:w="1000" w:type="pct"/>
            <w:tcBorders>
              <w:bottom w:val="nil"/>
            </w:tcBorders>
          </w:tcPr>
          <w:p w:rsidR="009A32B2" w:rsidRPr="00EA43F5" w:rsidRDefault="009A32B2" w:rsidP="0062076F">
            <w:pPr>
              <w:jc w:val="center"/>
              <w:rPr>
                <w:rFonts w:eastAsiaTheme="minorEastAsia"/>
                <w:iCs/>
                <w:szCs w:val="21"/>
              </w:rPr>
            </w:pPr>
            <w:r w:rsidRPr="00EA43F5">
              <w:rPr>
                <w:rFonts w:eastAsiaTheme="minorEastAsia"/>
                <w:iCs/>
                <w:szCs w:val="21"/>
              </w:rPr>
              <w:t>0</w:t>
            </w:r>
            <w:r w:rsidRPr="00EA43F5">
              <w:rPr>
                <w:rFonts w:eastAsiaTheme="minorEastAsia"/>
                <w:iCs/>
                <w:szCs w:val="21"/>
              </w:rPr>
              <w:t>（</w:t>
            </w:r>
            <w:r w:rsidRPr="00EA43F5">
              <w:rPr>
                <w:rFonts w:eastAsiaTheme="minorEastAsia"/>
                <w:iCs/>
                <w:szCs w:val="21"/>
              </w:rPr>
              <w:t>0</w:t>
            </w:r>
            <w:r w:rsidRPr="00EA43F5">
              <w:rPr>
                <w:rFonts w:eastAsiaTheme="minorEastAsia"/>
                <w:iCs/>
                <w:szCs w:val="21"/>
              </w:rPr>
              <w:t>）</w:t>
            </w:r>
          </w:p>
        </w:tc>
        <w:tc>
          <w:tcPr>
            <w:tcW w:w="1000" w:type="pct"/>
            <w:tcBorders>
              <w:bottom w:val="nil"/>
            </w:tcBorders>
          </w:tcPr>
          <w:p w:rsidR="009A32B2" w:rsidRPr="00EA43F5" w:rsidRDefault="009A32B2" w:rsidP="0062076F">
            <w:pPr>
              <w:jc w:val="center"/>
              <w:rPr>
                <w:rFonts w:eastAsiaTheme="minorEastAsia"/>
                <w:iCs/>
                <w:szCs w:val="21"/>
              </w:rPr>
            </w:pPr>
            <w:r w:rsidRPr="00EA43F5">
              <w:rPr>
                <w:rFonts w:eastAsiaTheme="minorEastAsia"/>
                <w:iCs/>
                <w:szCs w:val="21"/>
              </w:rPr>
              <w:t>0</w:t>
            </w:r>
            <w:r w:rsidRPr="00EA43F5">
              <w:rPr>
                <w:rFonts w:eastAsiaTheme="minorEastAsia"/>
                <w:iCs/>
                <w:szCs w:val="21"/>
              </w:rPr>
              <w:t>（</w:t>
            </w:r>
            <w:r w:rsidRPr="00EA43F5">
              <w:rPr>
                <w:rFonts w:eastAsiaTheme="minorEastAsia"/>
                <w:iCs/>
                <w:szCs w:val="21"/>
              </w:rPr>
              <w:t>0</w:t>
            </w:r>
            <w:r w:rsidRPr="00EA43F5">
              <w:rPr>
                <w:rFonts w:eastAsiaTheme="minorEastAsia"/>
                <w:iCs/>
                <w:szCs w:val="21"/>
              </w:rPr>
              <w:t>）</w:t>
            </w:r>
          </w:p>
        </w:tc>
      </w:tr>
      <w:tr w:rsidR="009A32B2" w:rsidRPr="00EA43F5" w:rsidTr="0062076F">
        <w:tc>
          <w:tcPr>
            <w:tcW w:w="1000" w:type="pct"/>
            <w:tcBorders>
              <w:top w:val="nil"/>
              <w:bottom w:val="single" w:sz="12" w:space="0" w:color="auto"/>
            </w:tcBorders>
          </w:tcPr>
          <w:p w:rsidR="009A32B2" w:rsidRPr="00EA43F5" w:rsidRDefault="009A32B2" w:rsidP="0062076F">
            <w:pPr>
              <w:jc w:val="center"/>
              <w:rPr>
                <w:rFonts w:eastAsiaTheme="minorEastAsia"/>
                <w:szCs w:val="21"/>
              </w:rPr>
            </w:pPr>
            <w:r w:rsidRPr="00EA43F5">
              <w:rPr>
                <w:rFonts w:eastAsiaTheme="minorEastAsia"/>
                <w:szCs w:val="21"/>
              </w:rPr>
              <w:t>合计</w:t>
            </w:r>
          </w:p>
        </w:tc>
        <w:tc>
          <w:tcPr>
            <w:tcW w:w="1000" w:type="pct"/>
            <w:tcBorders>
              <w:top w:val="nil"/>
              <w:bottom w:val="single" w:sz="12" w:space="0" w:color="auto"/>
            </w:tcBorders>
          </w:tcPr>
          <w:p w:rsidR="009A32B2" w:rsidRPr="00EA43F5" w:rsidRDefault="009A32B2" w:rsidP="0062076F">
            <w:pPr>
              <w:jc w:val="center"/>
              <w:rPr>
                <w:rFonts w:eastAsiaTheme="minorEastAsia"/>
                <w:szCs w:val="21"/>
              </w:rPr>
            </w:pPr>
            <w:r w:rsidRPr="00EA43F5">
              <w:rPr>
                <w:rFonts w:eastAsiaTheme="minorEastAsia"/>
                <w:szCs w:val="21"/>
              </w:rPr>
              <w:t>57</w:t>
            </w:r>
            <w:r w:rsidRPr="00EA43F5">
              <w:rPr>
                <w:rFonts w:eastAsiaTheme="minorEastAsia"/>
                <w:szCs w:val="21"/>
              </w:rPr>
              <w:t>（</w:t>
            </w:r>
            <w:r w:rsidRPr="00EA43F5">
              <w:rPr>
                <w:rFonts w:eastAsiaTheme="minorEastAsia"/>
                <w:szCs w:val="21"/>
              </w:rPr>
              <w:t>36</w:t>
            </w:r>
            <w:r w:rsidRPr="00EA43F5">
              <w:rPr>
                <w:rFonts w:eastAsiaTheme="minorEastAsia"/>
                <w:szCs w:val="21"/>
              </w:rPr>
              <w:t>）</w:t>
            </w:r>
          </w:p>
        </w:tc>
        <w:tc>
          <w:tcPr>
            <w:tcW w:w="1000" w:type="pct"/>
            <w:tcBorders>
              <w:top w:val="nil"/>
              <w:bottom w:val="single" w:sz="12" w:space="0" w:color="auto"/>
            </w:tcBorders>
          </w:tcPr>
          <w:p w:rsidR="009A32B2" w:rsidRPr="00EA43F5" w:rsidRDefault="009A32B2" w:rsidP="0062076F">
            <w:pPr>
              <w:jc w:val="center"/>
              <w:rPr>
                <w:rFonts w:eastAsiaTheme="minorEastAsia"/>
                <w:szCs w:val="21"/>
              </w:rPr>
            </w:pPr>
            <w:r w:rsidRPr="00EA43F5">
              <w:rPr>
                <w:rFonts w:eastAsiaTheme="minorEastAsia"/>
                <w:szCs w:val="21"/>
              </w:rPr>
              <w:t>113</w:t>
            </w:r>
            <w:r w:rsidRPr="00EA43F5">
              <w:rPr>
                <w:rFonts w:eastAsiaTheme="minorEastAsia"/>
                <w:szCs w:val="21"/>
              </w:rPr>
              <w:t>（</w:t>
            </w:r>
            <w:r w:rsidRPr="00EA43F5">
              <w:rPr>
                <w:rFonts w:eastAsiaTheme="minorEastAsia"/>
                <w:szCs w:val="21"/>
              </w:rPr>
              <w:t>18</w:t>
            </w:r>
            <w:r w:rsidRPr="00EA43F5">
              <w:rPr>
                <w:rFonts w:eastAsiaTheme="minorEastAsia"/>
                <w:szCs w:val="21"/>
              </w:rPr>
              <w:t>）</w:t>
            </w:r>
          </w:p>
        </w:tc>
        <w:tc>
          <w:tcPr>
            <w:tcW w:w="1000" w:type="pct"/>
            <w:tcBorders>
              <w:top w:val="nil"/>
              <w:bottom w:val="single" w:sz="12" w:space="0" w:color="auto"/>
            </w:tcBorders>
          </w:tcPr>
          <w:p w:rsidR="009A32B2" w:rsidRPr="00EA43F5" w:rsidRDefault="009A32B2" w:rsidP="0062076F">
            <w:pPr>
              <w:jc w:val="center"/>
              <w:rPr>
                <w:rFonts w:eastAsiaTheme="minorEastAsia"/>
                <w:iCs/>
                <w:szCs w:val="21"/>
              </w:rPr>
            </w:pPr>
            <w:r w:rsidRPr="00EA43F5">
              <w:rPr>
                <w:rFonts w:eastAsiaTheme="minorEastAsia"/>
                <w:iCs/>
                <w:szCs w:val="21"/>
              </w:rPr>
              <w:t>59</w:t>
            </w:r>
            <w:r w:rsidRPr="00EA43F5">
              <w:rPr>
                <w:rFonts w:eastAsiaTheme="minorEastAsia"/>
                <w:iCs/>
                <w:szCs w:val="21"/>
              </w:rPr>
              <w:t>（</w:t>
            </w:r>
            <w:r w:rsidRPr="00EA43F5">
              <w:rPr>
                <w:rFonts w:eastAsiaTheme="minorEastAsia"/>
                <w:iCs/>
                <w:szCs w:val="21"/>
              </w:rPr>
              <w:t>36</w:t>
            </w:r>
            <w:r w:rsidRPr="00EA43F5">
              <w:rPr>
                <w:rFonts w:eastAsiaTheme="minorEastAsia"/>
                <w:iCs/>
                <w:szCs w:val="21"/>
              </w:rPr>
              <w:t>）</w:t>
            </w:r>
          </w:p>
        </w:tc>
        <w:tc>
          <w:tcPr>
            <w:tcW w:w="1000" w:type="pct"/>
            <w:tcBorders>
              <w:top w:val="nil"/>
              <w:bottom w:val="single" w:sz="12" w:space="0" w:color="auto"/>
            </w:tcBorders>
          </w:tcPr>
          <w:p w:rsidR="009A32B2" w:rsidRPr="00EA43F5" w:rsidRDefault="009A32B2" w:rsidP="0062076F">
            <w:pPr>
              <w:jc w:val="center"/>
              <w:rPr>
                <w:rFonts w:eastAsiaTheme="minorEastAsia"/>
                <w:iCs/>
                <w:szCs w:val="21"/>
              </w:rPr>
            </w:pPr>
            <w:r w:rsidRPr="00EA43F5">
              <w:rPr>
                <w:rFonts w:eastAsiaTheme="minorEastAsia"/>
                <w:iCs/>
                <w:szCs w:val="21"/>
              </w:rPr>
              <w:t>94</w:t>
            </w:r>
            <w:r w:rsidRPr="00EA43F5">
              <w:rPr>
                <w:rFonts w:eastAsiaTheme="minorEastAsia"/>
                <w:iCs/>
                <w:szCs w:val="21"/>
              </w:rPr>
              <w:t>（</w:t>
            </w:r>
            <w:r w:rsidRPr="00EA43F5">
              <w:rPr>
                <w:rFonts w:eastAsiaTheme="minorEastAsia"/>
                <w:iCs/>
                <w:szCs w:val="21"/>
              </w:rPr>
              <w:t>18</w:t>
            </w:r>
            <w:r w:rsidRPr="00EA43F5">
              <w:rPr>
                <w:rFonts w:eastAsiaTheme="minorEastAsia"/>
                <w:iCs/>
                <w:szCs w:val="21"/>
              </w:rPr>
              <w:t>）</w:t>
            </w:r>
          </w:p>
        </w:tc>
      </w:tr>
    </w:tbl>
    <w:p w:rsidR="0075674D" w:rsidRPr="009A32B2" w:rsidRDefault="009A32B2" w:rsidP="009A32B2">
      <w:pPr>
        <w:ind w:firstLine="435"/>
        <w:rPr>
          <w:iCs/>
          <w:sz w:val="18"/>
          <w:szCs w:val="18"/>
        </w:rPr>
      </w:pPr>
      <w:r w:rsidRPr="00EA43F5">
        <w:rPr>
          <w:iCs/>
          <w:sz w:val="18"/>
          <w:szCs w:val="18"/>
        </w:rPr>
        <w:t>注：</w:t>
      </w:r>
      <w:r w:rsidRPr="00EA43F5">
        <w:rPr>
          <w:iCs/>
          <w:sz w:val="18"/>
          <w:szCs w:val="18"/>
        </w:rPr>
        <w:t>1993-1994</w:t>
      </w:r>
      <w:r w:rsidRPr="00EA43F5">
        <w:rPr>
          <w:iCs/>
          <w:sz w:val="18"/>
          <w:szCs w:val="18"/>
        </w:rPr>
        <w:t>年数据源于张宏达等所编的</w:t>
      </w:r>
      <w:r w:rsidRPr="00EA43F5">
        <w:rPr>
          <w:iCs/>
          <w:sz w:val="18"/>
          <w:szCs w:val="18"/>
        </w:rPr>
        <w:t>“</w:t>
      </w:r>
      <w:r w:rsidRPr="00EA43F5">
        <w:rPr>
          <w:iCs/>
          <w:sz w:val="18"/>
          <w:szCs w:val="18"/>
        </w:rPr>
        <w:t>深圳福田红树林湿地生态系统研究</w:t>
      </w:r>
      <w:r w:rsidRPr="00EA43F5">
        <w:rPr>
          <w:iCs/>
          <w:sz w:val="18"/>
          <w:szCs w:val="18"/>
        </w:rPr>
        <w:t>”</w:t>
      </w:r>
      <w:r w:rsidRPr="00EA43F5">
        <w:rPr>
          <w:iCs/>
          <w:sz w:val="18"/>
          <w:szCs w:val="18"/>
        </w:rPr>
        <w:t>一书；现今，同翅目已并入半翅目，为便于比较，表中仍采用老系统。</w:t>
      </w:r>
    </w:p>
    <w:p w:rsidR="0075674D" w:rsidRPr="00EA43F5" w:rsidRDefault="009A32B2" w:rsidP="0035508F">
      <w:pPr>
        <w:pStyle w:val="2"/>
        <w:spacing w:before="0" w:after="0" w:line="600" w:lineRule="exact"/>
        <w:rPr>
          <w:rFonts w:ascii="Times New Roman" w:eastAsiaTheme="majorEastAsia" w:hAnsi="Times New Roman"/>
          <w:sz w:val="28"/>
          <w:szCs w:val="28"/>
        </w:rPr>
      </w:pPr>
      <w:bookmarkStart w:id="55" w:name="_Toc358105057"/>
      <w:r>
        <w:rPr>
          <w:rFonts w:ascii="Times New Roman" w:eastAsiaTheme="majorEastAsia" w:hAnsi="Times New Roman" w:hint="eastAsia"/>
          <w:sz w:val="28"/>
          <w:szCs w:val="28"/>
        </w:rPr>
        <w:t>四</w:t>
      </w:r>
      <w:r w:rsidR="0035508F" w:rsidRPr="00EA43F5">
        <w:rPr>
          <w:rFonts w:ascii="Times New Roman" w:eastAsiaTheme="majorEastAsia" w:hAnsi="Times New Roman"/>
          <w:sz w:val="28"/>
          <w:szCs w:val="28"/>
        </w:rPr>
        <w:t xml:space="preserve"> </w:t>
      </w:r>
      <w:r w:rsidR="00BD089D" w:rsidRPr="00EA43F5">
        <w:rPr>
          <w:rFonts w:ascii="Times New Roman" w:eastAsiaTheme="majorEastAsia" w:hAnsi="Times New Roman"/>
          <w:sz w:val="28"/>
          <w:szCs w:val="28"/>
        </w:rPr>
        <w:t>意见</w:t>
      </w:r>
      <w:r w:rsidR="0075674D" w:rsidRPr="00EA43F5">
        <w:rPr>
          <w:rFonts w:ascii="Times New Roman" w:eastAsiaTheme="majorEastAsia" w:hAnsi="Times New Roman"/>
          <w:sz w:val="28"/>
          <w:szCs w:val="28"/>
        </w:rPr>
        <w:t>与建议</w:t>
      </w:r>
      <w:bookmarkEnd w:id="55"/>
    </w:p>
    <w:p w:rsidR="0075674D" w:rsidRPr="00EA43F5" w:rsidRDefault="00444409" w:rsidP="00444409">
      <w:pPr>
        <w:spacing w:line="400" w:lineRule="exact"/>
        <w:ind w:firstLineChars="200" w:firstLine="482"/>
        <w:rPr>
          <w:rFonts w:eastAsiaTheme="minorEastAsia"/>
          <w:sz w:val="24"/>
        </w:rPr>
      </w:pPr>
      <w:r>
        <w:rPr>
          <w:rFonts w:eastAsiaTheme="minorEastAsia"/>
          <w:b/>
          <w:sz w:val="24"/>
        </w:rPr>
        <w:t>（略</w:t>
      </w:r>
      <w:bookmarkStart w:id="56" w:name="_GoBack"/>
      <w:bookmarkEnd w:id="56"/>
      <w:r>
        <w:rPr>
          <w:rFonts w:eastAsiaTheme="minorEastAsia"/>
          <w:b/>
          <w:sz w:val="24"/>
        </w:rPr>
        <w:t>）</w:t>
      </w:r>
    </w:p>
    <w:p w:rsidR="0075674D" w:rsidRPr="00EA43F5" w:rsidRDefault="0075674D" w:rsidP="0035508F">
      <w:pPr>
        <w:spacing w:line="400" w:lineRule="exact"/>
        <w:ind w:firstLineChars="200" w:firstLine="480"/>
        <w:rPr>
          <w:rFonts w:eastAsiaTheme="minorEastAsia"/>
          <w:sz w:val="24"/>
        </w:rPr>
      </w:pPr>
    </w:p>
    <w:p w:rsidR="0075674D" w:rsidRPr="00EA43F5" w:rsidRDefault="0075674D" w:rsidP="0075674D">
      <w:pPr>
        <w:ind w:firstLineChars="200" w:firstLine="420"/>
      </w:pPr>
    </w:p>
    <w:p w:rsidR="0075674D" w:rsidRPr="00EA43F5" w:rsidRDefault="0075674D" w:rsidP="0075674D">
      <w:pPr>
        <w:ind w:firstLineChars="200" w:firstLine="420"/>
      </w:pPr>
    </w:p>
    <w:p w:rsidR="0075674D" w:rsidRPr="00EA43F5" w:rsidRDefault="0075674D" w:rsidP="0075674D">
      <w:pPr>
        <w:ind w:firstLineChars="200" w:firstLine="420"/>
      </w:pPr>
    </w:p>
    <w:p w:rsidR="0075674D" w:rsidRPr="00EA43F5" w:rsidRDefault="0075674D" w:rsidP="0075674D">
      <w:pPr>
        <w:ind w:firstLineChars="200" w:firstLine="420"/>
      </w:pPr>
    </w:p>
    <w:p w:rsidR="0075674D" w:rsidRPr="00EA43F5" w:rsidRDefault="0075674D" w:rsidP="0075674D">
      <w:pPr>
        <w:ind w:firstLineChars="200" w:firstLine="420"/>
      </w:pPr>
    </w:p>
    <w:p w:rsidR="0075674D" w:rsidRPr="00EA43F5" w:rsidRDefault="0075674D" w:rsidP="0075674D">
      <w:pPr>
        <w:ind w:firstLineChars="200" w:firstLine="420"/>
      </w:pPr>
    </w:p>
    <w:p w:rsidR="0075674D" w:rsidRDefault="0075674D" w:rsidP="0075674D">
      <w:pPr>
        <w:ind w:firstLineChars="200" w:firstLine="420"/>
      </w:pPr>
    </w:p>
    <w:p w:rsidR="003F0165" w:rsidRDefault="003F0165" w:rsidP="0075674D">
      <w:pPr>
        <w:ind w:firstLineChars="200" w:firstLine="420"/>
      </w:pPr>
    </w:p>
    <w:p w:rsidR="0097524E" w:rsidRPr="00EA43F5" w:rsidRDefault="009A7A56" w:rsidP="00F567A4">
      <w:pPr>
        <w:rPr>
          <w:sz w:val="28"/>
          <w:szCs w:val="28"/>
        </w:rPr>
      </w:pPr>
      <w:r>
        <w:rPr>
          <w:noProof/>
          <w:sz w:val="28"/>
          <w:szCs w:val="28"/>
        </w:rPr>
        <w:drawing>
          <wp:anchor distT="0" distB="0" distL="114300" distR="114300" simplePos="0" relativeHeight="251635200" behindDoc="1" locked="0" layoutInCell="1" allowOverlap="1">
            <wp:simplePos x="0" y="0"/>
            <wp:positionH relativeFrom="column">
              <wp:posOffset>846455</wp:posOffset>
            </wp:positionH>
            <wp:positionV relativeFrom="paragraph">
              <wp:posOffset>360680</wp:posOffset>
            </wp:positionV>
            <wp:extent cx="3959860" cy="2520950"/>
            <wp:effectExtent l="133350" t="171450" r="154940" b="127000"/>
            <wp:wrapThrough wrapText="bothSides">
              <wp:wrapPolygon edited="0">
                <wp:start x="-727" y="-1469"/>
                <wp:lineTo x="-727" y="22688"/>
                <wp:lineTo x="22030" y="22688"/>
                <wp:lineTo x="22133" y="22688"/>
                <wp:lineTo x="22341" y="22198"/>
                <wp:lineTo x="22341" y="1143"/>
                <wp:lineTo x="22445" y="490"/>
                <wp:lineTo x="22237" y="-1143"/>
                <wp:lineTo x="22030" y="-1469"/>
                <wp:lineTo x="-727" y="-1469"/>
              </wp:wrapPolygon>
            </wp:wrapThrough>
            <wp:docPr id="175" name="图片 1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rrowheads="1"/>
                    </pic:cNvPicPr>
                  </pic:nvPicPr>
                  <pic:blipFill>
                    <a:blip r:embed="rId106"/>
                    <a:srcRect/>
                    <a:stretch>
                      <a:fillRect/>
                    </a:stretch>
                  </pic:blipFill>
                  <pic:spPr bwMode="auto">
                    <a:xfrm>
                      <a:off x="0" y="0"/>
                      <a:ext cx="3959860" cy="252095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r>
        <w:rPr>
          <w:noProof/>
          <w:sz w:val="28"/>
          <w:szCs w:val="28"/>
        </w:rPr>
        <w:drawing>
          <wp:anchor distT="0" distB="0" distL="114300" distR="114300" simplePos="0" relativeHeight="251753984" behindDoc="0" locked="0" layoutInCell="1" allowOverlap="1">
            <wp:simplePos x="0" y="0"/>
            <wp:positionH relativeFrom="column">
              <wp:posOffset>863600</wp:posOffset>
            </wp:positionH>
            <wp:positionV relativeFrom="paragraph">
              <wp:posOffset>5976620</wp:posOffset>
            </wp:positionV>
            <wp:extent cx="3959860" cy="2520950"/>
            <wp:effectExtent l="133350" t="171450" r="154940" b="127000"/>
            <wp:wrapThrough wrapText="bothSides">
              <wp:wrapPolygon edited="0">
                <wp:start x="-727" y="-1469"/>
                <wp:lineTo x="-727" y="22688"/>
                <wp:lineTo x="22030" y="22688"/>
                <wp:lineTo x="22133" y="22688"/>
                <wp:lineTo x="22341" y="22198"/>
                <wp:lineTo x="22341" y="1143"/>
                <wp:lineTo x="22445" y="490"/>
                <wp:lineTo x="22237" y="-1143"/>
                <wp:lineTo x="22030" y="-1469"/>
                <wp:lineTo x="-727" y="-1469"/>
              </wp:wrapPolygon>
            </wp:wrapThrough>
            <wp:docPr id="5" name="图片 2" descr="DSC00335"/>
            <wp:cNvGraphicFramePr/>
            <a:graphic xmlns:a="http://schemas.openxmlformats.org/drawingml/2006/main">
              <a:graphicData uri="http://schemas.openxmlformats.org/drawingml/2006/picture">
                <pic:pic xmlns:pic="http://schemas.openxmlformats.org/drawingml/2006/picture">
                  <pic:nvPicPr>
                    <pic:cNvPr id="83976" name="Picture 8" descr="DSC00335"/>
                    <pic:cNvPicPr>
                      <a:picLocks noChangeAspect="1" noChangeArrowheads="1"/>
                    </pic:cNvPicPr>
                  </pic:nvPicPr>
                  <pic:blipFill>
                    <a:blip r:embed="rId107"/>
                    <a:srcRect/>
                    <a:stretch>
                      <a:fillRect/>
                    </a:stretch>
                  </pic:blipFill>
                  <pic:spPr bwMode="auto">
                    <a:xfrm>
                      <a:off x="0" y="0"/>
                      <a:ext cx="3959860" cy="252095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r>
        <w:rPr>
          <w:noProof/>
          <w:sz w:val="28"/>
          <w:szCs w:val="28"/>
        </w:rPr>
        <w:drawing>
          <wp:anchor distT="0" distB="0" distL="114300" distR="114300" simplePos="0" relativeHeight="251643392" behindDoc="1" locked="0" layoutInCell="1" allowOverlap="1">
            <wp:simplePos x="0" y="0"/>
            <wp:positionH relativeFrom="column">
              <wp:posOffset>855345</wp:posOffset>
            </wp:positionH>
            <wp:positionV relativeFrom="paragraph">
              <wp:posOffset>3173095</wp:posOffset>
            </wp:positionV>
            <wp:extent cx="3959860" cy="2520950"/>
            <wp:effectExtent l="133350" t="171450" r="154940" b="127000"/>
            <wp:wrapThrough wrapText="bothSides">
              <wp:wrapPolygon edited="0">
                <wp:start x="-727" y="-1469"/>
                <wp:lineTo x="-727" y="22688"/>
                <wp:lineTo x="22030" y="22688"/>
                <wp:lineTo x="22133" y="22688"/>
                <wp:lineTo x="22341" y="22198"/>
                <wp:lineTo x="22341" y="1143"/>
                <wp:lineTo x="22445" y="490"/>
                <wp:lineTo x="22237" y="-1143"/>
                <wp:lineTo x="22030" y="-1469"/>
                <wp:lineTo x="-727" y="-1469"/>
              </wp:wrapPolygon>
            </wp:wrapThrough>
            <wp:docPr id="174" name="图片 1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rrowheads="1"/>
                    </pic:cNvPicPr>
                  </pic:nvPicPr>
                  <pic:blipFill>
                    <a:blip r:embed="rId108"/>
                    <a:srcRect/>
                    <a:stretch>
                      <a:fillRect/>
                    </a:stretch>
                  </pic:blipFill>
                  <pic:spPr bwMode="auto">
                    <a:xfrm>
                      <a:off x="0" y="0"/>
                      <a:ext cx="3959860" cy="252095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p>
    <w:p w:rsidR="0097524E" w:rsidRPr="00EA43F5" w:rsidRDefault="0097524E" w:rsidP="00F567A4">
      <w:pPr>
        <w:rPr>
          <w:sz w:val="28"/>
          <w:szCs w:val="28"/>
        </w:rPr>
      </w:pPr>
    </w:p>
    <w:p w:rsidR="0062076F" w:rsidRDefault="0062076F" w:rsidP="00F567A4">
      <w:pPr>
        <w:rPr>
          <w:sz w:val="28"/>
          <w:szCs w:val="28"/>
        </w:rPr>
      </w:pPr>
    </w:p>
    <w:p w:rsidR="0062076F" w:rsidRDefault="0062076F" w:rsidP="00F567A4">
      <w:pPr>
        <w:rPr>
          <w:sz w:val="28"/>
          <w:szCs w:val="28"/>
        </w:rPr>
      </w:pPr>
    </w:p>
    <w:p w:rsidR="0062076F" w:rsidRDefault="0062076F" w:rsidP="00F567A4">
      <w:pPr>
        <w:rPr>
          <w:sz w:val="28"/>
          <w:szCs w:val="28"/>
        </w:rPr>
      </w:pPr>
    </w:p>
    <w:p w:rsidR="00C2130A" w:rsidRPr="00EA43F5" w:rsidRDefault="00C2130A" w:rsidP="00F567A4">
      <w:pPr>
        <w:rPr>
          <w:sz w:val="28"/>
          <w:szCs w:val="28"/>
        </w:rPr>
      </w:pPr>
    </w:p>
    <w:sectPr w:rsidR="00C2130A" w:rsidRPr="00EA43F5" w:rsidSect="00E4549B">
      <w:headerReference w:type="default" r:id="rId109"/>
      <w:footerReference w:type="even" r:id="rId110"/>
      <w:footerReference w:type="default" r:id="rId111"/>
      <w:pgSz w:w="11906" w:h="16838"/>
      <w:pgMar w:top="1440" w:right="1800" w:bottom="1440" w:left="1800" w:header="851" w:footer="992" w:gutter="0"/>
      <w:pgNumType w:start="33"/>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42D54" w:rsidRDefault="00142D54" w:rsidP="006376D5">
      <w:r>
        <w:separator/>
      </w:r>
    </w:p>
  </w:endnote>
  <w:endnote w:type="continuationSeparator" w:id="0">
    <w:p w:rsidR="00142D54" w:rsidRDefault="00142D54" w:rsidP="006376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8206829"/>
      <w:docPartObj>
        <w:docPartGallery w:val="Page Numbers (Bottom of Page)"/>
        <w:docPartUnique/>
      </w:docPartObj>
    </w:sdtPr>
    <w:sdtEndPr/>
    <w:sdtContent>
      <w:p w:rsidR="00075480" w:rsidRDefault="00E2071B">
        <w:pPr>
          <w:pStyle w:val="a4"/>
          <w:jc w:val="center"/>
        </w:pPr>
        <w:r w:rsidRPr="004C5EEF">
          <w:rPr>
            <w:rFonts w:ascii="Times New Roman" w:hAnsi="Times New Roman"/>
            <w:sz w:val="21"/>
            <w:szCs w:val="21"/>
          </w:rPr>
          <w:fldChar w:fldCharType="begin"/>
        </w:r>
        <w:r w:rsidR="00075480" w:rsidRPr="004C5EEF">
          <w:rPr>
            <w:rFonts w:ascii="Times New Roman" w:hAnsi="Times New Roman"/>
            <w:sz w:val="21"/>
            <w:szCs w:val="21"/>
          </w:rPr>
          <w:instrText xml:space="preserve"> PAGE   \* MERGEFORMAT </w:instrText>
        </w:r>
        <w:r w:rsidRPr="004C5EEF">
          <w:rPr>
            <w:rFonts w:ascii="Times New Roman" w:hAnsi="Times New Roman"/>
            <w:sz w:val="21"/>
            <w:szCs w:val="21"/>
          </w:rPr>
          <w:fldChar w:fldCharType="separate"/>
        </w:r>
        <w:r w:rsidR="00444409" w:rsidRPr="00444409">
          <w:rPr>
            <w:rFonts w:ascii="Times New Roman" w:hAnsi="Times New Roman"/>
            <w:noProof/>
            <w:sz w:val="21"/>
            <w:szCs w:val="21"/>
            <w:lang w:val="zh-CN"/>
          </w:rPr>
          <w:t>II</w:t>
        </w:r>
        <w:r w:rsidRPr="004C5EEF">
          <w:rPr>
            <w:rFonts w:ascii="Times New Roman" w:hAnsi="Times New Roman"/>
            <w:sz w:val="21"/>
            <w:szCs w:val="21"/>
          </w:rPr>
          <w:fldChar w:fldCharType="end"/>
        </w:r>
      </w:p>
    </w:sdtContent>
  </w:sdt>
  <w:p w:rsidR="00075480" w:rsidRDefault="00075480">
    <w:pPr>
      <w:pStyle w:val="a4"/>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5480" w:rsidRPr="00A01BD5" w:rsidRDefault="00E2071B">
    <w:pPr>
      <w:pStyle w:val="a4"/>
      <w:jc w:val="center"/>
      <w:rPr>
        <w:rFonts w:ascii="Times New Roman" w:hAnsi="Times New Roman"/>
        <w:sz w:val="21"/>
        <w:szCs w:val="21"/>
      </w:rPr>
    </w:pPr>
    <w:r w:rsidRPr="00A01BD5">
      <w:rPr>
        <w:rFonts w:ascii="Times New Roman" w:hAnsi="Times New Roman"/>
        <w:sz w:val="21"/>
        <w:szCs w:val="21"/>
      </w:rPr>
      <w:fldChar w:fldCharType="begin"/>
    </w:r>
    <w:r w:rsidR="00075480" w:rsidRPr="00A01BD5">
      <w:rPr>
        <w:rFonts w:ascii="Times New Roman" w:hAnsi="Times New Roman"/>
        <w:sz w:val="21"/>
        <w:szCs w:val="21"/>
      </w:rPr>
      <w:instrText xml:space="preserve"> PAGE   \* MERGEFORMAT </w:instrText>
    </w:r>
    <w:r w:rsidRPr="00A01BD5">
      <w:rPr>
        <w:rFonts w:ascii="Times New Roman" w:hAnsi="Times New Roman"/>
        <w:sz w:val="21"/>
        <w:szCs w:val="21"/>
      </w:rPr>
      <w:fldChar w:fldCharType="separate"/>
    </w:r>
    <w:r w:rsidR="00444409" w:rsidRPr="00444409">
      <w:rPr>
        <w:rFonts w:ascii="Times New Roman" w:hAnsi="Times New Roman"/>
        <w:noProof/>
        <w:sz w:val="21"/>
        <w:szCs w:val="21"/>
        <w:lang w:val="zh-CN"/>
      </w:rPr>
      <w:t>31</w:t>
    </w:r>
    <w:r w:rsidRPr="00A01BD5">
      <w:rPr>
        <w:rFonts w:ascii="Times New Roman" w:hAnsi="Times New Roman"/>
        <w:sz w:val="21"/>
        <w:szCs w:val="21"/>
      </w:rPr>
      <w:fldChar w:fldCharType="end"/>
    </w:r>
  </w:p>
  <w:p w:rsidR="00075480" w:rsidRDefault="00075480">
    <w:pPr>
      <w:pStyle w:val="a4"/>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5480" w:rsidRPr="004F1612" w:rsidRDefault="00E2071B">
    <w:pPr>
      <w:pStyle w:val="a4"/>
      <w:jc w:val="center"/>
      <w:rPr>
        <w:rFonts w:ascii="Times New Roman" w:hAnsi="Times New Roman"/>
        <w:sz w:val="21"/>
        <w:szCs w:val="21"/>
      </w:rPr>
    </w:pPr>
    <w:r w:rsidRPr="004F1612">
      <w:rPr>
        <w:rFonts w:ascii="Times New Roman" w:hAnsi="Times New Roman"/>
        <w:sz w:val="21"/>
        <w:szCs w:val="21"/>
      </w:rPr>
      <w:fldChar w:fldCharType="begin"/>
    </w:r>
    <w:r w:rsidR="00075480" w:rsidRPr="004F1612">
      <w:rPr>
        <w:rFonts w:ascii="Times New Roman" w:hAnsi="Times New Roman"/>
        <w:sz w:val="21"/>
        <w:szCs w:val="21"/>
      </w:rPr>
      <w:instrText xml:space="preserve"> PAGE   \* MERGEFORMAT </w:instrText>
    </w:r>
    <w:r w:rsidRPr="004F1612">
      <w:rPr>
        <w:rFonts w:ascii="Times New Roman" w:hAnsi="Times New Roman"/>
        <w:sz w:val="21"/>
        <w:szCs w:val="21"/>
      </w:rPr>
      <w:fldChar w:fldCharType="separate"/>
    </w:r>
    <w:r w:rsidR="00444409" w:rsidRPr="00444409">
      <w:rPr>
        <w:rFonts w:ascii="Times New Roman" w:hAnsi="Times New Roman"/>
        <w:noProof/>
        <w:sz w:val="21"/>
        <w:szCs w:val="21"/>
        <w:lang w:val="zh-CN"/>
      </w:rPr>
      <w:t>32</w:t>
    </w:r>
    <w:r w:rsidRPr="004F1612">
      <w:rPr>
        <w:rFonts w:ascii="Times New Roman" w:hAnsi="Times New Roman"/>
        <w:sz w:val="21"/>
        <w:szCs w:val="21"/>
      </w:rPr>
      <w:fldChar w:fldCharType="end"/>
    </w:r>
  </w:p>
  <w:p w:rsidR="00075480" w:rsidRDefault="00075480">
    <w:pPr>
      <w:pStyle w:val="a4"/>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5480" w:rsidRPr="004F1612" w:rsidRDefault="00E2071B">
    <w:pPr>
      <w:pStyle w:val="a4"/>
      <w:jc w:val="center"/>
      <w:rPr>
        <w:rFonts w:ascii="Times New Roman" w:hAnsi="Times New Roman"/>
        <w:sz w:val="21"/>
        <w:szCs w:val="21"/>
      </w:rPr>
    </w:pPr>
    <w:r w:rsidRPr="004F1612">
      <w:rPr>
        <w:rFonts w:ascii="Times New Roman" w:hAnsi="Times New Roman"/>
        <w:sz w:val="21"/>
        <w:szCs w:val="21"/>
      </w:rPr>
      <w:fldChar w:fldCharType="begin"/>
    </w:r>
    <w:r w:rsidR="00075480" w:rsidRPr="004F1612">
      <w:rPr>
        <w:rFonts w:ascii="Times New Roman" w:hAnsi="Times New Roman"/>
        <w:sz w:val="21"/>
        <w:szCs w:val="21"/>
      </w:rPr>
      <w:instrText xml:space="preserve"> PAGE   \* MERGEFORMAT </w:instrText>
    </w:r>
    <w:r w:rsidRPr="004F1612">
      <w:rPr>
        <w:rFonts w:ascii="Times New Roman" w:hAnsi="Times New Roman"/>
        <w:sz w:val="21"/>
        <w:szCs w:val="21"/>
      </w:rPr>
      <w:fldChar w:fldCharType="separate"/>
    </w:r>
    <w:r w:rsidR="00444409" w:rsidRPr="00444409">
      <w:rPr>
        <w:rFonts w:ascii="Times New Roman" w:hAnsi="Times New Roman"/>
        <w:noProof/>
        <w:sz w:val="21"/>
        <w:szCs w:val="21"/>
        <w:lang w:val="zh-CN"/>
      </w:rPr>
      <w:t>40</w:t>
    </w:r>
    <w:r w:rsidRPr="004F1612">
      <w:rPr>
        <w:rFonts w:ascii="Times New Roman" w:hAnsi="Times New Roman"/>
        <w:sz w:val="21"/>
        <w:szCs w:val="21"/>
      </w:rPr>
      <w:fldChar w:fldCharType="end"/>
    </w:r>
  </w:p>
  <w:p w:rsidR="00075480" w:rsidRDefault="00075480">
    <w:pPr>
      <w:pStyle w:val="a4"/>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5480" w:rsidRPr="00A01BD5" w:rsidRDefault="00E2071B">
    <w:pPr>
      <w:pStyle w:val="a4"/>
      <w:jc w:val="center"/>
      <w:rPr>
        <w:rFonts w:ascii="Times New Roman" w:hAnsi="Times New Roman"/>
        <w:sz w:val="21"/>
        <w:szCs w:val="21"/>
      </w:rPr>
    </w:pPr>
    <w:r w:rsidRPr="00A01BD5">
      <w:rPr>
        <w:rFonts w:ascii="Times New Roman" w:hAnsi="Times New Roman"/>
        <w:sz w:val="21"/>
        <w:szCs w:val="21"/>
      </w:rPr>
      <w:fldChar w:fldCharType="begin"/>
    </w:r>
    <w:r w:rsidR="00075480" w:rsidRPr="00A01BD5">
      <w:rPr>
        <w:rFonts w:ascii="Times New Roman" w:hAnsi="Times New Roman"/>
        <w:sz w:val="21"/>
        <w:szCs w:val="21"/>
      </w:rPr>
      <w:instrText xml:space="preserve"> PAGE   \* MERGEFORMAT </w:instrText>
    </w:r>
    <w:r w:rsidRPr="00A01BD5">
      <w:rPr>
        <w:rFonts w:ascii="Times New Roman" w:hAnsi="Times New Roman"/>
        <w:sz w:val="21"/>
        <w:szCs w:val="21"/>
      </w:rPr>
      <w:fldChar w:fldCharType="separate"/>
    </w:r>
    <w:r w:rsidR="00444409" w:rsidRPr="00444409">
      <w:rPr>
        <w:rFonts w:ascii="Times New Roman" w:hAnsi="Times New Roman"/>
        <w:noProof/>
        <w:sz w:val="21"/>
        <w:szCs w:val="21"/>
        <w:lang w:val="zh-CN"/>
      </w:rPr>
      <w:t>41</w:t>
    </w:r>
    <w:r w:rsidRPr="00A01BD5">
      <w:rPr>
        <w:rFonts w:ascii="Times New Roman" w:hAnsi="Times New Roman"/>
        <w:sz w:val="21"/>
        <w:szCs w:val="21"/>
      </w:rPr>
      <w:fldChar w:fldCharType="end"/>
    </w:r>
  </w:p>
  <w:p w:rsidR="00075480" w:rsidRDefault="00075480">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8206809"/>
      <w:docPartObj>
        <w:docPartGallery w:val="Page Numbers (Bottom of Page)"/>
        <w:docPartUnique/>
      </w:docPartObj>
    </w:sdtPr>
    <w:sdtEndPr/>
    <w:sdtContent>
      <w:p w:rsidR="00075480" w:rsidRDefault="00E2071B">
        <w:pPr>
          <w:pStyle w:val="a4"/>
          <w:jc w:val="center"/>
        </w:pPr>
        <w:r w:rsidRPr="004C5EEF">
          <w:rPr>
            <w:rFonts w:ascii="Times New Roman" w:hAnsi="Times New Roman"/>
            <w:sz w:val="21"/>
            <w:szCs w:val="21"/>
          </w:rPr>
          <w:fldChar w:fldCharType="begin"/>
        </w:r>
        <w:r w:rsidR="00075480" w:rsidRPr="004C5EEF">
          <w:rPr>
            <w:rFonts w:ascii="Times New Roman" w:hAnsi="Times New Roman"/>
            <w:sz w:val="21"/>
            <w:szCs w:val="21"/>
          </w:rPr>
          <w:instrText xml:space="preserve"> PAGE   \* MERGEFORMAT </w:instrText>
        </w:r>
        <w:r w:rsidRPr="004C5EEF">
          <w:rPr>
            <w:rFonts w:ascii="Times New Roman" w:hAnsi="Times New Roman"/>
            <w:sz w:val="21"/>
            <w:szCs w:val="21"/>
          </w:rPr>
          <w:fldChar w:fldCharType="separate"/>
        </w:r>
        <w:r w:rsidR="00444409" w:rsidRPr="00444409">
          <w:rPr>
            <w:rFonts w:ascii="Times New Roman" w:hAnsi="Times New Roman"/>
            <w:noProof/>
            <w:sz w:val="21"/>
            <w:szCs w:val="21"/>
            <w:lang w:val="zh-CN"/>
          </w:rPr>
          <w:t>I</w:t>
        </w:r>
        <w:r w:rsidRPr="004C5EEF">
          <w:rPr>
            <w:rFonts w:ascii="Times New Roman" w:hAnsi="Times New Roman"/>
            <w:sz w:val="21"/>
            <w:szCs w:val="21"/>
          </w:rPr>
          <w:fldChar w:fldCharType="end"/>
        </w:r>
      </w:p>
    </w:sdtContent>
  </w:sdt>
  <w:p w:rsidR="00075480" w:rsidRDefault="00075480">
    <w:pPr>
      <w:pStyle w:val="a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5480" w:rsidRPr="00427483" w:rsidRDefault="00E2071B">
    <w:pPr>
      <w:pStyle w:val="a4"/>
      <w:jc w:val="center"/>
      <w:rPr>
        <w:rFonts w:ascii="Times New Roman" w:hAnsi="Times New Roman"/>
      </w:rPr>
    </w:pPr>
    <w:r w:rsidRPr="00427483">
      <w:rPr>
        <w:rFonts w:ascii="Times New Roman" w:hAnsi="Times New Roman"/>
      </w:rPr>
      <w:fldChar w:fldCharType="begin"/>
    </w:r>
    <w:r w:rsidR="00075480" w:rsidRPr="00427483">
      <w:rPr>
        <w:rFonts w:ascii="Times New Roman" w:hAnsi="Times New Roman"/>
      </w:rPr>
      <w:instrText xml:space="preserve"> PAGE   \* MERGEFORMAT </w:instrText>
    </w:r>
    <w:r w:rsidRPr="00427483">
      <w:rPr>
        <w:rFonts w:ascii="Times New Roman" w:hAnsi="Times New Roman"/>
      </w:rPr>
      <w:fldChar w:fldCharType="separate"/>
    </w:r>
    <w:r w:rsidR="00444409" w:rsidRPr="00444409">
      <w:rPr>
        <w:rFonts w:ascii="Times New Roman" w:hAnsi="Times New Roman"/>
        <w:noProof/>
        <w:lang w:val="zh-CN"/>
      </w:rPr>
      <w:t>2</w:t>
    </w:r>
    <w:r w:rsidRPr="00427483">
      <w:rPr>
        <w:rFonts w:ascii="Times New Roman" w:hAnsi="Times New Roman"/>
      </w:rPr>
      <w:fldChar w:fldCharType="end"/>
    </w:r>
  </w:p>
  <w:p w:rsidR="00075480" w:rsidRDefault="00075480">
    <w:pPr>
      <w:pStyle w:val="a4"/>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5480" w:rsidRPr="00AF50FA" w:rsidRDefault="00075480">
    <w:pPr>
      <w:pStyle w:val="a4"/>
      <w:jc w:val="center"/>
      <w:rPr>
        <w:rFonts w:ascii="Times New Roman" w:hAnsi="Times New Roman"/>
        <w:sz w:val="21"/>
        <w:szCs w:val="21"/>
      </w:rPr>
    </w:pPr>
    <w:r w:rsidRPr="00AF50FA">
      <w:rPr>
        <w:rFonts w:ascii="Times New Roman" w:hAnsi="Times New Roman"/>
        <w:sz w:val="21"/>
        <w:szCs w:val="21"/>
      </w:rPr>
      <w:t>1</w:t>
    </w:r>
  </w:p>
  <w:p w:rsidR="00075480" w:rsidRDefault="00075480">
    <w:pPr>
      <w:pStyle w:val="a4"/>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5480" w:rsidRPr="00AF50FA" w:rsidRDefault="00075480">
    <w:pPr>
      <w:pStyle w:val="a4"/>
      <w:jc w:val="center"/>
      <w:rPr>
        <w:rFonts w:ascii="Times New Roman" w:hAnsi="Times New Roman"/>
        <w:sz w:val="21"/>
        <w:szCs w:val="21"/>
      </w:rPr>
    </w:pPr>
    <w:r w:rsidRPr="00AF50FA">
      <w:rPr>
        <w:rFonts w:ascii="Times New Roman" w:hAnsi="Times New Roman"/>
        <w:sz w:val="21"/>
        <w:szCs w:val="21"/>
      </w:rPr>
      <w:t>1</w:t>
    </w:r>
  </w:p>
  <w:p w:rsidR="00075480" w:rsidRDefault="00075480">
    <w:pPr>
      <w:pStyle w:val="a4"/>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5480" w:rsidRPr="00427483" w:rsidRDefault="00E2071B">
    <w:pPr>
      <w:pStyle w:val="a4"/>
      <w:jc w:val="center"/>
      <w:rPr>
        <w:rFonts w:ascii="Times New Roman" w:hAnsi="Times New Roman"/>
        <w:sz w:val="21"/>
        <w:szCs w:val="21"/>
      </w:rPr>
    </w:pPr>
    <w:r w:rsidRPr="00427483">
      <w:rPr>
        <w:rFonts w:ascii="Times New Roman" w:hAnsi="Times New Roman"/>
        <w:sz w:val="21"/>
        <w:szCs w:val="21"/>
      </w:rPr>
      <w:fldChar w:fldCharType="begin"/>
    </w:r>
    <w:r w:rsidR="00075480" w:rsidRPr="00427483">
      <w:rPr>
        <w:rFonts w:ascii="Times New Roman" w:hAnsi="Times New Roman"/>
        <w:sz w:val="21"/>
        <w:szCs w:val="21"/>
      </w:rPr>
      <w:instrText xml:space="preserve"> PAGE   \* MERGEFORMAT </w:instrText>
    </w:r>
    <w:r w:rsidRPr="00427483">
      <w:rPr>
        <w:rFonts w:ascii="Times New Roman" w:hAnsi="Times New Roman"/>
        <w:sz w:val="21"/>
        <w:szCs w:val="21"/>
      </w:rPr>
      <w:fldChar w:fldCharType="separate"/>
    </w:r>
    <w:r w:rsidR="00444409" w:rsidRPr="00444409">
      <w:rPr>
        <w:rFonts w:ascii="Times New Roman" w:hAnsi="Times New Roman"/>
        <w:noProof/>
        <w:sz w:val="21"/>
        <w:szCs w:val="21"/>
        <w:lang w:val="zh-CN"/>
      </w:rPr>
      <w:t>4</w:t>
    </w:r>
    <w:r w:rsidRPr="00427483">
      <w:rPr>
        <w:rFonts w:ascii="Times New Roman" w:hAnsi="Times New Roman"/>
        <w:sz w:val="21"/>
        <w:szCs w:val="21"/>
      </w:rPr>
      <w:fldChar w:fldCharType="end"/>
    </w:r>
  </w:p>
  <w:p w:rsidR="00075480" w:rsidRDefault="00075480">
    <w:pPr>
      <w:pStyle w:val="a4"/>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8206831"/>
      <w:docPartObj>
        <w:docPartGallery w:val="Page Numbers (Bottom of Page)"/>
        <w:docPartUnique/>
      </w:docPartObj>
    </w:sdtPr>
    <w:sdtEndPr/>
    <w:sdtContent>
      <w:p w:rsidR="00075480" w:rsidRDefault="00E2071B">
        <w:pPr>
          <w:pStyle w:val="a4"/>
          <w:jc w:val="center"/>
        </w:pPr>
        <w:r w:rsidRPr="00AF50FA">
          <w:rPr>
            <w:rFonts w:ascii="Times New Roman" w:hAnsi="Times New Roman"/>
            <w:sz w:val="21"/>
            <w:szCs w:val="21"/>
          </w:rPr>
          <w:fldChar w:fldCharType="begin"/>
        </w:r>
        <w:r w:rsidR="00075480" w:rsidRPr="00AF50FA">
          <w:rPr>
            <w:rFonts w:ascii="Times New Roman" w:hAnsi="Times New Roman"/>
            <w:sz w:val="21"/>
            <w:szCs w:val="21"/>
          </w:rPr>
          <w:instrText xml:space="preserve"> PAGE   \* MERGEFORMAT </w:instrText>
        </w:r>
        <w:r w:rsidRPr="00AF50FA">
          <w:rPr>
            <w:rFonts w:ascii="Times New Roman" w:hAnsi="Times New Roman"/>
            <w:sz w:val="21"/>
            <w:szCs w:val="21"/>
          </w:rPr>
          <w:fldChar w:fldCharType="separate"/>
        </w:r>
        <w:r w:rsidR="00444409" w:rsidRPr="00444409">
          <w:rPr>
            <w:rFonts w:ascii="Times New Roman" w:hAnsi="Times New Roman"/>
            <w:noProof/>
            <w:sz w:val="21"/>
            <w:szCs w:val="21"/>
            <w:lang w:val="zh-CN"/>
          </w:rPr>
          <w:t>19</w:t>
        </w:r>
        <w:r w:rsidRPr="00AF50FA">
          <w:rPr>
            <w:rFonts w:ascii="Times New Roman" w:hAnsi="Times New Roman"/>
            <w:sz w:val="21"/>
            <w:szCs w:val="21"/>
          </w:rPr>
          <w:fldChar w:fldCharType="end"/>
        </w:r>
      </w:p>
    </w:sdtContent>
  </w:sdt>
  <w:p w:rsidR="00075480" w:rsidRDefault="00075480">
    <w:pPr>
      <w:pStyle w:val="a4"/>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5480" w:rsidRPr="00AF50FA" w:rsidRDefault="00E2071B">
    <w:pPr>
      <w:pStyle w:val="a4"/>
      <w:jc w:val="center"/>
      <w:rPr>
        <w:rFonts w:ascii="Times New Roman" w:hAnsi="Times New Roman"/>
        <w:sz w:val="21"/>
        <w:szCs w:val="21"/>
      </w:rPr>
    </w:pPr>
    <w:r w:rsidRPr="00AF50FA">
      <w:rPr>
        <w:rFonts w:ascii="Times New Roman" w:hAnsi="Times New Roman"/>
        <w:sz w:val="21"/>
        <w:szCs w:val="21"/>
      </w:rPr>
      <w:fldChar w:fldCharType="begin"/>
    </w:r>
    <w:r w:rsidR="00075480" w:rsidRPr="00AF50FA">
      <w:rPr>
        <w:rFonts w:ascii="Times New Roman" w:hAnsi="Times New Roman"/>
        <w:sz w:val="21"/>
        <w:szCs w:val="21"/>
      </w:rPr>
      <w:instrText xml:space="preserve"> PAGE   \* MERGEFORMAT </w:instrText>
    </w:r>
    <w:r w:rsidRPr="00AF50FA">
      <w:rPr>
        <w:rFonts w:ascii="Times New Roman" w:hAnsi="Times New Roman"/>
        <w:sz w:val="21"/>
        <w:szCs w:val="21"/>
      </w:rPr>
      <w:fldChar w:fldCharType="separate"/>
    </w:r>
    <w:r w:rsidR="00444409" w:rsidRPr="00444409">
      <w:rPr>
        <w:rFonts w:ascii="Times New Roman" w:hAnsi="Times New Roman"/>
        <w:noProof/>
        <w:sz w:val="21"/>
        <w:szCs w:val="21"/>
        <w:lang w:val="zh-CN"/>
      </w:rPr>
      <w:t>12</w:t>
    </w:r>
    <w:r w:rsidRPr="00AF50FA">
      <w:rPr>
        <w:rFonts w:ascii="Times New Roman" w:hAnsi="Times New Roman"/>
        <w:sz w:val="21"/>
        <w:szCs w:val="21"/>
      </w:rPr>
      <w:fldChar w:fldCharType="end"/>
    </w:r>
  </w:p>
  <w:p w:rsidR="00075480" w:rsidRDefault="00075480">
    <w:pPr>
      <w:pStyle w:val="a4"/>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5480" w:rsidRPr="004F1612" w:rsidRDefault="00E2071B">
    <w:pPr>
      <w:pStyle w:val="a4"/>
      <w:jc w:val="center"/>
      <w:rPr>
        <w:rFonts w:ascii="Times New Roman" w:hAnsi="Times New Roman"/>
        <w:sz w:val="21"/>
        <w:szCs w:val="21"/>
      </w:rPr>
    </w:pPr>
    <w:r w:rsidRPr="004F1612">
      <w:rPr>
        <w:rFonts w:ascii="Times New Roman" w:hAnsi="Times New Roman"/>
        <w:sz w:val="21"/>
        <w:szCs w:val="21"/>
      </w:rPr>
      <w:fldChar w:fldCharType="begin"/>
    </w:r>
    <w:r w:rsidR="00075480" w:rsidRPr="004F1612">
      <w:rPr>
        <w:rFonts w:ascii="Times New Roman" w:hAnsi="Times New Roman"/>
        <w:sz w:val="21"/>
        <w:szCs w:val="21"/>
      </w:rPr>
      <w:instrText xml:space="preserve"> PAGE   \* MERGEFORMAT </w:instrText>
    </w:r>
    <w:r w:rsidRPr="004F1612">
      <w:rPr>
        <w:rFonts w:ascii="Times New Roman" w:hAnsi="Times New Roman"/>
        <w:sz w:val="21"/>
        <w:szCs w:val="21"/>
      </w:rPr>
      <w:fldChar w:fldCharType="separate"/>
    </w:r>
    <w:r w:rsidR="00444409" w:rsidRPr="00444409">
      <w:rPr>
        <w:rFonts w:ascii="Times New Roman" w:hAnsi="Times New Roman"/>
        <w:noProof/>
        <w:sz w:val="21"/>
        <w:szCs w:val="21"/>
        <w:lang w:val="zh-CN"/>
      </w:rPr>
      <w:t>26</w:t>
    </w:r>
    <w:r w:rsidRPr="004F1612">
      <w:rPr>
        <w:rFonts w:ascii="Times New Roman" w:hAnsi="Times New Roman"/>
        <w:sz w:val="21"/>
        <w:szCs w:val="21"/>
      </w:rPr>
      <w:fldChar w:fldCharType="end"/>
    </w:r>
  </w:p>
  <w:p w:rsidR="00075480" w:rsidRDefault="00075480">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42D54" w:rsidRDefault="00142D54" w:rsidP="006376D5">
      <w:r>
        <w:separator/>
      </w:r>
    </w:p>
  </w:footnote>
  <w:footnote w:type="continuationSeparator" w:id="0">
    <w:p w:rsidR="00142D54" w:rsidRDefault="00142D54" w:rsidP="006376D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1552" w:rsidRPr="00FB1552" w:rsidRDefault="00FB1552" w:rsidP="00FB1552">
    <w:pPr>
      <w:pStyle w:val="a3"/>
      <w:pBdr>
        <w:bottom w:val="single" w:sz="12" w:space="1" w:color="auto"/>
      </w:pBdr>
      <w:rPr>
        <w:sz w:val="21"/>
        <w:szCs w:val="21"/>
      </w:rPr>
    </w:pPr>
    <w:r w:rsidRPr="00FB1552">
      <w:rPr>
        <w:rFonts w:hint="eastAsia"/>
        <w:sz w:val="21"/>
        <w:szCs w:val="21"/>
      </w:rPr>
      <w:t>目</w:t>
    </w:r>
    <w:r w:rsidRPr="00FB1552">
      <w:rPr>
        <w:rFonts w:hint="eastAsia"/>
        <w:sz w:val="21"/>
        <w:szCs w:val="21"/>
      </w:rPr>
      <w:t xml:space="preserve"> </w:t>
    </w:r>
    <w:r w:rsidRPr="00FB1552">
      <w:rPr>
        <w:rFonts w:hint="eastAsia"/>
        <w:sz w:val="21"/>
        <w:szCs w:val="21"/>
      </w:rPr>
      <w:t>录</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5480" w:rsidRPr="001D1FB9" w:rsidRDefault="00075480" w:rsidP="001D1FB9">
    <w:pPr>
      <w:pStyle w:val="a3"/>
      <w:pBdr>
        <w:bottom w:val="single" w:sz="12" w:space="1" w:color="auto"/>
      </w:pBdr>
      <w:tabs>
        <w:tab w:val="left" w:pos="3761"/>
      </w:tabs>
      <w:rPr>
        <w:sz w:val="21"/>
        <w:szCs w:val="21"/>
      </w:rPr>
    </w:pPr>
    <w:r>
      <w:rPr>
        <w:rFonts w:hint="eastAsia"/>
        <w:sz w:val="21"/>
        <w:szCs w:val="21"/>
      </w:rPr>
      <w:t>第四章</w:t>
    </w:r>
    <w:r>
      <w:rPr>
        <w:rFonts w:hint="eastAsia"/>
        <w:sz w:val="21"/>
        <w:szCs w:val="21"/>
      </w:rPr>
      <w:t xml:space="preserve"> </w:t>
    </w:r>
    <w:r>
      <w:rPr>
        <w:rFonts w:hint="eastAsia"/>
        <w:sz w:val="21"/>
        <w:szCs w:val="21"/>
      </w:rPr>
      <w:t>福田红树林保护区红树植物生长状况监测报告</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5480" w:rsidRPr="001D1FB9" w:rsidRDefault="00075480" w:rsidP="001D1FB9">
    <w:pPr>
      <w:pStyle w:val="a3"/>
      <w:pBdr>
        <w:bottom w:val="single" w:sz="12" w:space="1" w:color="auto"/>
      </w:pBdr>
      <w:tabs>
        <w:tab w:val="left" w:pos="3761"/>
      </w:tabs>
      <w:rPr>
        <w:sz w:val="21"/>
        <w:szCs w:val="21"/>
      </w:rPr>
    </w:pPr>
    <w:r>
      <w:rPr>
        <w:rFonts w:hint="eastAsia"/>
        <w:sz w:val="21"/>
        <w:szCs w:val="21"/>
      </w:rPr>
      <w:t>第五章</w:t>
    </w:r>
    <w:r>
      <w:rPr>
        <w:rFonts w:hint="eastAsia"/>
        <w:sz w:val="21"/>
        <w:szCs w:val="21"/>
      </w:rPr>
      <w:t xml:space="preserve"> </w:t>
    </w:r>
    <w:r>
      <w:rPr>
        <w:rFonts w:hint="eastAsia"/>
        <w:sz w:val="21"/>
        <w:szCs w:val="21"/>
      </w:rPr>
      <w:t>福田红树林保护区水质监测报告</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5480" w:rsidRPr="00260F00" w:rsidRDefault="00075480" w:rsidP="001D1FB9">
    <w:pPr>
      <w:pStyle w:val="a3"/>
      <w:pBdr>
        <w:bottom w:val="single" w:sz="12" w:space="1" w:color="auto"/>
      </w:pBdr>
      <w:tabs>
        <w:tab w:val="left" w:pos="3761"/>
      </w:tabs>
      <w:rPr>
        <w:rFonts w:ascii="Times New Roman" w:eastAsiaTheme="minorEastAsia" w:hAnsi="Times New Roman"/>
        <w:sz w:val="21"/>
        <w:szCs w:val="21"/>
      </w:rPr>
    </w:pPr>
    <w:r>
      <w:rPr>
        <w:rFonts w:ascii="Times New Roman" w:eastAsiaTheme="minorEastAsia" w:hAnsiTheme="minorEastAsia" w:hint="eastAsia"/>
        <w:sz w:val="21"/>
        <w:szCs w:val="21"/>
      </w:rPr>
      <w:t>第六章</w:t>
    </w:r>
    <w:r>
      <w:rPr>
        <w:rFonts w:ascii="Times New Roman" w:eastAsiaTheme="minorEastAsia" w:hAnsiTheme="minorEastAsia" w:hint="eastAsia"/>
        <w:sz w:val="21"/>
        <w:szCs w:val="21"/>
      </w:rPr>
      <w:t xml:space="preserve"> </w:t>
    </w:r>
    <w:r>
      <w:rPr>
        <w:rFonts w:ascii="Times New Roman" w:eastAsiaTheme="minorEastAsia" w:hAnsiTheme="minorEastAsia" w:hint="eastAsia"/>
        <w:sz w:val="21"/>
        <w:szCs w:val="21"/>
      </w:rPr>
      <w:t>福田红树林保护区昆虫监测报告</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5480" w:rsidRDefault="00075480" w:rsidP="001E4B85">
    <w:pPr>
      <w:pStyle w:val="a3"/>
      <w:pBdr>
        <w:bottom w:val="none" w:sz="0" w:space="0" w:color="auto"/>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5480" w:rsidRPr="00FB1552" w:rsidRDefault="00FB1552" w:rsidP="00FB1552">
    <w:pPr>
      <w:pStyle w:val="a3"/>
      <w:pBdr>
        <w:bottom w:val="single" w:sz="12" w:space="1" w:color="auto"/>
      </w:pBdr>
      <w:rPr>
        <w:sz w:val="21"/>
        <w:szCs w:val="21"/>
      </w:rPr>
    </w:pPr>
    <w:r w:rsidRPr="00FB1552">
      <w:rPr>
        <w:rFonts w:hint="eastAsia"/>
        <w:sz w:val="21"/>
        <w:szCs w:val="21"/>
      </w:rPr>
      <w:t>目</w:t>
    </w:r>
    <w:r w:rsidRPr="00FB1552">
      <w:rPr>
        <w:rFonts w:hint="eastAsia"/>
        <w:sz w:val="21"/>
        <w:szCs w:val="21"/>
      </w:rPr>
      <w:t xml:space="preserve"> </w:t>
    </w:r>
    <w:r w:rsidRPr="00FB1552">
      <w:rPr>
        <w:rFonts w:hint="eastAsia"/>
        <w:sz w:val="21"/>
        <w:szCs w:val="21"/>
      </w:rPr>
      <w:t>录</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5480" w:rsidRPr="006E1761" w:rsidRDefault="00075480" w:rsidP="001D1FB9">
    <w:pPr>
      <w:pStyle w:val="a3"/>
      <w:pBdr>
        <w:bottom w:val="single" w:sz="12" w:space="1" w:color="auto"/>
      </w:pBdr>
      <w:rPr>
        <w:sz w:val="21"/>
        <w:szCs w:val="21"/>
      </w:rPr>
    </w:pPr>
    <w:r w:rsidRPr="006E1761">
      <w:rPr>
        <w:rFonts w:hint="eastAsia"/>
        <w:sz w:val="21"/>
        <w:szCs w:val="21"/>
      </w:rPr>
      <w:t>引</w:t>
    </w:r>
    <w:r w:rsidRPr="006E1761">
      <w:rPr>
        <w:rFonts w:hint="eastAsia"/>
        <w:sz w:val="21"/>
        <w:szCs w:val="21"/>
      </w:rPr>
      <w:t xml:space="preserve">  </w:t>
    </w:r>
    <w:r w:rsidRPr="006E1761">
      <w:rPr>
        <w:rFonts w:hint="eastAsia"/>
        <w:sz w:val="21"/>
        <w:szCs w:val="21"/>
      </w:rPr>
      <w:t>言</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5480" w:rsidRPr="001D1FB9" w:rsidRDefault="00075480" w:rsidP="001D1FB9">
    <w:pPr>
      <w:pStyle w:val="a3"/>
      <w:pBdr>
        <w:bottom w:val="single" w:sz="12" w:space="1" w:color="auto"/>
      </w:pBdr>
      <w:tabs>
        <w:tab w:val="left" w:pos="3761"/>
      </w:tabs>
      <w:jc w:val="left"/>
      <w:rPr>
        <w:sz w:val="21"/>
        <w:szCs w:val="21"/>
      </w:rPr>
    </w:pPr>
    <w:r>
      <w:rPr>
        <w:sz w:val="21"/>
        <w:szCs w:val="21"/>
      </w:rPr>
      <w:tab/>
    </w:r>
    <w:r>
      <w:rPr>
        <w:sz w:val="21"/>
        <w:szCs w:val="21"/>
      </w:rPr>
      <w:tab/>
    </w:r>
    <w:r w:rsidRPr="001D1FB9">
      <w:rPr>
        <w:rFonts w:hint="eastAsia"/>
        <w:sz w:val="21"/>
        <w:szCs w:val="21"/>
      </w:rPr>
      <w:t>引</w:t>
    </w:r>
    <w:r w:rsidRPr="001D1FB9">
      <w:rPr>
        <w:rFonts w:hint="eastAsia"/>
        <w:sz w:val="21"/>
        <w:szCs w:val="21"/>
      </w:rPr>
      <w:t xml:space="preserve">  </w:t>
    </w:r>
    <w:r w:rsidRPr="001D1FB9">
      <w:rPr>
        <w:rFonts w:hint="eastAsia"/>
        <w:sz w:val="21"/>
        <w:szCs w:val="21"/>
      </w:rPr>
      <w:t>言</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5480" w:rsidRPr="006E1761" w:rsidRDefault="00075480" w:rsidP="001D1FB9">
    <w:pPr>
      <w:pStyle w:val="a3"/>
      <w:pBdr>
        <w:bottom w:val="single" w:sz="12" w:space="1" w:color="auto"/>
      </w:pBdr>
      <w:rPr>
        <w:sz w:val="21"/>
        <w:szCs w:val="21"/>
      </w:rPr>
    </w:pPr>
    <w:r>
      <w:rPr>
        <w:rFonts w:hint="eastAsia"/>
        <w:sz w:val="21"/>
        <w:szCs w:val="21"/>
      </w:rPr>
      <w:t>广东内伶仃福田国家级自然保护区管理局</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5480" w:rsidRPr="001D1FB9" w:rsidRDefault="00075480" w:rsidP="001D1FB9">
    <w:pPr>
      <w:pStyle w:val="a3"/>
      <w:pBdr>
        <w:bottom w:val="single" w:sz="12" w:space="1" w:color="auto"/>
      </w:pBdr>
      <w:tabs>
        <w:tab w:val="left" w:pos="3761"/>
      </w:tabs>
      <w:rPr>
        <w:sz w:val="21"/>
        <w:szCs w:val="21"/>
      </w:rPr>
    </w:pPr>
    <w:r>
      <w:rPr>
        <w:rFonts w:hint="eastAsia"/>
        <w:sz w:val="21"/>
        <w:szCs w:val="21"/>
      </w:rPr>
      <w:t>第一章</w:t>
    </w:r>
    <w:r>
      <w:rPr>
        <w:rFonts w:hint="eastAsia"/>
        <w:sz w:val="21"/>
        <w:szCs w:val="21"/>
      </w:rPr>
      <w:t xml:space="preserve"> </w:t>
    </w:r>
    <w:r>
      <w:rPr>
        <w:rFonts w:hint="eastAsia"/>
        <w:sz w:val="21"/>
        <w:szCs w:val="21"/>
      </w:rPr>
      <w:t>福田红树林保护区鸟类监测报告</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5480" w:rsidRPr="001D1FB9" w:rsidRDefault="00075480" w:rsidP="001D1FB9">
    <w:pPr>
      <w:pStyle w:val="a3"/>
      <w:pBdr>
        <w:bottom w:val="single" w:sz="12" w:space="1" w:color="auto"/>
      </w:pBdr>
      <w:tabs>
        <w:tab w:val="left" w:pos="3761"/>
      </w:tabs>
      <w:rPr>
        <w:sz w:val="21"/>
        <w:szCs w:val="21"/>
      </w:rPr>
    </w:pPr>
    <w:r>
      <w:rPr>
        <w:rFonts w:hint="eastAsia"/>
        <w:sz w:val="21"/>
        <w:szCs w:val="21"/>
      </w:rPr>
      <w:t>第二章</w:t>
    </w:r>
    <w:r>
      <w:rPr>
        <w:rFonts w:hint="eastAsia"/>
        <w:sz w:val="21"/>
        <w:szCs w:val="21"/>
      </w:rPr>
      <w:t xml:space="preserve"> </w:t>
    </w:r>
    <w:r>
      <w:rPr>
        <w:rFonts w:hint="eastAsia"/>
        <w:sz w:val="21"/>
        <w:szCs w:val="21"/>
      </w:rPr>
      <w:t>福田红树林保护区浮游植物监测报告</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5480" w:rsidRPr="001D1FB9" w:rsidRDefault="00075480" w:rsidP="001D1FB9">
    <w:pPr>
      <w:pStyle w:val="a3"/>
      <w:pBdr>
        <w:bottom w:val="single" w:sz="12" w:space="1" w:color="auto"/>
      </w:pBdr>
      <w:tabs>
        <w:tab w:val="left" w:pos="3761"/>
      </w:tabs>
      <w:rPr>
        <w:sz w:val="21"/>
        <w:szCs w:val="21"/>
      </w:rPr>
    </w:pPr>
    <w:r>
      <w:rPr>
        <w:rFonts w:hint="eastAsia"/>
        <w:sz w:val="21"/>
        <w:szCs w:val="21"/>
      </w:rPr>
      <w:t>第三章</w:t>
    </w:r>
    <w:r>
      <w:rPr>
        <w:rFonts w:hint="eastAsia"/>
        <w:sz w:val="21"/>
        <w:szCs w:val="21"/>
      </w:rPr>
      <w:t xml:space="preserve"> </w:t>
    </w:r>
    <w:r>
      <w:rPr>
        <w:rFonts w:hint="eastAsia"/>
        <w:sz w:val="21"/>
        <w:szCs w:val="21"/>
      </w:rPr>
      <w:t>福田红树林保护区潮间带大型底栖动物监测报告</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EBB8B042"/>
    <w:lvl w:ilvl="0">
      <w:start w:val="1"/>
      <w:numFmt w:val="decimal"/>
      <w:lvlText w:val="%1."/>
      <w:lvlJc w:val="left"/>
      <w:pPr>
        <w:tabs>
          <w:tab w:val="num" w:pos="2040"/>
        </w:tabs>
        <w:ind w:left="2040" w:hanging="360"/>
      </w:pPr>
      <w:rPr>
        <w:rFonts w:cs="Times New Roman"/>
      </w:rPr>
    </w:lvl>
  </w:abstractNum>
  <w:abstractNum w:abstractNumId="1">
    <w:nsid w:val="FFFFFF7D"/>
    <w:multiLevelType w:val="singleLevel"/>
    <w:tmpl w:val="F806B888"/>
    <w:lvl w:ilvl="0">
      <w:start w:val="1"/>
      <w:numFmt w:val="decimal"/>
      <w:lvlText w:val="%1."/>
      <w:lvlJc w:val="left"/>
      <w:pPr>
        <w:tabs>
          <w:tab w:val="num" w:pos="1620"/>
        </w:tabs>
        <w:ind w:left="1620" w:hanging="360"/>
      </w:pPr>
      <w:rPr>
        <w:rFonts w:cs="Times New Roman"/>
      </w:rPr>
    </w:lvl>
  </w:abstractNum>
  <w:abstractNum w:abstractNumId="2">
    <w:nsid w:val="FFFFFF7E"/>
    <w:multiLevelType w:val="singleLevel"/>
    <w:tmpl w:val="D93C6706"/>
    <w:lvl w:ilvl="0">
      <w:start w:val="1"/>
      <w:numFmt w:val="decimal"/>
      <w:lvlText w:val="%1."/>
      <w:lvlJc w:val="left"/>
      <w:pPr>
        <w:tabs>
          <w:tab w:val="num" w:pos="1200"/>
        </w:tabs>
        <w:ind w:left="1200" w:hanging="360"/>
      </w:pPr>
      <w:rPr>
        <w:rFonts w:cs="Times New Roman"/>
      </w:rPr>
    </w:lvl>
  </w:abstractNum>
  <w:abstractNum w:abstractNumId="3">
    <w:nsid w:val="FFFFFF7F"/>
    <w:multiLevelType w:val="singleLevel"/>
    <w:tmpl w:val="B296CB28"/>
    <w:lvl w:ilvl="0">
      <w:start w:val="1"/>
      <w:numFmt w:val="decimal"/>
      <w:lvlText w:val="%1."/>
      <w:lvlJc w:val="left"/>
      <w:pPr>
        <w:tabs>
          <w:tab w:val="num" w:pos="780"/>
        </w:tabs>
        <w:ind w:left="780" w:hanging="360"/>
      </w:pPr>
      <w:rPr>
        <w:rFonts w:cs="Times New Roman"/>
      </w:rPr>
    </w:lvl>
  </w:abstractNum>
  <w:abstractNum w:abstractNumId="4">
    <w:nsid w:val="FFFFFF80"/>
    <w:multiLevelType w:val="singleLevel"/>
    <w:tmpl w:val="CA4C6CC0"/>
    <w:lvl w:ilvl="0">
      <w:start w:val="1"/>
      <w:numFmt w:val="bullet"/>
      <w:lvlText w:val=""/>
      <w:lvlJc w:val="left"/>
      <w:pPr>
        <w:tabs>
          <w:tab w:val="num" w:pos="2040"/>
        </w:tabs>
        <w:ind w:left="2040" w:hanging="360"/>
      </w:pPr>
      <w:rPr>
        <w:rFonts w:ascii="Wingdings" w:hAnsi="Wingdings" w:hint="default"/>
      </w:rPr>
    </w:lvl>
  </w:abstractNum>
  <w:abstractNum w:abstractNumId="5">
    <w:nsid w:val="FFFFFF81"/>
    <w:multiLevelType w:val="singleLevel"/>
    <w:tmpl w:val="D388958C"/>
    <w:lvl w:ilvl="0">
      <w:start w:val="1"/>
      <w:numFmt w:val="bullet"/>
      <w:lvlText w:val=""/>
      <w:lvlJc w:val="left"/>
      <w:pPr>
        <w:tabs>
          <w:tab w:val="num" w:pos="1620"/>
        </w:tabs>
        <w:ind w:left="1620" w:hanging="360"/>
      </w:pPr>
      <w:rPr>
        <w:rFonts w:ascii="Wingdings" w:hAnsi="Wingdings" w:hint="default"/>
      </w:rPr>
    </w:lvl>
  </w:abstractNum>
  <w:abstractNum w:abstractNumId="6">
    <w:nsid w:val="FFFFFF82"/>
    <w:multiLevelType w:val="singleLevel"/>
    <w:tmpl w:val="48FC5D5C"/>
    <w:lvl w:ilvl="0">
      <w:start w:val="1"/>
      <w:numFmt w:val="bullet"/>
      <w:lvlText w:val=""/>
      <w:lvlJc w:val="left"/>
      <w:pPr>
        <w:tabs>
          <w:tab w:val="num" w:pos="1200"/>
        </w:tabs>
        <w:ind w:left="1200" w:hanging="360"/>
      </w:pPr>
      <w:rPr>
        <w:rFonts w:ascii="Wingdings" w:hAnsi="Wingdings" w:hint="default"/>
      </w:rPr>
    </w:lvl>
  </w:abstractNum>
  <w:abstractNum w:abstractNumId="7">
    <w:nsid w:val="FFFFFF83"/>
    <w:multiLevelType w:val="singleLevel"/>
    <w:tmpl w:val="97BEF4FA"/>
    <w:lvl w:ilvl="0">
      <w:start w:val="1"/>
      <w:numFmt w:val="bullet"/>
      <w:lvlText w:val=""/>
      <w:lvlJc w:val="left"/>
      <w:pPr>
        <w:tabs>
          <w:tab w:val="num" w:pos="780"/>
        </w:tabs>
        <w:ind w:left="780" w:hanging="360"/>
      </w:pPr>
      <w:rPr>
        <w:rFonts w:ascii="Wingdings" w:hAnsi="Wingdings" w:hint="default"/>
      </w:rPr>
    </w:lvl>
  </w:abstractNum>
  <w:abstractNum w:abstractNumId="8">
    <w:nsid w:val="FFFFFF88"/>
    <w:multiLevelType w:val="singleLevel"/>
    <w:tmpl w:val="111A5800"/>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8D22FBE8"/>
    <w:lvl w:ilvl="0">
      <w:start w:val="1"/>
      <w:numFmt w:val="bullet"/>
      <w:lvlText w:val=""/>
      <w:lvlJc w:val="left"/>
      <w:pPr>
        <w:tabs>
          <w:tab w:val="num" w:pos="360"/>
        </w:tabs>
        <w:ind w:left="360" w:hanging="360"/>
      </w:pPr>
      <w:rPr>
        <w:rFonts w:ascii="Wingdings" w:hAnsi="Wingdings" w:hint="default"/>
      </w:rPr>
    </w:lvl>
  </w:abstractNum>
  <w:abstractNum w:abstractNumId="10">
    <w:nsid w:val="0000000B"/>
    <w:multiLevelType w:val="multilevel"/>
    <w:tmpl w:val="0000000B"/>
    <w:lvl w:ilvl="0">
      <w:start w:val="1"/>
      <w:numFmt w:val="japaneseCounting"/>
      <w:lvlText w:val="%1、"/>
      <w:lvlJc w:val="left"/>
      <w:pPr>
        <w:tabs>
          <w:tab w:val="num" w:pos="1004"/>
        </w:tabs>
        <w:ind w:left="1004" w:hanging="720"/>
      </w:pPr>
      <w:rPr>
        <w:rFonts w:hint="eastAsia"/>
      </w:rPr>
    </w:lvl>
    <w:lvl w:ilvl="1">
      <w:start w:val="1"/>
      <w:numFmt w:val="lowerLetter"/>
      <w:lvlText w:val="%2)"/>
      <w:lvlJc w:val="left"/>
      <w:pPr>
        <w:tabs>
          <w:tab w:val="num" w:pos="1124"/>
        </w:tabs>
        <w:ind w:left="1124" w:hanging="420"/>
      </w:pPr>
    </w:lvl>
    <w:lvl w:ilvl="2">
      <w:start w:val="1"/>
      <w:numFmt w:val="lowerRoman"/>
      <w:lvlText w:val="%3."/>
      <w:lvlJc w:val="right"/>
      <w:pPr>
        <w:tabs>
          <w:tab w:val="num" w:pos="1544"/>
        </w:tabs>
        <w:ind w:left="1544" w:hanging="420"/>
      </w:pPr>
    </w:lvl>
    <w:lvl w:ilvl="3">
      <w:start w:val="1"/>
      <w:numFmt w:val="decimal"/>
      <w:lvlText w:val="%4."/>
      <w:lvlJc w:val="left"/>
      <w:pPr>
        <w:tabs>
          <w:tab w:val="num" w:pos="1964"/>
        </w:tabs>
        <w:ind w:left="1964" w:hanging="420"/>
      </w:pPr>
    </w:lvl>
    <w:lvl w:ilvl="4">
      <w:start w:val="1"/>
      <w:numFmt w:val="lowerLetter"/>
      <w:lvlText w:val="%5)"/>
      <w:lvlJc w:val="left"/>
      <w:pPr>
        <w:tabs>
          <w:tab w:val="num" w:pos="2384"/>
        </w:tabs>
        <w:ind w:left="2384" w:hanging="420"/>
      </w:pPr>
    </w:lvl>
    <w:lvl w:ilvl="5">
      <w:start w:val="1"/>
      <w:numFmt w:val="lowerRoman"/>
      <w:lvlText w:val="%6."/>
      <w:lvlJc w:val="right"/>
      <w:pPr>
        <w:tabs>
          <w:tab w:val="num" w:pos="2804"/>
        </w:tabs>
        <w:ind w:left="2804" w:hanging="420"/>
      </w:pPr>
    </w:lvl>
    <w:lvl w:ilvl="6">
      <w:start w:val="1"/>
      <w:numFmt w:val="decimal"/>
      <w:lvlText w:val="%7."/>
      <w:lvlJc w:val="left"/>
      <w:pPr>
        <w:tabs>
          <w:tab w:val="num" w:pos="3224"/>
        </w:tabs>
        <w:ind w:left="3224" w:hanging="420"/>
      </w:pPr>
    </w:lvl>
    <w:lvl w:ilvl="7">
      <w:start w:val="1"/>
      <w:numFmt w:val="lowerLetter"/>
      <w:lvlText w:val="%8)"/>
      <w:lvlJc w:val="left"/>
      <w:pPr>
        <w:tabs>
          <w:tab w:val="num" w:pos="3644"/>
        </w:tabs>
        <w:ind w:left="3644" w:hanging="420"/>
      </w:pPr>
    </w:lvl>
    <w:lvl w:ilvl="8">
      <w:start w:val="1"/>
      <w:numFmt w:val="lowerRoman"/>
      <w:lvlText w:val="%9."/>
      <w:lvlJc w:val="right"/>
      <w:pPr>
        <w:tabs>
          <w:tab w:val="num" w:pos="4064"/>
        </w:tabs>
        <w:ind w:left="4064" w:hanging="420"/>
      </w:pPr>
    </w:lvl>
  </w:abstractNum>
  <w:abstractNum w:abstractNumId="11">
    <w:nsid w:val="0A656C1B"/>
    <w:multiLevelType w:val="hybridMultilevel"/>
    <w:tmpl w:val="416C19BA"/>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2">
    <w:nsid w:val="0BC36CA9"/>
    <w:multiLevelType w:val="hybridMultilevel"/>
    <w:tmpl w:val="53F69610"/>
    <w:lvl w:ilvl="0" w:tplc="AF549CC8">
      <w:start w:val="1"/>
      <w:numFmt w:val="decimal"/>
      <w:lvlText w:val="%1、"/>
      <w:lvlJc w:val="left"/>
      <w:pPr>
        <w:tabs>
          <w:tab w:val="num" w:pos="360"/>
        </w:tabs>
        <w:ind w:left="360" w:hanging="360"/>
      </w:pPr>
      <w:rPr>
        <w:rFonts w:cs="Times New Roman" w:hint="default"/>
        <w:b/>
      </w:rPr>
    </w:lvl>
    <w:lvl w:ilvl="1" w:tplc="04090019" w:tentative="1">
      <w:start w:val="1"/>
      <w:numFmt w:val="lowerLetter"/>
      <w:lvlText w:val="%2)"/>
      <w:lvlJc w:val="left"/>
      <w:pPr>
        <w:tabs>
          <w:tab w:val="num" w:pos="840"/>
        </w:tabs>
        <w:ind w:left="840" w:hanging="420"/>
      </w:pPr>
      <w:rPr>
        <w:rFonts w:cs="Times New Roman"/>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13">
    <w:nsid w:val="13130464"/>
    <w:multiLevelType w:val="hybridMultilevel"/>
    <w:tmpl w:val="299E14B6"/>
    <w:lvl w:ilvl="0" w:tplc="062E59D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5DF67A23"/>
    <w:multiLevelType w:val="hybridMultilevel"/>
    <w:tmpl w:val="B4047CD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5EF3494F"/>
    <w:multiLevelType w:val="hybridMultilevel"/>
    <w:tmpl w:val="10501ADE"/>
    <w:lvl w:ilvl="0" w:tplc="B8481FCA">
      <w:start w:val="5"/>
      <w:numFmt w:val="decimalEnclosedCircle"/>
      <w:lvlText w:val="%1"/>
      <w:lvlJc w:val="left"/>
      <w:pPr>
        <w:tabs>
          <w:tab w:val="num" w:pos="360"/>
        </w:tabs>
        <w:ind w:left="360" w:hanging="360"/>
      </w:pPr>
      <w:rPr>
        <w:rFonts w:hAnsi="宋体" w:cs="Times New Roman" w:hint="default"/>
      </w:rPr>
    </w:lvl>
    <w:lvl w:ilvl="1" w:tplc="04090019" w:tentative="1">
      <w:start w:val="1"/>
      <w:numFmt w:val="lowerLetter"/>
      <w:lvlText w:val="%2)"/>
      <w:lvlJc w:val="left"/>
      <w:pPr>
        <w:tabs>
          <w:tab w:val="num" w:pos="840"/>
        </w:tabs>
        <w:ind w:left="840" w:hanging="420"/>
      </w:pPr>
      <w:rPr>
        <w:rFonts w:cs="Times New Roman"/>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16">
    <w:nsid w:val="662F74DC"/>
    <w:multiLevelType w:val="hybridMultilevel"/>
    <w:tmpl w:val="6F405BEC"/>
    <w:lvl w:ilvl="0" w:tplc="21900BF0">
      <w:start w:val="1"/>
      <w:numFmt w:val="japaneseCounting"/>
      <w:lvlText w:val="%1、"/>
      <w:lvlJc w:val="left"/>
      <w:pPr>
        <w:ind w:left="600" w:hanging="60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17">
    <w:nsid w:val="678F14F2"/>
    <w:multiLevelType w:val="hybridMultilevel"/>
    <w:tmpl w:val="85AA46D6"/>
    <w:lvl w:ilvl="0" w:tplc="BA9EC9FC">
      <w:start w:val="3"/>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8">
    <w:nsid w:val="69B45E33"/>
    <w:multiLevelType w:val="hybridMultilevel"/>
    <w:tmpl w:val="798C89AC"/>
    <w:lvl w:ilvl="0" w:tplc="F7F03CA2">
      <w:start w:val="1"/>
      <w:numFmt w:val="decimal"/>
      <w:lvlText w:val="%1．"/>
      <w:lvlJc w:val="left"/>
      <w:pPr>
        <w:ind w:left="360" w:hanging="360"/>
      </w:pPr>
      <w:rPr>
        <w:rFonts w:asciiTheme="minorHAnsi" w:eastAsiaTheme="minorEastAsia" w:hAnsiTheme="minorHAnsi" w:cstheme="minorBidi" w:hint="default"/>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75120BA8"/>
    <w:multiLevelType w:val="hybridMultilevel"/>
    <w:tmpl w:val="4FB2DFD6"/>
    <w:lvl w:ilvl="0" w:tplc="EF5E7B1C">
      <w:start w:val="1"/>
      <w:numFmt w:val="japaneseCounting"/>
      <w:lvlText w:val="%1、"/>
      <w:lvlJc w:val="left"/>
      <w:pPr>
        <w:tabs>
          <w:tab w:val="num" w:pos="885"/>
        </w:tabs>
        <w:ind w:left="885" w:hanging="885"/>
      </w:pPr>
      <w:rPr>
        <w:rFonts w:cs="Times New Roman" w:hint="default"/>
      </w:rPr>
    </w:lvl>
    <w:lvl w:ilvl="1" w:tplc="04090019" w:tentative="1">
      <w:start w:val="1"/>
      <w:numFmt w:val="lowerLetter"/>
      <w:lvlText w:val="%2)"/>
      <w:lvlJc w:val="left"/>
      <w:pPr>
        <w:tabs>
          <w:tab w:val="num" w:pos="840"/>
        </w:tabs>
        <w:ind w:left="840" w:hanging="420"/>
      </w:pPr>
      <w:rPr>
        <w:rFonts w:cs="Times New Roman"/>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20">
    <w:nsid w:val="7828697B"/>
    <w:multiLevelType w:val="hybridMultilevel"/>
    <w:tmpl w:val="7E1EB19C"/>
    <w:lvl w:ilvl="0" w:tplc="C062E43C">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1">
    <w:nsid w:val="7C757797"/>
    <w:multiLevelType w:val="hybridMultilevel"/>
    <w:tmpl w:val="52085DCA"/>
    <w:lvl w:ilvl="0" w:tplc="7F882C28">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2">
    <w:nsid w:val="7D7249C4"/>
    <w:multiLevelType w:val="hybridMultilevel"/>
    <w:tmpl w:val="8A126248"/>
    <w:lvl w:ilvl="0" w:tplc="778CBACA">
      <w:start w:val="1"/>
      <w:numFmt w:val="japaneseCounting"/>
      <w:lvlText w:val="第%1章"/>
      <w:lvlJc w:val="left"/>
      <w:pPr>
        <w:ind w:left="1080" w:hanging="108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7F8E5034"/>
    <w:multiLevelType w:val="hybridMultilevel"/>
    <w:tmpl w:val="7AD4726C"/>
    <w:lvl w:ilvl="0" w:tplc="172A0454">
      <w:start w:val="1"/>
      <w:numFmt w:val="japaneseCounting"/>
      <w:lvlText w:val="第%1章"/>
      <w:lvlJc w:val="left"/>
      <w:pPr>
        <w:ind w:left="855" w:hanging="855"/>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num w:numId="1">
    <w:abstractNumId w:val="23"/>
  </w:num>
  <w:num w:numId="2">
    <w:abstractNumId w:val="8"/>
  </w:num>
  <w:num w:numId="3">
    <w:abstractNumId w:val="3"/>
  </w:num>
  <w:num w:numId="4">
    <w:abstractNumId w:val="2"/>
  </w:num>
  <w:num w:numId="5">
    <w:abstractNumId w:val="1"/>
  </w:num>
  <w:num w:numId="6">
    <w:abstractNumId w:val="0"/>
  </w:num>
  <w:num w:numId="7">
    <w:abstractNumId w:val="9"/>
  </w:num>
  <w:num w:numId="8">
    <w:abstractNumId w:val="7"/>
  </w:num>
  <w:num w:numId="9">
    <w:abstractNumId w:val="6"/>
  </w:num>
  <w:num w:numId="10">
    <w:abstractNumId w:val="5"/>
  </w:num>
  <w:num w:numId="11">
    <w:abstractNumId w:val="4"/>
  </w:num>
  <w:num w:numId="12">
    <w:abstractNumId w:val="19"/>
  </w:num>
  <w:num w:numId="13">
    <w:abstractNumId w:val="12"/>
  </w:num>
  <w:num w:numId="14">
    <w:abstractNumId w:val="15"/>
  </w:num>
  <w:num w:numId="15">
    <w:abstractNumId w:val="16"/>
  </w:num>
  <w:num w:numId="16">
    <w:abstractNumId w:val="22"/>
  </w:num>
  <w:num w:numId="17">
    <w:abstractNumId w:val="13"/>
  </w:num>
  <w:num w:numId="18">
    <w:abstractNumId w:val="21"/>
  </w:num>
  <w:num w:numId="19">
    <w:abstractNumId w:val="20"/>
  </w:num>
  <w:num w:numId="20">
    <w:abstractNumId w:val="17"/>
  </w:num>
  <w:num w:numId="21">
    <w:abstractNumId w:val="10"/>
  </w:num>
  <w:num w:numId="22">
    <w:abstractNumId w:val="18"/>
  </w:num>
  <w:num w:numId="23">
    <w:abstractNumId w:val="14"/>
  </w:num>
  <w:num w:numId="2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proofState w:grammar="clean"/>
  <w:defaultTabStop w:val="420"/>
  <w:evenAndOddHeaders/>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376D5"/>
    <w:rsid w:val="00017AEC"/>
    <w:rsid w:val="000321BA"/>
    <w:rsid w:val="000363B1"/>
    <w:rsid w:val="00046E17"/>
    <w:rsid w:val="0005143A"/>
    <w:rsid w:val="00075480"/>
    <w:rsid w:val="000936AF"/>
    <w:rsid w:val="00096912"/>
    <w:rsid w:val="00097FDB"/>
    <w:rsid w:val="000B2684"/>
    <w:rsid w:val="000D5DE1"/>
    <w:rsid w:val="000E28E7"/>
    <w:rsid w:val="000F49D7"/>
    <w:rsid w:val="00103150"/>
    <w:rsid w:val="00107B26"/>
    <w:rsid w:val="00107DC8"/>
    <w:rsid w:val="00113196"/>
    <w:rsid w:val="00120E47"/>
    <w:rsid w:val="00122766"/>
    <w:rsid w:val="00137E06"/>
    <w:rsid w:val="00142D54"/>
    <w:rsid w:val="00146D1A"/>
    <w:rsid w:val="001567A6"/>
    <w:rsid w:val="00167154"/>
    <w:rsid w:val="001766B1"/>
    <w:rsid w:val="00194741"/>
    <w:rsid w:val="00196492"/>
    <w:rsid w:val="001A05F7"/>
    <w:rsid w:val="001C625D"/>
    <w:rsid w:val="001D1FB9"/>
    <w:rsid w:val="001D27E7"/>
    <w:rsid w:val="001D6BCC"/>
    <w:rsid w:val="001E4B85"/>
    <w:rsid w:val="001F3278"/>
    <w:rsid w:val="001F4ECF"/>
    <w:rsid w:val="00201EBE"/>
    <w:rsid w:val="002251E3"/>
    <w:rsid w:val="00227F5F"/>
    <w:rsid w:val="0023044F"/>
    <w:rsid w:val="00233FEB"/>
    <w:rsid w:val="00235FE7"/>
    <w:rsid w:val="002409F2"/>
    <w:rsid w:val="00246EC6"/>
    <w:rsid w:val="00260F00"/>
    <w:rsid w:val="00262156"/>
    <w:rsid w:val="00270A62"/>
    <w:rsid w:val="002712F3"/>
    <w:rsid w:val="002830C2"/>
    <w:rsid w:val="00294113"/>
    <w:rsid w:val="002949AE"/>
    <w:rsid w:val="00295668"/>
    <w:rsid w:val="00297559"/>
    <w:rsid w:val="002A547C"/>
    <w:rsid w:val="002E7543"/>
    <w:rsid w:val="002F5667"/>
    <w:rsid w:val="003032C6"/>
    <w:rsid w:val="00310E84"/>
    <w:rsid w:val="00315C44"/>
    <w:rsid w:val="00321EE8"/>
    <w:rsid w:val="00341CE5"/>
    <w:rsid w:val="00344AF5"/>
    <w:rsid w:val="00351667"/>
    <w:rsid w:val="0035508F"/>
    <w:rsid w:val="003572CF"/>
    <w:rsid w:val="00357401"/>
    <w:rsid w:val="00384A54"/>
    <w:rsid w:val="00387468"/>
    <w:rsid w:val="003A15B1"/>
    <w:rsid w:val="003A63EA"/>
    <w:rsid w:val="003C5E6B"/>
    <w:rsid w:val="003C6B44"/>
    <w:rsid w:val="003F0165"/>
    <w:rsid w:val="003F1CDF"/>
    <w:rsid w:val="003F7924"/>
    <w:rsid w:val="00417106"/>
    <w:rsid w:val="00427483"/>
    <w:rsid w:val="00427765"/>
    <w:rsid w:val="00442246"/>
    <w:rsid w:val="00444409"/>
    <w:rsid w:val="00474416"/>
    <w:rsid w:val="00480A07"/>
    <w:rsid w:val="0049163D"/>
    <w:rsid w:val="00491E63"/>
    <w:rsid w:val="004A0265"/>
    <w:rsid w:val="004B0A52"/>
    <w:rsid w:val="004C5EEF"/>
    <w:rsid w:val="004C6C1A"/>
    <w:rsid w:val="004D48F3"/>
    <w:rsid w:val="004F1612"/>
    <w:rsid w:val="00507CB6"/>
    <w:rsid w:val="00534908"/>
    <w:rsid w:val="0054189B"/>
    <w:rsid w:val="005527AB"/>
    <w:rsid w:val="005570ED"/>
    <w:rsid w:val="005640BD"/>
    <w:rsid w:val="00567AFD"/>
    <w:rsid w:val="00587E69"/>
    <w:rsid w:val="00590A8A"/>
    <w:rsid w:val="00595A2A"/>
    <w:rsid w:val="005A1071"/>
    <w:rsid w:val="005D2E2C"/>
    <w:rsid w:val="005E68A6"/>
    <w:rsid w:val="005F6783"/>
    <w:rsid w:val="0060028E"/>
    <w:rsid w:val="0062076F"/>
    <w:rsid w:val="006376D5"/>
    <w:rsid w:val="00644C0A"/>
    <w:rsid w:val="00652603"/>
    <w:rsid w:val="006626E9"/>
    <w:rsid w:val="0067796D"/>
    <w:rsid w:val="006917EC"/>
    <w:rsid w:val="00697985"/>
    <w:rsid w:val="006B0F29"/>
    <w:rsid w:val="006C0519"/>
    <w:rsid w:val="006C554D"/>
    <w:rsid w:val="006E1761"/>
    <w:rsid w:val="006E43DC"/>
    <w:rsid w:val="00705B3B"/>
    <w:rsid w:val="0070651F"/>
    <w:rsid w:val="00706A9E"/>
    <w:rsid w:val="0070779B"/>
    <w:rsid w:val="00707C3C"/>
    <w:rsid w:val="0071181A"/>
    <w:rsid w:val="00711DB8"/>
    <w:rsid w:val="00714BE9"/>
    <w:rsid w:val="00715464"/>
    <w:rsid w:val="00717DB2"/>
    <w:rsid w:val="007242BB"/>
    <w:rsid w:val="00732743"/>
    <w:rsid w:val="007327E4"/>
    <w:rsid w:val="0073457E"/>
    <w:rsid w:val="00741269"/>
    <w:rsid w:val="007413E2"/>
    <w:rsid w:val="00744818"/>
    <w:rsid w:val="0075674D"/>
    <w:rsid w:val="00757B8F"/>
    <w:rsid w:val="00765BCA"/>
    <w:rsid w:val="00771B04"/>
    <w:rsid w:val="00781B5A"/>
    <w:rsid w:val="00784986"/>
    <w:rsid w:val="00785ACC"/>
    <w:rsid w:val="00794FD3"/>
    <w:rsid w:val="007A5E5A"/>
    <w:rsid w:val="007C07F1"/>
    <w:rsid w:val="007D5894"/>
    <w:rsid w:val="007F04BD"/>
    <w:rsid w:val="00813EDC"/>
    <w:rsid w:val="00814C10"/>
    <w:rsid w:val="008339FB"/>
    <w:rsid w:val="008411ED"/>
    <w:rsid w:val="00842DE0"/>
    <w:rsid w:val="00844970"/>
    <w:rsid w:val="00847F6F"/>
    <w:rsid w:val="00851936"/>
    <w:rsid w:val="008606CA"/>
    <w:rsid w:val="00865422"/>
    <w:rsid w:val="0088296E"/>
    <w:rsid w:val="008927CE"/>
    <w:rsid w:val="008A0430"/>
    <w:rsid w:val="008A086F"/>
    <w:rsid w:val="008D4E0D"/>
    <w:rsid w:val="008D5376"/>
    <w:rsid w:val="00923A3B"/>
    <w:rsid w:val="00925F07"/>
    <w:rsid w:val="00937FB0"/>
    <w:rsid w:val="00940C0F"/>
    <w:rsid w:val="0096202F"/>
    <w:rsid w:val="0097524E"/>
    <w:rsid w:val="00976380"/>
    <w:rsid w:val="00985B94"/>
    <w:rsid w:val="0098763F"/>
    <w:rsid w:val="009A32B2"/>
    <w:rsid w:val="009A7A56"/>
    <w:rsid w:val="009B0491"/>
    <w:rsid w:val="009B06FE"/>
    <w:rsid w:val="009B47E1"/>
    <w:rsid w:val="009C6191"/>
    <w:rsid w:val="009D1DFD"/>
    <w:rsid w:val="009E1923"/>
    <w:rsid w:val="009F4B8B"/>
    <w:rsid w:val="009F662F"/>
    <w:rsid w:val="00A01BD5"/>
    <w:rsid w:val="00A540E6"/>
    <w:rsid w:val="00A63C26"/>
    <w:rsid w:val="00A653CC"/>
    <w:rsid w:val="00A83B77"/>
    <w:rsid w:val="00AA474D"/>
    <w:rsid w:val="00AA6DFB"/>
    <w:rsid w:val="00AB69E2"/>
    <w:rsid w:val="00AC1273"/>
    <w:rsid w:val="00AC1928"/>
    <w:rsid w:val="00AC482C"/>
    <w:rsid w:val="00AC48D4"/>
    <w:rsid w:val="00AC75F7"/>
    <w:rsid w:val="00AD5F06"/>
    <w:rsid w:val="00AF0450"/>
    <w:rsid w:val="00AF375A"/>
    <w:rsid w:val="00AF50FA"/>
    <w:rsid w:val="00B03082"/>
    <w:rsid w:val="00B06B91"/>
    <w:rsid w:val="00B15225"/>
    <w:rsid w:val="00B220D7"/>
    <w:rsid w:val="00B61B67"/>
    <w:rsid w:val="00B63FF7"/>
    <w:rsid w:val="00B72C55"/>
    <w:rsid w:val="00B73C54"/>
    <w:rsid w:val="00B8163F"/>
    <w:rsid w:val="00B82C2F"/>
    <w:rsid w:val="00B84F6E"/>
    <w:rsid w:val="00B901F5"/>
    <w:rsid w:val="00BA675D"/>
    <w:rsid w:val="00BD089D"/>
    <w:rsid w:val="00BD3758"/>
    <w:rsid w:val="00BD6F7E"/>
    <w:rsid w:val="00BE5E93"/>
    <w:rsid w:val="00BF4CE2"/>
    <w:rsid w:val="00C2130A"/>
    <w:rsid w:val="00C420A9"/>
    <w:rsid w:val="00C55248"/>
    <w:rsid w:val="00C71319"/>
    <w:rsid w:val="00C84EF4"/>
    <w:rsid w:val="00C879C7"/>
    <w:rsid w:val="00C954F6"/>
    <w:rsid w:val="00C9614A"/>
    <w:rsid w:val="00CB1F2C"/>
    <w:rsid w:val="00CB31B9"/>
    <w:rsid w:val="00CC2258"/>
    <w:rsid w:val="00CC244B"/>
    <w:rsid w:val="00CD5CC9"/>
    <w:rsid w:val="00CE3ED6"/>
    <w:rsid w:val="00CE66F5"/>
    <w:rsid w:val="00CF1AF6"/>
    <w:rsid w:val="00CF7294"/>
    <w:rsid w:val="00D105DD"/>
    <w:rsid w:val="00D1273B"/>
    <w:rsid w:val="00D27832"/>
    <w:rsid w:val="00D4171D"/>
    <w:rsid w:val="00D62066"/>
    <w:rsid w:val="00D720F5"/>
    <w:rsid w:val="00D72B0C"/>
    <w:rsid w:val="00D733AB"/>
    <w:rsid w:val="00D737B3"/>
    <w:rsid w:val="00D83CFF"/>
    <w:rsid w:val="00DB0EF8"/>
    <w:rsid w:val="00DC7DB9"/>
    <w:rsid w:val="00DD025A"/>
    <w:rsid w:val="00DD4861"/>
    <w:rsid w:val="00DD4E5F"/>
    <w:rsid w:val="00DE48EB"/>
    <w:rsid w:val="00E20243"/>
    <w:rsid w:val="00E2071B"/>
    <w:rsid w:val="00E35D4D"/>
    <w:rsid w:val="00E41923"/>
    <w:rsid w:val="00E4549B"/>
    <w:rsid w:val="00E51018"/>
    <w:rsid w:val="00E95B77"/>
    <w:rsid w:val="00EA3195"/>
    <w:rsid w:val="00EA43F5"/>
    <w:rsid w:val="00EC0258"/>
    <w:rsid w:val="00ED0BB5"/>
    <w:rsid w:val="00EE6E5E"/>
    <w:rsid w:val="00EF1382"/>
    <w:rsid w:val="00EF1A54"/>
    <w:rsid w:val="00EF75B3"/>
    <w:rsid w:val="00F02475"/>
    <w:rsid w:val="00F07118"/>
    <w:rsid w:val="00F12A1D"/>
    <w:rsid w:val="00F3369C"/>
    <w:rsid w:val="00F56571"/>
    <w:rsid w:val="00F567A4"/>
    <w:rsid w:val="00F70EEA"/>
    <w:rsid w:val="00F7771A"/>
    <w:rsid w:val="00F82683"/>
    <w:rsid w:val="00F8295F"/>
    <w:rsid w:val="00F85546"/>
    <w:rsid w:val="00F90CA2"/>
    <w:rsid w:val="00FA55BE"/>
    <w:rsid w:val="00FA7054"/>
    <w:rsid w:val="00FB1552"/>
    <w:rsid w:val="00FB7851"/>
    <w:rsid w:val="00FD7B1A"/>
    <w:rsid w:val="00FE58C4"/>
    <w:rsid w:val="00FF2F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39" w:unhideWhenUsed="0"/>
    <w:lsdException w:name="toc 2" w:locked="1" w:semiHidden="0" w:uiPriority="39" w:unhideWhenUsed="0"/>
    <w:lsdException w:name="toc 3" w:locked="1" w:semiHidden="0" w:uiPriority="39"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8163F"/>
    <w:pPr>
      <w:widowControl w:val="0"/>
      <w:jc w:val="both"/>
    </w:pPr>
    <w:rPr>
      <w:rFonts w:ascii="Times New Roman" w:hAnsi="Times New Roman"/>
      <w:kern w:val="2"/>
      <w:sz w:val="21"/>
      <w:szCs w:val="24"/>
    </w:rPr>
  </w:style>
  <w:style w:type="paragraph" w:styleId="1">
    <w:name w:val="heading 1"/>
    <w:basedOn w:val="a"/>
    <w:next w:val="a"/>
    <w:link w:val="1Char"/>
    <w:qFormat/>
    <w:locked/>
    <w:rsid w:val="00C9614A"/>
    <w:pPr>
      <w:keepNext/>
      <w:keepLines/>
      <w:spacing w:before="340" w:after="330" w:line="578" w:lineRule="auto"/>
      <w:outlineLvl w:val="0"/>
    </w:pPr>
    <w:rPr>
      <w:b/>
      <w:bCs/>
      <w:kern w:val="44"/>
      <w:sz w:val="44"/>
      <w:szCs w:val="44"/>
    </w:rPr>
  </w:style>
  <w:style w:type="paragraph" w:styleId="2">
    <w:name w:val="heading 2"/>
    <w:basedOn w:val="a"/>
    <w:next w:val="a"/>
    <w:link w:val="2Char"/>
    <w:unhideWhenUsed/>
    <w:qFormat/>
    <w:locked/>
    <w:rsid w:val="0088296E"/>
    <w:pPr>
      <w:keepNext/>
      <w:keepLines/>
      <w:spacing w:before="260" w:after="260" w:line="416" w:lineRule="auto"/>
      <w:outlineLvl w:val="1"/>
    </w:pPr>
    <w:rPr>
      <w:rFonts w:ascii="Cambria" w:hAnsi="Cambria"/>
      <w:b/>
      <w:bCs/>
      <w:sz w:val="32"/>
      <w:szCs w:val="32"/>
    </w:rPr>
  </w:style>
  <w:style w:type="paragraph" w:styleId="3">
    <w:name w:val="heading 3"/>
    <w:basedOn w:val="a"/>
    <w:next w:val="a"/>
    <w:link w:val="3Char"/>
    <w:unhideWhenUsed/>
    <w:qFormat/>
    <w:locked/>
    <w:rsid w:val="0088296E"/>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rsid w:val="006376D5"/>
    <w:pPr>
      <w:pBdr>
        <w:bottom w:val="single" w:sz="6" w:space="1" w:color="auto"/>
      </w:pBdr>
      <w:tabs>
        <w:tab w:val="center" w:pos="4153"/>
        <w:tab w:val="right" w:pos="8306"/>
      </w:tabs>
      <w:snapToGrid w:val="0"/>
      <w:jc w:val="center"/>
    </w:pPr>
    <w:rPr>
      <w:rFonts w:ascii="Calibri" w:hAnsi="Calibri"/>
      <w:sz w:val="18"/>
      <w:szCs w:val="18"/>
    </w:rPr>
  </w:style>
  <w:style w:type="character" w:customStyle="1" w:styleId="Char">
    <w:name w:val="页眉 Char"/>
    <w:basedOn w:val="a0"/>
    <w:link w:val="a3"/>
    <w:uiPriority w:val="99"/>
    <w:locked/>
    <w:rsid w:val="006376D5"/>
    <w:rPr>
      <w:rFonts w:cs="Times New Roman"/>
      <w:sz w:val="18"/>
      <w:szCs w:val="18"/>
    </w:rPr>
  </w:style>
  <w:style w:type="paragraph" w:styleId="a4">
    <w:name w:val="footer"/>
    <w:basedOn w:val="a"/>
    <w:link w:val="Char0"/>
    <w:uiPriority w:val="99"/>
    <w:rsid w:val="006376D5"/>
    <w:pPr>
      <w:tabs>
        <w:tab w:val="center" w:pos="4153"/>
        <w:tab w:val="right" w:pos="8306"/>
      </w:tabs>
      <w:snapToGrid w:val="0"/>
      <w:jc w:val="left"/>
    </w:pPr>
    <w:rPr>
      <w:rFonts w:ascii="Calibri" w:hAnsi="Calibri"/>
      <w:sz w:val="18"/>
      <w:szCs w:val="18"/>
    </w:rPr>
  </w:style>
  <w:style w:type="character" w:customStyle="1" w:styleId="Char0">
    <w:name w:val="页脚 Char"/>
    <w:basedOn w:val="a0"/>
    <w:link w:val="a4"/>
    <w:uiPriority w:val="99"/>
    <w:locked/>
    <w:rsid w:val="006376D5"/>
    <w:rPr>
      <w:rFonts w:cs="Times New Roman"/>
      <w:sz w:val="18"/>
      <w:szCs w:val="18"/>
    </w:rPr>
  </w:style>
  <w:style w:type="paragraph" w:styleId="a5">
    <w:name w:val="List Paragraph"/>
    <w:basedOn w:val="a"/>
    <w:uiPriority w:val="34"/>
    <w:qFormat/>
    <w:rsid w:val="006376D5"/>
    <w:pPr>
      <w:ind w:firstLineChars="200" w:firstLine="420"/>
    </w:pPr>
    <w:rPr>
      <w:rFonts w:ascii="Calibri" w:hAnsi="Calibri"/>
      <w:szCs w:val="22"/>
    </w:rPr>
  </w:style>
  <w:style w:type="paragraph" w:styleId="a6">
    <w:name w:val="Balloon Text"/>
    <w:basedOn w:val="a"/>
    <w:link w:val="Char1"/>
    <w:uiPriority w:val="99"/>
    <w:semiHidden/>
    <w:rsid w:val="00B8163F"/>
    <w:rPr>
      <w:rFonts w:ascii="Calibri" w:hAnsi="Calibri"/>
      <w:sz w:val="18"/>
      <w:szCs w:val="18"/>
    </w:rPr>
  </w:style>
  <w:style w:type="character" w:customStyle="1" w:styleId="Char1">
    <w:name w:val="批注框文本 Char"/>
    <w:basedOn w:val="a0"/>
    <w:link w:val="a6"/>
    <w:uiPriority w:val="99"/>
    <w:semiHidden/>
    <w:locked/>
    <w:rsid w:val="00B8163F"/>
    <w:rPr>
      <w:rFonts w:cs="Times New Roman"/>
      <w:sz w:val="18"/>
      <w:szCs w:val="18"/>
    </w:rPr>
  </w:style>
  <w:style w:type="paragraph" w:styleId="a7">
    <w:name w:val="Body Text Indent"/>
    <w:basedOn w:val="a"/>
    <w:link w:val="Char2"/>
    <w:uiPriority w:val="99"/>
    <w:rsid w:val="001766B1"/>
    <w:pPr>
      <w:widowControl/>
      <w:spacing w:line="360" w:lineRule="auto"/>
      <w:ind w:firstLineChars="200" w:firstLine="420"/>
      <w:jc w:val="left"/>
    </w:pPr>
    <w:rPr>
      <w:kern w:val="0"/>
    </w:rPr>
  </w:style>
  <w:style w:type="character" w:customStyle="1" w:styleId="Char2">
    <w:name w:val="正文文本缩进 Char"/>
    <w:basedOn w:val="a0"/>
    <w:link w:val="a7"/>
    <w:uiPriority w:val="99"/>
    <w:semiHidden/>
    <w:rsid w:val="0038287B"/>
    <w:rPr>
      <w:rFonts w:ascii="Times New Roman" w:hAnsi="Times New Roman"/>
      <w:szCs w:val="24"/>
    </w:rPr>
  </w:style>
  <w:style w:type="table" w:styleId="a8">
    <w:name w:val="Table Grid"/>
    <w:basedOn w:val="a1"/>
    <w:uiPriority w:val="99"/>
    <w:locked/>
    <w:rsid w:val="001766B1"/>
    <w:pPr>
      <w:widowControl w:val="0"/>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3">
    <w:name w:val="Char"/>
    <w:basedOn w:val="a"/>
    <w:uiPriority w:val="99"/>
    <w:rsid w:val="00B63FF7"/>
    <w:pPr>
      <w:widowControl/>
      <w:spacing w:after="160" w:line="240" w:lineRule="exact"/>
      <w:jc w:val="left"/>
    </w:pPr>
    <w:rPr>
      <w:sz w:val="24"/>
    </w:rPr>
  </w:style>
  <w:style w:type="character" w:styleId="a9">
    <w:name w:val="page number"/>
    <w:basedOn w:val="a0"/>
    <w:uiPriority w:val="99"/>
    <w:rsid w:val="00CB1F2C"/>
    <w:rPr>
      <w:rFonts w:cs="Times New Roman"/>
    </w:rPr>
  </w:style>
  <w:style w:type="paragraph" w:customStyle="1" w:styleId="p0">
    <w:name w:val="p0"/>
    <w:basedOn w:val="a"/>
    <w:uiPriority w:val="99"/>
    <w:rsid w:val="00CF1AF6"/>
    <w:pPr>
      <w:widowControl/>
    </w:pPr>
    <w:rPr>
      <w:kern w:val="0"/>
      <w:szCs w:val="21"/>
    </w:rPr>
  </w:style>
  <w:style w:type="paragraph" w:styleId="aa">
    <w:name w:val="Title"/>
    <w:basedOn w:val="a"/>
    <w:next w:val="a"/>
    <w:link w:val="Char4"/>
    <w:qFormat/>
    <w:locked/>
    <w:rsid w:val="00C9614A"/>
    <w:pPr>
      <w:spacing w:before="240" w:after="60"/>
      <w:jc w:val="center"/>
      <w:outlineLvl w:val="0"/>
    </w:pPr>
    <w:rPr>
      <w:rFonts w:ascii="Cambria" w:hAnsi="Cambria"/>
      <w:b/>
      <w:bCs/>
      <w:sz w:val="32"/>
      <w:szCs w:val="32"/>
    </w:rPr>
  </w:style>
  <w:style w:type="character" w:customStyle="1" w:styleId="Char4">
    <w:name w:val="标题 Char"/>
    <w:basedOn w:val="a0"/>
    <w:link w:val="aa"/>
    <w:rsid w:val="00C9614A"/>
    <w:rPr>
      <w:rFonts w:ascii="Cambria" w:hAnsi="Cambria" w:cs="Times New Roman"/>
      <w:b/>
      <w:bCs/>
      <w:sz w:val="32"/>
      <w:szCs w:val="32"/>
    </w:rPr>
  </w:style>
  <w:style w:type="character" w:customStyle="1" w:styleId="1Char">
    <w:name w:val="标题 1 Char"/>
    <w:basedOn w:val="a0"/>
    <w:link w:val="1"/>
    <w:rsid w:val="00C9614A"/>
    <w:rPr>
      <w:rFonts w:ascii="Times New Roman" w:hAnsi="Times New Roman"/>
      <w:b/>
      <w:bCs/>
      <w:kern w:val="44"/>
      <w:sz w:val="44"/>
      <w:szCs w:val="44"/>
    </w:rPr>
  </w:style>
  <w:style w:type="character" w:customStyle="1" w:styleId="2Char">
    <w:name w:val="标题 2 Char"/>
    <w:basedOn w:val="a0"/>
    <w:link w:val="2"/>
    <w:rsid w:val="0088296E"/>
    <w:rPr>
      <w:rFonts w:ascii="Cambria" w:eastAsia="宋体" w:hAnsi="Cambria" w:cs="Times New Roman"/>
      <w:b/>
      <w:bCs/>
      <w:sz w:val="32"/>
      <w:szCs w:val="32"/>
    </w:rPr>
  </w:style>
  <w:style w:type="character" w:customStyle="1" w:styleId="3Char">
    <w:name w:val="标题 3 Char"/>
    <w:basedOn w:val="a0"/>
    <w:link w:val="3"/>
    <w:rsid w:val="0088296E"/>
    <w:rPr>
      <w:rFonts w:ascii="Times New Roman" w:hAnsi="Times New Roman"/>
      <w:b/>
      <w:bCs/>
      <w:sz w:val="32"/>
      <w:szCs w:val="32"/>
    </w:rPr>
  </w:style>
  <w:style w:type="paragraph" w:customStyle="1" w:styleId="20">
    <w:name w:val="正文2"/>
    <w:basedOn w:val="a"/>
    <w:link w:val="2Char0"/>
    <w:rsid w:val="0075674D"/>
    <w:pPr>
      <w:spacing w:line="500" w:lineRule="exact"/>
      <w:ind w:firstLineChars="200" w:firstLine="480"/>
    </w:pPr>
    <w:rPr>
      <w:rFonts w:cs="宋体"/>
      <w:sz w:val="24"/>
      <w:szCs w:val="20"/>
    </w:rPr>
  </w:style>
  <w:style w:type="character" w:customStyle="1" w:styleId="2Char0">
    <w:name w:val="正文2 Char"/>
    <w:basedOn w:val="a0"/>
    <w:link w:val="20"/>
    <w:rsid w:val="0075674D"/>
    <w:rPr>
      <w:rFonts w:ascii="Times New Roman" w:hAnsi="Times New Roman" w:cs="宋体"/>
      <w:kern w:val="2"/>
      <w:sz w:val="24"/>
    </w:rPr>
  </w:style>
  <w:style w:type="paragraph" w:styleId="TOC">
    <w:name w:val="TOC Heading"/>
    <w:basedOn w:val="1"/>
    <w:next w:val="a"/>
    <w:uiPriority w:val="39"/>
    <w:semiHidden/>
    <w:unhideWhenUsed/>
    <w:qFormat/>
    <w:rsid w:val="00017AEC"/>
    <w:pPr>
      <w:widowControl/>
      <w:spacing w:before="480" w:after="0" w:line="276" w:lineRule="auto"/>
      <w:jc w:val="left"/>
      <w:outlineLvl w:val="9"/>
    </w:pPr>
    <w:rPr>
      <w:rFonts w:ascii="Cambria" w:hAnsi="Cambria"/>
      <w:color w:val="365F91"/>
      <w:kern w:val="0"/>
      <w:sz w:val="28"/>
      <w:szCs w:val="28"/>
    </w:rPr>
  </w:style>
  <w:style w:type="paragraph" w:styleId="10">
    <w:name w:val="toc 1"/>
    <w:basedOn w:val="a"/>
    <w:next w:val="a"/>
    <w:autoRedefine/>
    <w:uiPriority w:val="39"/>
    <w:locked/>
    <w:rsid w:val="00AB69E2"/>
    <w:pPr>
      <w:tabs>
        <w:tab w:val="right" w:leader="dot" w:pos="8296"/>
      </w:tabs>
      <w:spacing w:line="400" w:lineRule="exact"/>
    </w:pPr>
    <w:rPr>
      <w:b/>
      <w:noProof/>
      <w:sz w:val="24"/>
    </w:rPr>
  </w:style>
  <w:style w:type="paragraph" w:styleId="21">
    <w:name w:val="toc 2"/>
    <w:basedOn w:val="a"/>
    <w:next w:val="a"/>
    <w:autoRedefine/>
    <w:uiPriority w:val="39"/>
    <w:locked/>
    <w:rsid w:val="001D1FB9"/>
    <w:pPr>
      <w:tabs>
        <w:tab w:val="right" w:leader="dot" w:pos="8296"/>
      </w:tabs>
      <w:spacing w:line="400" w:lineRule="exact"/>
      <w:ind w:leftChars="200" w:left="420"/>
    </w:pPr>
  </w:style>
  <w:style w:type="paragraph" w:styleId="30">
    <w:name w:val="toc 3"/>
    <w:basedOn w:val="a"/>
    <w:next w:val="a"/>
    <w:autoRedefine/>
    <w:uiPriority w:val="39"/>
    <w:locked/>
    <w:rsid w:val="00017AEC"/>
    <w:pPr>
      <w:ind w:leftChars="400" w:left="840"/>
    </w:pPr>
  </w:style>
  <w:style w:type="character" w:styleId="ab">
    <w:name w:val="Hyperlink"/>
    <w:basedOn w:val="a0"/>
    <w:uiPriority w:val="99"/>
    <w:unhideWhenUsed/>
    <w:rsid w:val="00017AEC"/>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39" w:unhideWhenUsed="0"/>
    <w:lsdException w:name="toc 2" w:locked="1" w:semiHidden="0" w:uiPriority="39" w:unhideWhenUsed="0"/>
    <w:lsdException w:name="toc 3" w:locked="1" w:semiHidden="0" w:uiPriority="39"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8163F"/>
    <w:pPr>
      <w:widowControl w:val="0"/>
      <w:jc w:val="both"/>
    </w:pPr>
    <w:rPr>
      <w:rFonts w:ascii="Times New Roman" w:hAnsi="Times New Roman"/>
      <w:kern w:val="2"/>
      <w:sz w:val="21"/>
      <w:szCs w:val="24"/>
    </w:rPr>
  </w:style>
  <w:style w:type="paragraph" w:styleId="1">
    <w:name w:val="heading 1"/>
    <w:basedOn w:val="a"/>
    <w:next w:val="a"/>
    <w:link w:val="1Char"/>
    <w:qFormat/>
    <w:locked/>
    <w:rsid w:val="00C9614A"/>
    <w:pPr>
      <w:keepNext/>
      <w:keepLines/>
      <w:spacing w:before="340" w:after="330" w:line="578" w:lineRule="auto"/>
      <w:outlineLvl w:val="0"/>
    </w:pPr>
    <w:rPr>
      <w:b/>
      <w:bCs/>
      <w:kern w:val="44"/>
      <w:sz w:val="44"/>
      <w:szCs w:val="44"/>
    </w:rPr>
  </w:style>
  <w:style w:type="paragraph" w:styleId="2">
    <w:name w:val="heading 2"/>
    <w:basedOn w:val="a"/>
    <w:next w:val="a"/>
    <w:link w:val="2Char"/>
    <w:unhideWhenUsed/>
    <w:qFormat/>
    <w:locked/>
    <w:rsid w:val="0088296E"/>
    <w:pPr>
      <w:keepNext/>
      <w:keepLines/>
      <w:spacing w:before="260" w:after="260" w:line="416" w:lineRule="auto"/>
      <w:outlineLvl w:val="1"/>
    </w:pPr>
    <w:rPr>
      <w:rFonts w:ascii="Cambria" w:hAnsi="Cambria"/>
      <w:b/>
      <w:bCs/>
      <w:sz w:val="32"/>
      <w:szCs w:val="32"/>
    </w:rPr>
  </w:style>
  <w:style w:type="paragraph" w:styleId="3">
    <w:name w:val="heading 3"/>
    <w:basedOn w:val="a"/>
    <w:next w:val="a"/>
    <w:link w:val="3Char"/>
    <w:unhideWhenUsed/>
    <w:qFormat/>
    <w:locked/>
    <w:rsid w:val="0088296E"/>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rsid w:val="006376D5"/>
    <w:pPr>
      <w:pBdr>
        <w:bottom w:val="single" w:sz="6" w:space="1" w:color="auto"/>
      </w:pBdr>
      <w:tabs>
        <w:tab w:val="center" w:pos="4153"/>
        <w:tab w:val="right" w:pos="8306"/>
      </w:tabs>
      <w:snapToGrid w:val="0"/>
      <w:jc w:val="center"/>
    </w:pPr>
    <w:rPr>
      <w:rFonts w:ascii="Calibri" w:hAnsi="Calibri"/>
      <w:sz w:val="18"/>
      <w:szCs w:val="18"/>
    </w:rPr>
  </w:style>
  <w:style w:type="character" w:customStyle="1" w:styleId="Char">
    <w:name w:val="页眉 Char"/>
    <w:basedOn w:val="a0"/>
    <w:link w:val="a3"/>
    <w:uiPriority w:val="99"/>
    <w:locked/>
    <w:rsid w:val="006376D5"/>
    <w:rPr>
      <w:rFonts w:cs="Times New Roman"/>
      <w:sz w:val="18"/>
      <w:szCs w:val="18"/>
    </w:rPr>
  </w:style>
  <w:style w:type="paragraph" w:styleId="a4">
    <w:name w:val="footer"/>
    <w:basedOn w:val="a"/>
    <w:link w:val="Char0"/>
    <w:uiPriority w:val="99"/>
    <w:rsid w:val="006376D5"/>
    <w:pPr>
      <w:tabs>
        <w:tab w:val="center" w:pos="4153"/>
        <w:tab w:val="right" w:pos="8306"/>
      </w:tabs>
      <w:snapToGrid w:val="0"/>
      <w:jc w:val="left"/>
    </w:pPr>
    <w:rPr>
      <w:rFonts w:ascii="Calibri" w:hAnsi="Calibri"/>
      <w:sz w:val="18"/>
      <w:szCs w:val="18"/>
    </w:rPr>
  </w:style>
  <w:style w:type="character" w:customStyle="1" w:styleId="Char0">
    <w:name w:val="页脚 Char"/>
    <w:basedOn w:val="a0"/>
    <w:link w:val="a4"/>
    <w:uiPriority w:val="99"/>
    <w:locked/>
    <w:rsid w:val="006376D5"/>
    <w:rPr>
      <w:rFonts w:cs="Times New Roman"/>
      <w:sz w:val="18"/>
      <w:szCs w:val="18"/>
    </w:rPr>
  </w:style>
  <w:style w:type="paragraph" w:styleId="a5">
    <w:name w:val="List Paragraph"/>
    <w:basedOn w:val="a"/>
    <w:uiPriority w:val="34"/>
    <w:qFormat/>
    <w:rsid w:val="006376D5"/>
    <w:pPr>
      <w:ind w:firstLineChars="200" w:firstLine="420"/>
    </w:pPr>
    <w:rPr>
      <w:rFonts w:ascii="Calibri" w:hAnsi="Calibri"/>
      <w:szCs w:val="22"/>
    </w:rPr>
  </w:style>
  <w:style w:type="paragraph" w:styleId="a6">
    <w:name w:val="Balloon Text"/>
    <w:basedOn w:val="a"/>
    <w:link w:val="Char1"/>
    <w:uiPriority w:val="99"/>
    <w:semiHidden/>
    <w:rsid w:val="00B8163F"/>
    <w:rPr>
      <w:rFonts w:ascii="Calibri" w:hAnsi="Calibri"/>
      <w:sz w:val="18"/>
      <w:szCs w:val="18"/>
    </w:rPr>
  </w:style>
  <w:style w:type="character" w:customStyle="1" w:styleId="Char1">
    <w:name w:val="批注框文本 Char"/>
    <w:basedOn w:val="a0"/>
    <w:link w:val="a6"/>
    <w:uiPriority w:val="99"/>
    <w:semiHidden/>
    <w:locked/>
    <w:rsid w:val="00B8163F"/>
    <w:rPr>
      <w:rFonts w:cs="Times New Roman"/>
      <w:sz w:val="18"/>
      <w:szCs w:val="18"/>
    </w:rPr>
  </w:style>
  <w:style w:type="paragraph" w:styleId="a7">
    <w:name w:val="Body Text Indent"/>
    <w:basedOn w:val="a"/>
    <w:link w:val="Char2"/>
    <w:uiPriority w:val="99"/>
    <w:rsid w:val="001766B1"/>
    <w:pPr>
      <w:widowControl/>
      <w:spacing w:line="360" w:lineRule="auto"/>
      <w:ind w:firstLineChars="200" w:firstLine="420"/>
      <w:jc w:val="left"/>
    </w:pPr>
    <w:rPr>
      <w:kern w:val="0"/>
    </w:rPr>
  </w:style>
  <w:style w:type="character" w:customStyle="1" w:styleId="Char2">
    <w:name w:val="正文文本缩进 Char"/>
    <w:basedOn w:val="a0"/>
    <w:link w:val="a7"/>
    <w:uiPriority w:val="99"/>
    <w:semiHidden/>
    <w:rsid w:val="0038287B"/>
    <w:rPr>
      <w:rFonts w:ascii="Times New Roman" w:hAnsi="Times New Roman"/>
      <w:szCs w:val="24"/>
    </w:rPr>
  </w:style>
  <w:style w:type="table" w:styleId="a8">
    <w:name w:val="Table Grid"/>
    <w:basedOn w:val="a1"/>
    <w:uiPriority w:val="99"/>
    <w:locked/>
    <w:rsid w:val="001766B1"/>
    <w:pPr>
      <w:widowControl w:val="0"/>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3">
    <w:name w:val="Char"/>
    <w:basedOn w:val="a"/>
    <w:uiPriority w:val="99"/>
    <w:rsid w:val="00B63FF7"/>
    <w:pPr>
      <w:widowControl/>
      <w:spacing w:after="160" w:line="240" w:lineRule="exact"/>
      <w:jc w:val="left"/>
    </w:pPr>
    <w:rPr>
      <w:sz w:val="24"/>
    </w:rPr>
  </w:style>
  <w:style w:type="character" w:styleId="a9">
    <w:name w:val="page number"/>
    <w:basedOn w:val="a0"/>
    <w:uiPriority w:val="99"/>
    <w:rsid w:val="00CB1F2C"/>
    <w:rPr>
      <w:rFonts w:cs="Times New Roman"/>
    </w:rPr>
  </w:style>
  <w:style w:type="paragraph" w:customStyle="1" w:styleId="p0">
    <w:name w:val="p0"/>
    <w:basedOn w:val="a"/>
    <w:uiPriority w:val="99"/>
    <w:rsid w:val="00CF1AF6"/>
    <w:pPr>
      <w:widowControl/>
    </w:pPr>
    <w:rPr>
      <w:kern w:val="0"/>
      <w:szCs w:val="21"/>
    </w:rPr>
  </w:style>
  <w:style w:type="paragraph" w:styleId="aa">
    <w:name w:val="Title"/>
    <w:basedOn w:val="a"/>
    <w:next w:val="a"/>
    <w:link w:val="Char4"/>
    <w:qFormat/>
    <w:locked/>
    <w:rsid w:val="00C9614A"/>
    <w:pPr>
      <w:spacing w:before="240" w:after="60"/>
      <w:jc w:val="center"/>
      <w:outlineLvl w:val="0"/>
    </w:pPr>
    <w:rPr>
      <w:rFonts w:ascii="Cambria" w:hAnsi="Cambria"/>
      <w:b/>
      <w:bCs/>
      <w:sz w:val="32"/>
      <w:szCs w:val="32"/>
    </w:rPr>
  </w:style>
  <w:style w:type="character" w:customStyle="1" w:styleId="Char4">
    <w:name w:val="标题 Char"/>
    <w:basedOn w:val="a0"/>
    <w:link w:val="aa"/>
    <w:rsid w:val="00C9614A"/>
    <w:rPr>
      <w:rFonts w:ascii="Cambria" w:hAnsi="Cambria" w:cs="Times New Roman"/>
      <w:b/>
      <w:bCs/>
      <w:sz w:val="32"/>
      <w:szCs w:val="32"/>
    </w:rPr>
  </w:style>
  <w:style w:type="character" w:customStyle="1" w:styleId="1Char">
    <w:name w:val="标题 1 Char"/>
    <w:basedOn w:val="a0"/>
    <w:link w:val="1"/>
    <w:rsid w:val="00C9614A"/>
    <w:rPr>
      <w:rFonts w:ascii="Times New Roman" w:hAnsi="Times New Roman"/>
      <w:b/>
      <w:bCs/>
      <w:kern w:val="44"/>
      <w:sz w:val="44"/>
      <w:szCs w:val="44"/>
    </w:rPr>
  </w:style>
  <w:style w:type="character" w:customStyle="1" w:styleId="2Char">
    <w:name w:val="标题 2 Char"/>
    <w:basedOn w:val="a0"/>
    <w:link w:val="2"/>
    <w:rsid w:val="0088296E"/>
    <w:rPr>
      <w:rFonts w:ascii="Cambria" w:eastAsia="宋体" w:hAnsi="Cambria" w:cs="Times New Roman"/>
      <w:b/>
      <w:bCs/>
      <w:sz w:val="32"/>
      <w:szCs w:val="32"/>
    </w:rPr>
  </w:style>
  <w:style w:type="character" w:customStyle="1" w:styleId="3Char">
    <w:name w:val="标题 3 Char"/>
    <w:basedOn w:val="a0"/>
    <w:link w:val="3"/>
    <w:rsid w:val="0088296E"/>
    <w:rPr>
      <w:rFonts w:ascii="Times New Roman" w:hAnsi="Times New Roman"/>
      <w:b/>
      <w:bCs/>
      <w:sz w:val="32"/>
      <w:szCs w:val="32"/>
    </w:rPr>
  </w:style>
  <w:style w:type="paragraph" w:customStyle="1" w:styleId="20">
    <w:name w:val="正文2"/>
    <w:basedOn w:val="a"/>
    <w:link w:val="2Char0"/>
    <w:rsid w:val="0075674D"/>
    <w:pPr>
      <w:spacing w:line="500" w:lineRule="exact"/>
      <w:ind w:firstLineChars="200" w:firstLine="480"/>
    </w:pPr>
    <w:rPr>
      <w:rFonts w:cs="宋体"/>
      <w:sz w:val="24"/>
      <w:szCs w:val="20"/>
    </w:rPr>
  </w:style>
  <w:style w:type="character" w:customStyle="1" w:styleId="2Char0">
    <w:name w:val="正文2 Char"/>
    <w:basedOn w:val="a0"/>
    <w:link w:val="20"/>
    <w:rsid w:val="0075674D"/>
    <w:rPr>
      <w:rFonts w:ascii="Times New Roman" w:hAnsi="Times New Roman" w:cs="宋体"/>
      <w:kern w:val="2"/>
      <w:sz w:val="24"/>
    </w:rPr>
  </w:style>
  <w:style w:type="paragraph" w:styleId="TOC">
    <w:name w:val="TOC Heading"/>
    <w:basedOn w:val="1"/>
    <w:next w:val="a"/>
    <w:uiPriority w:val="39"/>
    <w:semiHidden/>
    <w:unhideWhenUsed/>
    <w:qFormat/>
    <w:rsid w:val="00017AEC"/>
    <w:pPr>
      <w:widowControl/>
      <w:spacing w:before="480" w:after="0" w:line="276" w:lineRule="auto"/>
      <w:jc w:val="left"/>
      <w:outlineLvl w:val="9"/>
    </w:pPr>
    <w:rPr>
      <w:rFonts w:ascii="Cambria" w:hAnsi="Cambria"/>
      <w:color w:val="365F91"/>
      <w:kern w:val="0"/>
      <w:sz w:val="28"/>
      <w:szCs w:val="28"/>
    </w:rPr>
  </w:style>
  <w:style w:type="paragraph" w:styleId="10">
    <w:name w:val="toc 1"/>
    <w:basedOn w:val="a"/>
    <w:next w:val="a"/>
    <w:autoRedefine/>
    <w:uiPriority w:val="39"/>
    <w:locked/>
    <w:rsid w:val="00AB69E2"/>
    <w:pPr>
      <w:tabs>
        <w:tab w:val="right" w:leader="dot" w:pos="8296"/>
      </w:tabs>
      <w:spacing w:line="400" w:lineRule="exact"/>
    </w:pPr>
    <w:rPr>
      <w:b/>
      <w:noProof/>
      <w:sz w:val="24"/>
    </w:rPr>
  </w:style>
  <w:style w:type="paragraph" w:styleId="21">
    <w:name w:val="toc 2"/>
    <w:basedOn w:val="a"/>
    <w:next w:val="a"/>
    <w:autoRedefine/>
    <w:uiPriority w:val="39"/>
    <w:locked/>
    <w:rsid w:val="001D1FB9"/>
    <w:pPr>
      <w:tabs>
        <w:tab w:val="right" w:leader="dot" w:pos="8296"/>
      </w:tabs>
      <w:spacing w:line="400" w:lineRule="exact"/>
      <w:ind w:leftChars="200" w:left="420"/>
    </w:pPr>
  </w:style>
  <w:style w:type="paragraph" w:styleId="30">
    <w:name w:val="toc 3"/>
    <w:basedOn w:val="a"/>
    <w:next w:val="a"/>
    <w:autoRedefine/>
    <w:uiPriority w:val="39"/>
    <w:locked/>
    <w:rsid w:val="00017AEC"/>
    <w:pPr>
      <w:ind w:leftChars="400" w:left="840"/>
    </w:pPr>
  </w:style>
  <w:style w:type="character" w:styleId="ab">
    <w:name w:val="Hyperlink"/>
    <w:basedOn w:val="a0"/>
    <w:uiPriority w:val="99"/>
    <w:unhideWhenUsed/>
    <w:rsid w:val="00017AEC"/>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5849205">
      <w:bodyDiv w:val="1"/>
      <w:marLeft w:val="0"/>
      <w:marRight w:val="0"/>
      <w:marTop w:val="0"/>
      <w:marBottom w:val="0"/>
      <w:divBdr>
        <w:top w:val="none" w:sz="0" w:space="0" w:color="auto"/>
        <w:left w:val="none" w:sz="0" w:space="0" w:color="auto"/>
        <w:bottom w:val="none" w:sz="0" w:space="0" w:color="auto"/>
        <w:right w:val="none" w:sz="0" w:space="0" w:color="auto"/>
      </w:divBdr>
    </w:div>
    <w:div w:id="1198856363">
      <w:bodyDiv w:val="1"/>
      <w:marLeft w:val="0"/>
      <w:marRight w:val="0"/>
      <w:marTop w:val="0"/>
      <w:marBottom w:val="0"/>
      <w:divBdr>
        <w:top w:val="none" w:sz="0" w:space="0" w:color="auto"/>
        <w:left w:val="none" w:sz="0" w:space="0" w:color="auto"/>
        <w:bottom w:val="none" w:sz="0" w:space="0" w:color="auto"/>
        <w:right w:val="none" w:sz="0" w:space="0" w:color="auto"/>
      </w:divBdr>
    </w:div>
    <w:div w:id="1491405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7.xml"/><Relationship Id="rId21" Type="http://schemas.openxmlformats.org/officeDocument/2006/relationships/image" Target="media/image3.emf"/><Relationship Id="rId42" Type="http://schemas.openxmlformats.org/officeDocument/2006/relationships/image" Target="media/image18.png"/><Relationship Id="rId47" Type="http://schemas.openxmlformats.org/officeDocument/2006/relationships/image" Target="media/image23.png"/><Relationship Id="rId63" Type="http://schemas.openxmlformats.org/officeDocument/2006/relationships/image" Target="media/image35.emf"/><Relationship Id="rId68" Type="http://schemas.openxmlformats.org/officeDocument/2006/relationships/image" Target="media/image40.emf"/><Relationship Id="rId84" Type="http://schemas.openxmlformats.org/officeDocument/2006/relationships/image" Target="media/image56.png"/><Relationship Id="rId89" Type="http://schemas.openxmlformats.org/officeDocument/2006/relationships/image" Target="media/image59.jpeg"/><Relationship Id="rId112" Type="http://schemas.openxmlformats.org/officeDocument/2006/relationships/fontTable" Target="fontTable.xml"/><Relationship Id="rId16" Type="http://schemas.openxmlformats.org/officeDocument/2006/relationships/footer" Target="footer3.xml"/><Relationship Id="rId107" Type="http://schemas.openxmlformats.org/officeDocument/2006/relationships/image" Target="media/image77.jpeg"/><Relationship Id="rId11" Type="http://schemas.openxmlformats.org/officeDocument/2006/relationships/footer" Target="footer1.xml"/><Relationship Id="rId32" Type="http://schemas.openxmlformats.org/officeDocument/2006/relationships/footer" Target="footer8.xml"/><Relationship Id="rId37" Type="http://schemas.openxmlformats.org/officeDocument/2006/relationships/image" Target="media/image13.png"/><Relationship Id="rId53" Type="http://schemas.openxmlformats.org/officeDocument/2006/relationships/image" Target="media/image27.png"/><Relationship Id="rId58" Type="http://schemas.openxmlformats.org/officeDocument/2006/relationships/image" Target="media/image32.png"/><Relationship Id="rId74" Type="http://schemas.openxmlformats.org/officeDocument/2006/relationships/image" Target="media/image46.emf"/><Relationship Id="rId79" Type="http://schemas.openxmlformats.org/officeDocument/2006/relationships/image" Target="media/image51.emf"/><Relationship Id="rId102" Type="http://schemas.openxmlformats.org/officeDocument/2006/relationships/image" Target="media/image72.jpeg"/><Relationship Id="rId5" Type="http://schemas.openxmlformats.org/officeDocument/2006/relationships/settings" Target="settings.xml"/><Relationship Id="rId90" Type="http://schemas.openxmlformats.org/officeDocument/2006/relationships/image" Target="media/image60.jpeg"/><Relationship Id="rId95" Type="http://schemas.openxmlformats.org/officeDocument/2006/relationships/image" Target="media/image65.jpeg"/><Relationship Id="rId22" Type="http://schemas.openxmlformats.org/officeDocument/2006/relationships/image" Target="media/image4.png"/><Relationship Id="rId27" Type="http://schemas.openxmlformats.org/officeDocument/2006/relationships/footer" Target="footer6.xml"/><Relationship Id="rId43" Type="http://schemas.openxmlformats.org/officeDocument/2006/relationships/image" Target="media/image19.png"/><Relationship Id="rId48" Type="http://schemas.openxmlformats.org/officeDocument/2006/relationships/image" Target="media/image24.png"/><Relationship Id="rId64" Type="http://schemas.openxmlformats.org/officeDocument/2006/relationships/image" Target="media/image36.emf"/><Relationship Id="rId69" Type="http://schemas.openxmlformats.org/officeDocument/2006/relationships/image" Target="media/image41.emf"/><Relationship Id="rId113" Type="http://schemas.openxmlformats.org/officeDocument/2006/relationships/theme" Target="theme/theme1.xml"/><Relationship Id="rId80" Type="http://schemas.openxmlformats.org/officeDocument/2006/relationships/image" Target="media/image52.emf"/><Relationship Id="rId85" Type="http://schemas.openxmlformats.org/officeDocument/2006/relationships/header" Target="header11.xml"/><Relationship Id="rId12" Type="http://schemas.openxmlformats.org/officeDocument/2006/relationships/header" Target="header3.xml"/><Relationship Id="rId17" Type="http://schemas.openxmlformats.org/officeDocument/2006/relationships/footer" Target="footer4.xml"/><Relationship Id="rId33" Type="http://schemas.openxmlformats.org/officeDocument/2006/relationships/image" Target="media/image9.png"/><Relationship Id="rId38" Type="http://schemas.openxmlformats.org/officeDocument/2006/relationships/image" Target="media/image14.png"/><Relationship Id="rId59" Type="http://schemas.openxmlformats.org/officeDocument/2006/relationships/image" Target="media/image33.png"/><Relationship Id="rId103" Type="http://schemas.openxmlformats.org/officeDocument/2006/relationships/image" Target="media/image73.emf"/><Relationship Id="rId108" Type="http://schemas.openxmlformats.org/officeDocument/2006/relationships/image" Target="media/image78.png"/><Relationship Id="rId54" Type="http://schemas.openxmlformats.org/officeDocument/2006/relationships/image" Target="media/image28.png"/><Relationship Id="rId70" Type="http://schemas.openxmlformats.org/officeDocument/2006/relationships/image" Target="media/image42.emf"/><Relationship Id="rId75" Type="http://schemas.openxmlformats.org/officeDocument/2006/relationships/image" Target="media/image47.emf"/><Relationship Id="rId91" Type="http://schemas.openxmlformats.org/officeDocument/2006/relationships/image" Target="media/image61.jpeg"/><Relationship Id="rId96" Type="http://schemas.openxmlformats.org/officeDocument/2006/relationships/image" Target="media/image66.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image" Target="media/image5.jpeg"/><Relationship Id="rId28" Type="http://schemas.openxmlformats.org/officeDocument/2006/relationships/footer" Target="footer7.xml"/><Relationship Id="rId36" Type="http://schemas.openxmlformats.org/officeDocument/2006/relationships/image" Target="media/image12.png"/><Relationship Id="rId49" Type="http://schemas.openxmlformats.org/officeDocument/2006/relationships/image" Target="media/image25.png"/><Relationship Id="rId57" Type="http://schemas.openxmlformats.org/officeDocument/2006/relationships/image" Target="media/image31.png"/><Relationship Id="rId106" Type="http://schemas.openxmlformats.org/officeDocument/2006/relationships/image" Target="media/image76.png"/><Relationship Id="rId10" Type="http://schemas.openxmlformats.org/officeDocument/2006/relationships/header" Target="header2.xml"/><Relationship Id="rId31" Type="http://schemas.openxmlformats.org/officeDocument/2006/relationships/header" Target="header8.xml"/><Relationship Id="rId44" Type="http://schemas.openxmlformats.org/officeDocument/2006/relationships/image" Target="media/image20.png"/><Relationship Id="rId52" Type="http://schemas.openxmlformats.org/officeDocument/2006/relationships/footer" Target="footer9.xml"/><Relationship Id="rId60" Type="http://schemas.openxmlformats.org/officeDocument/2006/relationships/image" Target="media/image34.png"/><Relationship Id="rId65" Type="http://schemas.openxmlformats.org/officeDocument/2006/relationships/image" Target="media/image37.emf"/><Relationship Id="rId73" Type="http://schemas.openxmlformats.org/officeDocument/2006/relationships/image" Target="media/image45.emf"/><Relationship Id="rId78" Type="http://schemas.openxmlformats.org/officeDocument/2006/relationships/image" Target="media/image50.emf"/><Relationship Id="rId81" Type="http://schemas.openxmlformats.org/officeDocument/2006/relationships/image" Target="media/image53.emf"/><Relationship Id="rId86" Type="http://schemas.openxmlformats.org/officeDocument/2006/relationships/footer" Target="footer11.xml"/><Relationship Id="rId94" Type="http://schemas.openxmlformats.org/officeDocument/2006/relationships/image" Target="media/image64.jpeg"/><Relationship Id="rId99" Type="http://schemas.openxmlformats.org/officeDocument/2006/relationships/image" Target="media/image69.emf"/><Relationship Id="rId101" Type="http://schemas.openxmlformats.org/officeDocument/2006/relationships/image" Target="media/image71.jpeg"/><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footer" Target="footer2.xml"/><Relationship Id="rId18" Type="http://schemas.openxmlformats.org/officeDocument/2006/relationships/footer" Target="footer5.xml"/><Relationship Id="rId39" Type="http://schemas.openxmlformats.org/officeDocument/2006/relationships/image" Target="media/image15.png"/><Relationship Id="rId109" Type="http://schemas.openxmlformats.org/officeDocument/2006/relationships/header" Target="header12.xml"/><Relationship Id="rId34" Type="http://schemas.openxmlformats.org/officeDocument/2006/relationships/image" Target="media/image10.png"/><Relationship Id="rId50" Type="http://schemas.openxmlformats.org/officeDocument/2006/relationships/image" Target="media/image26.jpeg"/><Relationship Id="rId55" Type="http://schemas.openxmlformats.org/officeDocument/2006/relationships/image" Target="media/image29.png"/><Relationship Id="rId76" Type="http://schemas.openxmlformats.org/officeDocument/2006/relationships/image" Target="media/image48.emf"/><Relationship Id="rId97" Type="http://schemas.openxmlformats.org/officeDocument/2006/relationships/image" Target="media/image67.emf"/><Relationship Id="rId104" Type="http://schemas.openxmlformats.org/officeDocument/2006/relationships/image" Target="media/image74.emf"/><Relationship Id="rId7" Type="http://schemas.openxmlformats.org/officeDocument/2006/relationships/footnotes" Target="footnotes.xml"/><Relationship Id="rId71" Type="http://schemas.openxmlformats.org/officeDocument/2006/relationships/image" Target="media/image43.emf"/><Relationship Id="rId92" Type="http://schemas.openxmlformats.org/officeDocument/2006/relationships/image" Target="media/image62.jpeg"/><Relationship Id="rId2" Type="http://schemas.openxmlformats.org/officeDocument/2006/relationships/numbering" Target="numbering.xml"/><Relationship Id="rId29" Type="http://schemas.openxmlformats.org/officeDocument/2006/relationships/image" Target="media/image7.png"/><Relationship Id="rId24" Type="http://schemas.openxmlformats.org/officeDocument/2006/relationships/image" Target="media/image6.jpeg"/><Relationship Id="rId40" Type="http://schemas.openxmlformats.org/officeDocument/2006/relationships/image" Target="media/image16.png"/><Relationship Id="rId45" Type="http://schemas.openxmlformats.org/officeDocument/2006/relationships/image" Target="media/image21.png"/><Relationship Id="rId66" Type="http://schemas.openxmlformats.org/officeDocument/2006/relationships/image" Target="media/image38.emf"/><Relationship Id="rId87" Type="http://schemas.openxmlformats.org/officeDocument/2006/relationships/image" Target="media/image57.emf"/><Relationship Id="rId110" Type="http://schemas.openxmlformats.org/officeDocument/2006/relationships/footer" Target="footer12.xml"/><Relationship Id="rId61" Type="http://schemas.openxmlformats.org/officeDocument/2006/relationships/header" Target="header10.xml"/><Relationship Id="rId82" Type="http://schemas.openxmlformats.org/officeDocument/2006/relationships/image" Target="media/image54.emf"/><Relationship Id="rId19" Type="http://schemas.openxmlformats.org/officeDocument/2006/relationships/image" Target="media/image1.jpeg"/><Relationship Id="rId14" Type="http://schemas.openxmlformats.org/officeDocument/2006/relationships/header" Target="header4.xml"/><Relationship Id="rId30" Type="http://schemas.openxmlformats.org/officeDocument/2006/relationships/image" Target="media/image8.png"/><Relationship Id="rId35" Type="http://schemas.openxmlformats.org/officeDocument/2006/relationships/image" Target="media/image11.png"/><Relationship Id="rId56" Type="http://schemas.openxmlformats.org/officeDocument/2006/relationships/image" Target="media/image30.png"/><Relationship Id="rId77" Type="http://schemas.openxmlformats.org/officeDocument/2006/relationships/image" Target="media/image49.emf"/><Relationship Id="rId100" Type="http://schemas.openxmlformats.org/officeDocument/2006/relationships/image" Target="media/image70.jpeg"/><Relationship Id="rId105" Type="http://schemas.openxmlformats.org/officeDocument/2006/relationships/image" Target="media/image75.emf"/><Relationship Id="rId8" Type="http://schemas.openxmlformats.org/officeDocument/2006/relationships/endnotes" Target="endnotes.xml"/><Relationship Id="rId51" Type="http://schemas.openxmlformats.org/officeDocument/2006/relationships/header" Target="header9.xml"/><Relationship Id="rId72" Type="http://schemas.openxmlformats.org/officeDocument/2006/relationships/image" Target="media/image44.emf"/><Relationship Id="rId93" Type="http://schemas.openxmlformats.org/officeDocument/2006/relationships/image" Target="media/image63.jpeg"/><Relationship Id="rId98" Type="http://schemas.openxmlformats.org/officeDocument/2006/relationships/image" Target="media/image68.emf"/><Relationship Id="rId3" Type="http://schemas.openxmlformats.org/officeDocument/2006/relationships/styles" Target="styles.xml"/><Relationship Id="rId25" Type="http://schemas.openxmlformats.org/officeDocument/2006/relationships/header" Target="header6.xml"/><Relationship Id="rId46" Type="http://schemas.openxmlformats.org/officeDocument/2006/relationships/image" Target="media/image22.png"/><Relationship Id="rId67" Type="http://schemas.openxmlformats.org/officeDocument/2006/relationships/image" Target="media/image39.emf"/><Relationship Id="rId20" Type="http://schemas.openxmlformats.org/officeDocument/2006/relationships/image" Target="media/image2.emf"/><Relationship Id="rId41" Type="http://schemas.openxmlformats.org/officeDocument/2006/relationships/image" Target="media/image17.png"/><Relationship Id="rId62" Type="http://schemas.openxmlformats.org/officeDocument/2006/relationships/footer" Target="footer10.xml"/><Relationship Id="rId83" Type="http://schemas.openxmlformats.org/officeDocument/2006/relationships/image" Target="media/image55.png"/><Relationship Id="rId88" Type="http://schemas.openxmlformats.org/officeDocument/2006/relationships/image" Target="media/image58.jpeg"/><Relationship Id="rId111" Type="http://schemas.openxmlformats.org/officeDocument/2006/relationships/footer" Target="footer1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AB5758BA-CB34-47B0-B543-0DE5ECBE76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43</Pages>
  <Words>4103</Words>
  <Characters>23392</Characters>
  <Application>Microsoft Office Word</Application>
  <DocSecurity>0</DocSecurity>
  <Lines>194</Lines>
  <Paragraphs>54</Paragraphs>
  <ScaleCrop>false</ScaleCrop>
  <Company/>
  <LinksUpToDate>false</LinksUpToDate>
  <CharactersWithSpaces>27441</CharactersWithSpaces>
  <SharedDoc>false</SharedDoc>
  <HLinks>
    <vt:vector size="324" baseType="variant">
      <vt:variant>
        <vt:i4>1245246</vt:i4>
      </vt:variant>
      <vt:variant>
        <vt:i4>320</vt:i4>
      </vt:variant>
      <vt:variant>
        <vt:i4>0</vt:i4>
      </vt:variant>
      <vt:variant>
        <vt:i4>5</vt:i4>
      </vt:variant>
      <vt:variant>
        <vt:lpwstr/>
      </vt:variant>
      <vt:variant>
        <vt:lpwstr>_Toc357696312</vt:lpwstr>
      </vt:variant>
      <vt:variant>
        <vt:i4>1245246</vt:i4>
      </vt:variant>
      <vt:variant>
        <vt:i4>314</vt:i4>
      </vt:variant>
      <vt:variant>
        <vt:i4>0</vt:i4>
      </vt:variant>
      <vt:variant>
        <vt:i4>5</vt:i4>
      </vt:variant>
      <vt:variant>
        <vt:lpwstr/>
      </vt:variant>
      <vt:variant>
        <vt:lpwstr>_Toc357696311</vt:lpwstr>
      </vt:variant>
      <vt:variant>
        <vt:i4>1245246</vt:i4>
      </vt:variant>
      <vt:variant>
        <vt:i4>308</vt:i4>
      </vt:variant>
      <vt:variant>
        <vt:i4>0</vt:i4>
      </vt:variant>
      <vt:variant>
        <vt:i4>5</vt:i4>
      </vt:variant>
      <vt:variant>
        <vt:lpwstr/>
      </vt:variant>
      <vt:variant>
        <vt:lpwstr>_Toc357696310</vt:lpwstr>
      </vt:variant>
      <vt:variant>
        <vt:i4>1179710</vt:i4>
      </vt:variant>
      <vt:variant>
        <vt:i4>302</vt:i4>
      </vt:variant>
      <vt:variant>
        <vt:i4>0</vt:i4>
      </vt:variant>
      <vt:variant>
        <vt:i4>5</vt:i4>
      </vt:variant>
      <vt:variant>
        <vt:lpwstr/>
      </vt:variant>
      <vt:variant>
        <vt:lpwstr>_Toc357696309</vt:lpwstr>
      </vt:variant>
      <vt:variant>
        <vt:i4>1179710</vt:i4>
      </vt:variant>
      <vt:variant>
        <vt:i4>296</vt:i4>
      </vt:variant>
      <vt:variant>
        <vt:i4>0</vt:i4>
      </vt:variant>
      <vt:variant>
        <vt:i4>5</vt:i4>
      </vt:variant>
      <vt:variant>
        <vt:lpwstr/>
      </vt:variant>
      <vt:variant>
        <vt:lpwstr>_Toc357696308</vt:lpwstr>
      </vt:variant>
      <vt:variant>
        <vt:i4>1179710</vt:i4>
      </vt:variant>
      <vt:variant>
        <vt:i4>290</vt:i4>
      </vt:variant>
      <vt:variant>
        <vt:i4>0</vt:i4>
      </vt:variant>
      <vt:variant>
        <vt:i4>5</vt:i4>
      </vt:variant>
      <vt:variant>
        <vt:lpwstr/>
      </vt:variant>
      <vt:variant>
        <vt:lpwstr>_Toc357696307</vt:lpwstr>
      </vt:variant>
      <vt:variant>
        <vt:i4>1179710</vt:i4>
      </vt:variant>
      <vt:variant>
        <vt:i4>284</vt:i4>
      </vt:variant>
      <vt:variant>
        <vt:i4>0</vt:i4>
      </vt:variant>
      <vt:variant>
        <vt:i4>5</vt:i4>
      </vt:variant>
      <vt:variant>
        <vt:lpwstr/>
      </vt:variant>
      <vt:variant>
        <vt:lpwstr>_Toc357696306</vt:lpwstr>
      </vt:variant>
      <vt:variant>
        <vt:i4>1179710</vt:i4>
      </vt:variant>
      <vt:variant>
        <vt:i4>278</vt:i4>
      </vt:variant>
      <vt:variant>
        <vt:i4>0</vt:i4>
      </vt:variant>
      <vt:variant>
        <vt:i4>5</vt:i4>
      </vt:variant>
      <vt:variant>
        <vt:lpwstr/>
      </vt:variant>
      <vt:variant>
        <vt:lpwstr>_Toc357696305</vt:lpwstr>
      </vt:variant>
      <vt:variant>
        <vt:i4>1179710</vt:i4>
      </vt:variant>
      <vt:variant>
        <vt:i4>272</vt:i4>
      </vt:variant>
      <vt:variant>
        <vt:i4>0</vt:i4>
      </vt:variant>
      <vt:variant>
        <vt:i4>5</vt:i4>
      </vt:variant>
      <vt:variant>
        <vt:lpwstr/>
      </vt:variant>
      <vt:variant>
        <vt:lpwstr>_Toc357696304</vt:lpwstr>
      </vt:variant>
      <vt:variant>
        <vt:i4>1179710</vt:i4>
      </vt:variant>
      <vt:variant>
        <vt:i4>266</vt:i4>
      </vt:variant>
      <vt:variant>
        <vt:i4>0</vt:i4>
      </vt:variant>
      <vt:variant>
        <vt:i4>5</vt:i4>
      </vt:variant>
      <vt:variant>
        <vt:lpwstr/>
      </vt:variant>
      <vt:variant>
        <vt:lpwstr>_Toc357696303</vt:lpwstr>
      </vt:variant>
      <vt:variant>
        <vt:i4>1179710</vt:i4>
      </vt:variant>
      <vt:variant>
        <vt:i4>260</vt:i4>
      </vt:variant>
      <vt:variant>
        <vt:i4>0</vt:i4>
      </vt:variant>
      <vt:variant>
        <vt:i4>5</vt:i4>
      </vt:variant>
      <vt:variant>
        <vt:lpwstr/>
      </vt:variant>
      <vt:variant>
        <vt:lpwstr>_Toc357696302</vt:lpwstr>
      </vt:variant>
      <vt:variant>
        <vt:i4>1179710</vt:i4>
      </vt:variant>
      <vt:variant>
        <vt:i4>254</vt:i4>
      </vt:variant>
      <vt:variant>
        <vt:i4>0</vt:i4>
      </vt:variant>
      <vt:variant>
        <vt:i4>5</vt:i4>
      </vt:variant>
      <vt:variant>
        <vt:lpwstr/>
      </vt:variant>
      <vt:variant>
        <vt:lpwstr>_Toc357696301</vt:lpwstr>
      </vt:variant>
      <vt:variant>
        <vt:i4>1179710</vt:i4>
      </vt:variant>
      <vt:variant>
        <vt:i4>248</vt:i4>
      </vt:variant>
      <vt:variant>
        <vt:i4>0</vt:i4>
      </vt:variant>
      <vt:variant>
        <vt:i4>5</vt:i4>
      </vt:variant>
      <vt:variant>
        <vt:lpwstr/>
      </vt:variant>
      <vt:variant>
        <vt:lpwstr>_Toc357696300</vt:lpwstr>
      </vt:variant>
      <vt:variant>
        <vt:i4>1769535</vt:i4>
      </vt:variant>
      <vt:variant>
        <vt:i4>242</vt:i4>
      </vt:variant>
      <vt:variant>
        <vt:i4>0</vt:i4>
      </vt:variant>
      <vt:variant>
        <vt:i4>5</vt:i4>
      </vt:variant>
      <vt:variant>
        <vt:lpwstr/>
      </vt:variant>
      <vt:variant>
        <vt:lpwstr>_Toc357696299</vt:lpwstr>
      </vt:variant>
      <vt:variant>
        <vt:i4>1769535</vt:i4>
      </vt:variant>
      <vt:variant>
        <vt:i4>236</vt:i4>
      </vt:variant>
      <vt:variant>
        <vt:i4>0</vt:i4>
      </vt:variant>
      <vt:variant>
        <vt:i4>5</vt:i4>
      </vt:variant>
      <vt:variant>
        <vt:lpwstr/>
      </vt:variant>
      <vt:variant>
        <vt:lpwstr>_Toc357696298</vt:lpwstr>
      </vt:variant>
      <vt:variant>
        <vt:i4>1769535</vt:i4>
      </vt:variant>
      <vt:variant>
        <vt:i4>230</vt:i4>
      </vt:variant>
      <vt:variant>
        <vt:i4>0</vt:i4>
      </vt:variant>
      <vt:variant>
        <vt:i4>5</vt:i4>
      </vt:variant>
      <vt:variant>
        <vt:lpwstr/>
      </vt:variant>
      <vt:variant>
        <vt:lpwstr>_Toc357696297</vt:lpwstr>
      </vt:variant>
      <vt:variant>
        <vt:i4>1769535</vt:i4>
      </vt:variant>
      <vt:variant>
        <vt:i4>224</vt:i4>
      </vt:variant>
      <vt:variant>
        <vt:i4>0</vt:i4>
      </vt:variant>
      <vt:variant>
        <vt:i4>5</vt:i4>
      </vt:variant>
      <vt:variant>
        <vt:lpwstr/>
      </vt:variant>
      <vt:variant>
        <vt:lpwstr>_Toc357696296</vt:lpwstr>
      </vt:variant>
      <vt:variant>
        <vt:i4>1769535</vt:i4>
      </vt:variant>
      <vt:variant>
        <vt:i4>218</vt:i4>
      </vt:variant>
      <vt:variant>
        <vt:i4>0</vt:i4>
      </vt:variant>
      <vt:variant>
        <vt:i4>5</vt:i4>
      </vt:variant>
      <vt:variant>
        <vt:lpwstr/>
      </vt:variant>
      <vt:variant>
        <vt:lpwstr>_Toc357696295</vt:lpwstr>
      </vt:variant>
      <vt:variant>
        <vt:i4>1769535</vt:i4>
      </vt:variant>
      <vt:variant>
        <vt:i4>212</vt:i4>
      </vt:variant>
      <vt:variant>
        <vt:i4>0</vt:i4>
      </vt:variant>
      <vt:variant>
        <vt:i4>5</vt:i4>
      </vt:variant>
      <vt:variant>
        <vt:lpwstr/>
      </vt:variant>
      <vt:variant>
        <vt:lpwstr>_Toc357696294</vt:lpwstr>
      </vt:variant>
      <vt:variant>
        <vt:i4>1769535</vt:i4>
      </vt:variant>
      <vt:variant>
        <vt:i4>206</vt:i4>
      </vt:variant>
      <vt:variant>
        <vt:i4>0</vt:i4>
      </vt:variant>
      <vt:variant>
        <vt:i4>5</vt:i4>
      </vt:variant>
      <vt:variant>
        <vt:lpwstr/>
      </vt:variant>
      <vt:variant>
        <vt:lpwstr>_Toc357696293</vt:lpwstr>
      </vt:variant>
      <vt:variant>
        <vt:i4>1769535</vt:i4>
      </vt:variant>
      <vt:variant>
        <vt:i4>200</vt:i4>
      </vt:variant>
      <vt:variant>
        <vt:i4>0</vt:i4>
      </vt:variant>
      <vt:variant>
        <vt:i4>5</vt:i4>
      </vt:variant>
      <vt:variant>
        <vt:lpwstr/>
      </vt:variant>
      <vt:variant>
        <vt:lpwstr>_Toc357696292</vt:lpwstr>
      </vt:variant>
      <vt:variant>
        <vt:i4>1769535</vt:i4>
      </vt:variant>
      <vt:variant>
        <vt:i4>194</vt:i4>
      </vt:variant>
      <vt:variant>
        <vt:i4>0</vt:i4>
      </vt:variant>
      <vt:variant>
        <vt:i4>5</vt:i4>
      </vt:variant>
      <vt:variant>
        <vt:lpwstr/>
      </vt:variant>
      <vt:variant>
        <vt:lpwstr>_Toc357696291</vt:lpwstr>
      </vt:variant>
      <vt:variant>
        <vt:i4>1769535</vt:i4>
      </vt:variant>
      <vt:variant>
        <vt:i4>188</vt:i4>
      </vt:variant>
      <vt:variant>
        <vt:i4>0</vt:i4>
      </vt:variant>
      <vt:variant>
        <vt:i4>5</vt:i4>
      </vt:variant>
      <vt:variant>
        <vt:lpwstr/>
      </vt:variant>
      <vt:variant>
        <vt:lpwstr>_Toc357696290</vt:lpwstr>
      </vt:variant>
      <vt:variant>
        <vt:i4>1703999</vt:i4>
      </vt:variant>
      <vt:variant>
        <vt:i4>182</vt:i4>
      </vt:variant>
      <vt:variant>
        <vt:i4>0</vt:i4>
      </vt:variant>
      <vt:variant>
        <vt:i4>5</vt:i4>
      </vt:variant>
      <vt:variant>
        <vt:lpwstr/>
      </vt:variant>
      <vt:variant>
        <vt:lpwstr>_Toc357696289</vt:lpwstr>
      </vt:variant>
      <vt:variant>
        <vt:i4>1703999</vt:i4>
      </vt:variant>
      <vt:variant>
        <vt:i4>176</vt:i4>
      </vt:variant>
      <vt:variant>
        <vt:i4>0</vt:i4>
      </vt:variant>
      <vt:variant>
        <vt:i4>5</vt:i4>
      </vt:variant>
      <vt:variant>
        <vt:lpwstr/>
      </vt:variant>
      <vt:variant>
        <vt:lpwstr>_Toc357696288</vt:lpwstr>
      </vt:variant>
      <vt:variant>
        <vt:i4>1703999</vt:i4>
      </vt:variant>
      <vt:variant>
        <vt:i4>170</vt:i4>
      </vt:variant>
      <vt:variant>
        <vt:i4>0</vt:i4>
      </vt:variant>
      <vt:variant>
        <vt:i4>5</vt:i4>
      </vt:variant>
      <vt:variant>
        <vt:lpwstr/>
      </vt:variant>
      <vt:variant>
        <vt:lpwstr>_Toc357696287</vt:lpwstr>
      </vt:variant>
      <vt:variant>
        <vt:i4>1703999</vt:i4>
      </vt:variant>
      <vt:variant>
        <vt:i4>164</vt:i4>
      </vt:variant>
      <vt:variant>
        <vt:i4>0</vt:i4>
      </vt:variant>
      <vt:variant>
        <vt:i4>5</vt:i4>
      </vt:variant>
      <vt:variant>
        <vt:lpwstr/>
      </vt:variant>
      <vt:variant>
        <vt:lpwstr>_Toc357696286</vt:lpwstr>
      </vt:variant>
      <vt:variant>
        <vt:i4>1703999</vt:i4>
      </vt:variant>
      <vt:variant>
        <vt:i4>158</vt:i4>
      </vt:variant>
      <vt:variant>
        <vt:i4>0</vt:i4>
      </vt:variant>
      <vt:variant>
        <vt:i4>5</vt:i4>
      </vt:variant>
      <vt:variant>
        <vt:lpwstr/>
      </vt:variant>
      <vt:variant>
        <vt:lpwstr>_Toc357696285</vt:lpwstr>
      </vt:variant>
      <vt:variant>
        <vt:i4>1703999</vt:i4>
      </vt:variant>
      <vt:variant>
        <vt:i4>152</vt:i4>
      </vt:variant>
      <vt:variant>
        <vt:i4>0</vt:i4>
      </vt:variant>
      <vt:variant>
        <vt:i4>5</vt:i4>
      </vt:variant>
      <vt:variant>
        <vt:lpwstr/>
      </vt:variant>
      <vt:variant>
        <vt:lpwstr>_Toc357696284</vt:lpwstr>
      </vt:variant>
      <vt:variant>
        <vt:i4>1703999</vt:i4>
      </vt:variant>
      <vt:variant>
        <vt:i4>146</vt:i4>
      </vt:variant>
      <vt:variant>
        <vt:i4>0</vt:i4>
      </vt:variant>
      <vt:variant>
        <vt:i4>5</vt:i4>
      </vt:variant>
      <vt:variant>
        <vt:lpwstr/>
      </vt:variant>
      <vt:variant>
        <vt:lpwstr>_Toc357696283</vt:lpwstr>
      </vt:variant>
      <vt:variant>
        <vt:i4>1703999</vt:i4>
      </vt:variant>
      <vt:variant>
        <vt:i4>140</vt:i4>
      </vt:variant>
      <vt:variant>
        <vt:i4>0</vt:i4>
      </vt:variant>
      <vt:variant>
        <vt:i4>5</vt:i4>
      </vt:variant>
      <vt:variant>
        <vt:lpwstr/>
      </vt:variant>
      <vt:variant>
        <vt:lpwstr>_Toc357696282</vt:lpwstr>
      </vt:variant>
      <vt:variant>
        <vt:i4>1703999</vt:i4>
      </vt:variant>
      <vt:variant>
        <vt:i4>134</vt:i4>
      </vt:variant>
      <vt:variant>
        <vt:i4>0</vt:i4>
      </vt:variant>
      <vt:variant>
        <vt:i4>5</vt:i4>
      </vt:variant>
      <vt:variant>
        <vt:lpwstr/>
      </vt:variant>
      <vt:variant>
        <vt:lpwstr>_Toc357696281</vt:lpwstr>
      </vt:variant>
      <vt:variant>
        <vt:i4>1703999</vt:i4>
      </vt:variant>
      <vt:variant>
        <vt:i4>128</vt:i4>
      </vt:variant>
      <vt:variant>
        <vt:i4>0</vt:i4>
      </vt:variant>
      <vt:variant>
        <vt:i4>5</vt:i4>
      </vt:variant>
      <vt:variant>
        <vt:lpwstr/>
      </vt:variant>
      <vt:variant>
        <vt:lpwstr>_Toc357696280</vt:lpwstr>
      </vt:variant>
      <vt:variant>
        <vt:i4>1376319</vt:i4>
      </vt:variant>
      <vt:variant>
        <vt:i4>122</vt:i4>
      </vt:variant>
      <vt:variant>
        <vt:i4>0</vt:i4>
      </vt:variant>
      <vt:variant>
        <vt:i4>5</vt:i4>
      </vt:variant>
      <vt:variant>
        <vt:lpwstr/>
      </vt:variant>
      <vt:variant>
        <vt:lpwstr>_Toc357696279</vt:lpwstr>
      </vt:variant>
      <vt:variant>
        <vt:i4>1376319</vt:i4>
      </vt:variant>
      <vt:variant>
        <vt:i4>116</vt:i4>
      </vt:variant>
      <vt:variant>
        <vt:i4>0</vt:i4>
      </vt:variant>
      <vt:variant>
        <vt:i4>5</vt:i4>
      </vt:variant>
      <vt:variant>
        <vt:lpwstr/>
      </vt:variant>
      <vt:variant>
        <vt:lpwstr>_Toc357696278</vt:lpwstr>
      </vt:variant>
      <vt:variant>
        <vt:i4>1376319</vt:i4>
      </vt:variant>
      <vt:variant>
        <vt:i4>110</vt:i4>
      </vt:variant>
      <vt:variant>
        <vt:i4>0</vt:i4>
      </vt:variant>
      <vt:variant>
        <vt:i4>5</vt:i4>
      </vt:variant>
      <vt:variant>
        <vt:lpwstr/>
      </vt:variant>
      <vt:variant>
        <vt:lpwstr>_Toc357696277</vt:lpwstr>
      </vt:variant>
      <vt:variant>
        <vt:i4>1376319</vt:i4>
      </vt:variant>
      <vt:variant>
        <vt:i4>104</vt:i4>
      </vt:variant>
      <vt:variant>
        <vt:i4>0</vt:i4>
      </vt:variant>
      <vt:variant>
        <vt:i4>5</vt:i4>
      </vt:variant>
      <vt:variant>
        <vt:lpwstr/>
      </vt:variant>
      <vt:variant>
        <vt:lpwstr>_Toc357696276</vt:lpwstr>
      </vt:variant>
      <vt:variant>
        <vt:i4>1376319</vt:i4>
      </vt:variant>
      <vt:variant>
        <vt:i4>98</vt:i4>
      </vt:variant>
      <vt:variant>
        <vt:i4>0</vt:i4>
      </vt:variant>
      <vt:variant>
        <vt:i4>5</vt:i4>
      </vt:variant>
      <vt:variant>
        <vt:lpwstr/>
      </vt:variant>
      <vt:variant>
        <vt:lpwstr>_Toc357696275</vt:lpwstr>
      </vt:variant>
      <vt:variant>
        <vt:i4>1376319</vt:i4>
      </vt:variant>
      <vt:variant>
        <vt:i4>92</vt:i4>
      </vt:variant>
      <vt:variant>
        <vt:i4>0</vt:i4>
      </vt:variant>
      <vt:variant>
        <vt:i4>5</vt:i4>
      </vt:variant>
      <vt:variant>
        <vt:lpwstr/>
      </vt:variant>
      <vt:variant>
        <vt:lpwstr>_Toc357696274</vt:lpwstr>
      </vt:variant>
      <vt:variant>
        <vt:i4>1376319</vt:i4>
      </vt:variant>
      <vt:variant>
        <vt:i4>86</vt:i4>
      </vt:variant>
      <vt:variant>
        <vt:i4>0</vt:i4>
      </vt:variant>
      <vt:variant>
        <vt:i4>5</vt:i4>
      </vt:variant>
      <vt:variant>
        <vt:lpwstr/>
      </vt:variant>
      <vt:variant>
        <vt:lpwstr>_Toc357696273</vt:lpwstr>
      </vt:variant>
      <vt:variant>
        <vt:i4>1376319</vt:i4>
      </vt:variant>
      <vt:variant>
        <vt:i4>80</vt:i4>
      </vt:variant>
      <vt:variant>
        <vt:i4>0</vt:i4>
      </vt:variant>
      <vt:variant>
        <vt:i4>5</vt:i4>
      </vt:variant>
      <vt:variant>
        <vt:lpwstr/>
      </vt:variant>
      <vt:variant>
        <vt:lpwstr>_Toc357696272</vt:lpwstr>
      </vt:variant>
      <vt:variant>
        <vt:i4>1376319</vt:i4>
      </vt:variant>
      <vt:variant>
        <vt:i4>74</vt:i4>
      </vt:variant>
      <vt:variant>
        <vt:i4>0</vt:i4>
      </vt:variant>
      <vt:variant>
        <vt:i4>5</vt:i4>
      </vt:variant>
      <vt:variant>
        <vt:lpwstr/>
      </vt:variant>
      <vt:variant>
        <vt:lpwstr>_Toc357696271</vt:lpwstr>
      </vt:variant>
      <vt:variant>
        <vt:i4>1376319</vt:i4>
      </vt:variant>
      <vt:variant>
        <vt:i4>68</vt:i4>
      </vt:variant>
      <vt:variant>
        <vt:i4>0</vt:i4>
      </vt:variant>
      <vt:variant>
        <vt:i4>5</vt:i4>
      </vt:variant>
      <vt:variant>
        <vt:lpwstr/>
      </vt:variant>
      <vt:variant>
        <vt:lpwstr>_Toc357696270</vt:lpwstr>
      </vt:variant>
      <vt:variant>
        <vt:i4>1310783</vt:i4>
      </vt:variant>
      <vt:variant>
        <vt:i4>62</vt:i4>
      </vt:variant>
      <vt:variant>
        <vt:i4>0</vt:i4>
      </vt:variant>
      <vt:variant>
        <vt:i4>5</vt:i4>
      </vt:variant>
      <vt:variant>
        <vt:lpwstr/>
      </vt:variant>
      <vt:variant>
        <vt:lpwstr>_Toc357696269</vt:lpwstr>
      </vt:variant>
      <vt:variant>
        <vt:i4>1310783</vt:i4>
      </vt:variant>
      <vt:variant>
        <vt:i4>56</vt:i4>
      </vt:variant>
      <vt:variant>
        <vt:i4>0</vt:i4>
      </vt:variant>
      <vt:variant>
        <vt:i4>5</vt:i4>
      </vt:variant>
      <vt:variant>
        <vt:lpwstr/>
      </vt:variant>
      <vt:variant>
        <vt:lpwstr>_Toc357696268</vt:lpwstr>
      </vt:variant>
      <vt:variant>
        <vt:i4>1310783</vt:i4>
      </vt:variant>
      <vt:variant>
        <vt:i4>50</vt:i4>
      </vt:variant>
      <vt:variant>
        <vt:i4>0</vt:i4>
      </vt:variant>
      <vt:variant>
        <vt:i4>5</vt:i4>
      </vt:variant>
      <vt:variant>
        <vt:lpwstr/>
      </vt:variant>
      <vt:variant>
        <vt:lpwstr>_Toc357696267</vt:lpwstr>
      </vt:variant>
      <vt:variant>
        <vt:i4>1310783</vt:i4>
      </vt:variant>
      <vt:variant>
        <vt:i4>44</vt:i4>
      </vt:variant>
      <vt:variant>
        <vt:i4>0</vt:i4>
      </vt:variant>
      <vt:variant>
        <vt:i4>5</vt:i4>
      </vt:variant>
      <vt:variant>
        <vt:lpwstr/>
      </vt:variant>
      <vt:variant>
        <vt:lpwstr>_Toc357696266</vt:lpwstr>
      </vt:variant>
      <vt:variant>
        <vt:i4>1310783</vt:i4>
      </vt:variant>
      <vt:variant>
        <vt:i4>38</vt:i4>
      </vt:variant>
      <vt:variant>
        <vt:i4>0</vt:i4>
      </vt:variant>
      <vt:variant>
        <vt:i4>5</vt:i4>
      </vt:variant>
      <vt:variant>
        <vt:lpwstr/>
      </vt:variant>
      <vt:variant>
        <vt:lpwstr>_Toc357696265</vt:lpwstr>
      </vt:variant>
      <vt:variant>
        <vt:i4>1310783</vt:i4>
      </vt:variant>
      <vt:variant>
        <vt:i4>32</vt:i4>
      </vt:variant>
      <vt:variant>
        <vt:i4>0</vt:i4>
      </vt:variant>
      <vt:variant>
        <vt:i4>5</vt:i4>
      </vt:variant>
      <vt:variant>
        <vt:lpwstr/>
      </vt:variant>
      <vt:variant>
        <vt:lpwstr>_Toc357696264</vt:lpwstr>
      </vt:variant>
      <vt:variant>
        <vt:i4>1310783</vt:i4>
      </vt:variant>
      <vt:variant>
        <vt:i4>26</vt:i4>
      </vt:variant>
      <vt:variant>
        <vt:i4>0</vt:i4>
      </vt:variant>
      <vt:variant>
        <vt:i4>5</vt:i4>
      </vt:variant>
      <vt:variant>
        <vt:lpwstr/>
      </vt:variant>
      <vt:variant>
        <vt:lpwstr>_Toc357696263</vt:lpwstr>
      </vt:variant>
      <vt:variant>
        <vt:i4>1310783</vt:i4>
      </vt:variant>
      <vt:variant>
        <vt:i4>20</vt:i4>
      </vt:variant>
      <vt:variant>
        <vt:i4>0</vt:i4>
      </vt:variant>
      <vt:variant>
        <vt:i4>5</vt:i4>
      </vt:variant>
      <vt:variant>
        <vt:lpwstr/>
      </vt:variant>
      <vt:variant>
        <vt:lpwstr>_Toc357696262</vt:lpwstr>
      </vt:variant>
      <vt:variant>
        <vt:i4>1310783</vt:i4>
      </vt:variant>
      <vt:variant>
        <vt:i4>14</vt:i4>
      </vt:variant>
      <vt:variant>
        <vt:i4>0</vt:i4>
      </vt:variant>
      <vt:variant>
        <vt:i4>5</vt:i4>
      </vt:variant>
      <vt:variant>
        <vt:lpwstr/>
      </vt:variant>
      <vt:variant>
        <vt:lpwstr>_Toc357696261</vt:lpwstr>
      </vt:variant>
      <vt:variant>
        <vt:i4>1310783</vt:i4>
      </vt:variant>
      <vt:variant>
        <vt:i4>8</vt:i4>
      </vt:variant>
      <vt:variant>
        <vt:i4>0</vt:i4>
      </vt:variant>
      <vt:variant>
        <vt:i4>5</vt:i4>
      </vt:variant>
      <vt:variant>
        <vt:lpwstr/>
      </vt:variant>
      <vt:variant>
        <vt:lpwstr>_Toc357696260</vt:lpwstr>
      </vt:variant>
      <vt:variant>
        <vt:i4>1507391</vt:i4>
      </vt:variant>
      <vt:variant>
        <vt:i4>2</vt:i4>
      </vt:variant>
      <vt:variant>
        <vt:i4>0</vt:i4>
      </vt:variant>
      <vt:variant>
        <vt:i4>5</vt:i4>
      </vt:variant>
      <vt:variant>
        <vt:lpwstr/>
      </vt:variant>
      <vt:variant>
        <vt:lpwstr>_Toc357696259</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用户</dc:creator>
  <cp:lastModifiedBy>liyi</cp:lastModifiedBy>
  <cp:revision>2</cp:revision>
  <cp:lastPrinted>2013-05-30T08:10:00Z</cp:lastPrinted>
  <dcterms:created xsi:type="dcterms:W3CDTF">2015-04-13T06:52:00Z</dcterms:created>
  <dcterms:modified xsi:type="dcterms:W3CDTF">2015-04-13T06:52:00Z</dcterms:modified>
</cp:coreProperties>
</file>