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95" w:rsidRDefault="00237895" w:rsidP="00237895">
      <w:pPr>
        <w:pStyle w:val="a4"/>
        <w:jc w:val="center"/>
        <w:rPr>
          <w:rFonts w:ascii="黑体" w:eastAsia="黑体"/>
          <w:sz w:val="32"/>
        </w:rPr>
      </w:pPr>
      <w:bookmarkStart w:id="0" w:name="OLE_LINK1"/>
      <w:bookmarkStart w:id="1" w:name="OLE_LINK2"/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>-2016 Problem</w:t>
      </w:r>
      <w:r w:rsidR="00D403CF">
        <w:rPr>
          <w:rFonts w:ascii="Times New Roman" w:eastAsia="黑体" w:hAnsi="Times New Roman" w:hint="eastAsia"/>
          <w:b/>
          <w:bCs/>
          <w:sz w:val="32"/>
        </w:rPr>
        <w:t xml:space="preserve"> C</w:t>
      </w:r>
    </w:p>
    <w:bookmarkEnd w:id="0"/>
    <w:bookmarkEnd w:id="1"/>
    <w:p w:rsidR="00237895" w:rsidRDefault="009472B1" w:rsidP="00237895">
      <w:pPr>
        <w:adjustRightInd w:val="0"/>
        <w:snapToGrid w:val="0"/>
        <w:spacing w:line="240" w:lineRule="atLeast"/>
        <w:jc w:val="center"/>
        <w:rPr>
          <w:b/>
          <w:sz w:val="24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5257800" cy="7620"/>
                <wp:effectExtent l="0" t="19050" r="19050" b="495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762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pt" to="41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mt7IQIAAD0EAAAOAAAAZHJzL2Uyb0RvYy54bWysU9uO2jAQfa/Uf7DyDrk0XDYirKoE+kK7&#10;SEs/wNgOsdaxLdsQUNV/79gExLYvVdU8OON45uTMnOPF87kT6MSM5UqWUTpOIsQkUZTLQxl9361H&#10;8whZhyXFQklWRhdmo+flxw+LXhcsU60SlBkEINIWvS6j1jldxLElLeuwHSvNJBw2ynTYwdYcYmpw&#10;D+idiLMkmca9MlQbRZi18LW+HkbLgN80jLiXprHMIVFGwM2F1YR179d4ucDFwWDdcjLQwP/AosNc&#10;wk/vUDV2GB0N/wOq48Qoqxo3JqqLVdNwwkIP0E2a/NbNa4s1C73AcKy+j8n+P1jy7bQ1iFPQLkIS&#10;dyDRhkuGMj+ZXtsCEiq5Nb43cpaveqPIm0VSVS2WBxYY7i4aylJfEb8r8RurAX/ff1UUcvDRqTCm&#10;c2M6DwkDQOegxuWuBjs7RODjJJvM5gmIRuBsNs2CWDEubrXaWPeFqQ75oIwE0A7Y+LSxznPBxS3F&#10;/0qqNRci6C0k6gF/lk48eqehe9dyuQMPvAUIqwSnPt0XWnPYV8KgE/YeCk9oFU4e04w6ShrgW4bp&#10;aogd5uIaAx0hPR70BwSH6GqSH0/J02q+muejPJuuRnlS16PP6yofTdfpbFJ/qquqTn96amletJxS&#10;Jj27m2HT/O8MMVydq9Xulr0PJn6PHiYIZG/vQDoI7DW9umOv6GVrbsKDR0PycJ/8JXjcQ/x465e/&#10;AAAA//8DAFBLAwQUAAYACAAAACEA24sG1d0AAAAGAQAADwAAAGRycy9kb3ducmV2LnhtbEyPwU7D&#10;MAyG70i8Q2QkLhNLt6EpKk2naYILB6RtHLZb1pi2onG6JFsLT485wdHfb/3+XKxG14krhth60jCb&#10;ZiCQKm9bqjW8718eFIiYDFnTeUINXxhhVd7eFCa3fqAtXnepFlxCMTcampT6XMpYNehMnPoeibMP&#10;H5xJPIZa2mAGLnednGfZUjrTEl9oTI+bBqvP3cVpsNsYnzej+l68hdfz+aAmx2E/0fr+blw/gUg4&#10;pr9l+NVndSjZ6eQvZKPoNPAjieliCYJTNVcMTgweFciykP/1yx8AAAD//wMAUEsBAi0AFAAGAAgA&#10;AAAhALaDOJL+AAAA4QEAABMAAAAAAAAAAAAAAAAAAAAAAFtDb250ZW50X1R5cGVzXS54bWxQSwEC&#10;LQAUAAYACAAAACEAOP0h/9YAAACUAQAACwAAAAAAAAAAAAAAAAAvAQAAX3JlbHMvLnJlbHNQSwEC&#10;LQAUAAYACAAAACEAuuZreyECAAA9BAAADgAAAAAAAAAAAAAAAAAuAgAAZHJzL2Uyb0RvYy54bWxQ&#10;SwECLQAUAAYACAAAACEA24sG1d0AAAAGAQAADwAAAAAAAAAAAAAAAAB7BAAAZHJzL2Rvd25yZXYu&#10;eG1sUEsFBgAAAAAEAAQA8wAAAIUFAAAAAA==&#10;" strokeweight="4.5pt">
                <v:stroke linestyle="thinThick"/>
              </v:line>
            </w:pict>
          </mc:Fallback>
        </mc:AlternateContent>
      </w:r>
    </w:p>
    <w:p w:rsidR="00237895" w:rsidRPr="00897897" w:rsidRDefault="00237895" w:rsidP="00237895">
      <w:pPr>
        <w:rPr>
          <w:rFonts w:ascii="Times New Roman" w:hAnsi="Times New Roman" w:cs="Times New Roman"/>
        </w:rPr>
      </w:pPr>
    </w:p>
    <w:p w:rsidR="00237895" w:rsidRPr="001439CE" w:rsidRDefault="001439CE" w:rsidP="00237895">
      <w:pPr>
        <w:jc w:val="center"/>
        <w:rPr>
          <w:rFonts w:ascii="Times New Roman" w:hAnsi="Times New Roman" w:cs="Times New Roman"/>
          <w:b/>
          <w:sz w:val="28"/>
          <w:szCs w:val="36"/>
        </w:rPr>
      </w:pPr>
      <w:r w:rsidRPr="001439CE">
        <w:rPr>
          <w:rFonts w:ascii="Times New Roman" w:hAnsi="Times New Roman" w:cs="Times New Roman"/>
          <w:b/>
          <w:sz w:val="28"/>
          <w:szCs w:val="36"/>
        </w:rPr>
        <w:t>Prediction of Battery Remaining Discharge Time</w:t>
      </w:r>
    </w:p>
    <w:p w:rsidR="00237895" w:rsidRPr="00897897" w:rsidRDefault="00237895" w:rsidP="00237895">
      <w:pPr>
        <w:rPr>
          <w:rFonts w:ascii="Times New Roman" w:hAnsi="Times New Roman" w:cs="Times New Roman"/>
        </w:rPr>
      </w:pPr>
    </w:p>
    <w:p w:rsidR="00237895" w:rsidRDefault="00A45FA3" w:rsidP="006221C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As a power </w:t>
      </w:r>
      <w:r w:rsidR="008B687C">
        <w:rPr>
          <w:rFonts w:ascii="Times New Roman" w:hAnsi="Times New Roman" w:cs="Times New Roman" w:hint="eastAsia"/>
          <w:sz w:val="24"/>
          <w:szCs w:val="24"/>
        </w:rPr>
        <w:t>source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l</w:t>
      </w:r>
      <w:r w:rsidR="006221C5" w:rsidRPr="006221C5">
        <w:rPr>
          <w:rFonts w:ascii="Times New Roman" w:hAnsi="Times New Roman" w:cs="Times New Roman"/>
          <w:sz w:val="24"/>
          <w:szCs w:val="24"/>
        </w:rPr>
        <w:t>ead-acid batteries are widely used</w:t>
      </w:r>
      <w:r w:rsidR="006221C5">
        <w:rPr>
          <w:rFonts w:ascii="Times New Roman" w:hAnsi="Times New Roman" w:cs="Times New Roman" w:hint="eastAsia"/>
          <w:sz w:val="24"/>
          <w:szCs w:val="24"/>
        </w:rPr>
        <w:t xml:space="preserve"> in </w:t>
      </w:r>
      <w:r w:rsidR="006221C5" w:rsidRPr="006221C5">
        <w:rPr>
          <w:rFonts w:ascii="Times New Roman" w:hAnsi="Times New Roman" w:cs="Times New Roman"/>
          <w:sz w:val="24"/>
          <w:szCs w:val="24"/>
        </w:rPr>
        <w:t>industry</w:t>
      </w:r>
      <w:r w:rsidR="006221C5">
        <w:rPr>
          <w:rFonts w:ascii="Times New Roman" w:hAnsi="Times New Roman" w:cs="Times New Roman" w:hint="eastAsia"/>
          <w:sz w:val="24"/>
          <w:szCs w:val="24"/>
        </w:rPr>
        <w:t>,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45FA3">
        <w:rPr>
          <w:rFonts w:ascii="Times New Roman" w:hAnsi="Times New Roman" w:cs="Times New Roman"/>
          <w:sz w:val="24"/>
          <w:szCs w:val="24"/>
        </w:rPr>
        <w:t>military</w:t>
      </w:r>
      <w:r w:rsidR="008B687C">
        <w:rPr>
          <w:rFonts w:ascii="Times New Roman" w:hAnsi="Times New Roman" w:cs="Times New Roman" w:hint="eastAsia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and daily life. </w:t>
      </w:r>
      <w:r w:rsidR="008B687C">
        <w:rPr>
          <w:rFonts w:ascii="Times New Roman" w:hAnsi="Times New Roman" w:cs="Times New Roman" w:hint="eastAsia"/>
          <w:sz w:val="24"/>
          <w:szCs w:val="24"/>
        </w:rPr>
        <w:t>In</w:t>
      </w:r>
      <w:r w:rsidR="00F12645">
        <w:rPr>
          <w:rFonts w:ascii="Times New Roman" w:hAnsi="Times New Roman" w:cs="Times New Roman" w:hint="eastAsia"/>
          <w:sz w:val="24"/>
          <w:szCs w:val="24"/>
        </w:rPr>
        <w:t xml:space="preserve"> the </w:t>
      </w:r>
      <w:r w:rsidR="003E7E67">
        <w:rPr>
          <w:rFonts w:ascii="Times New Roman" w:hAnsi="Times New Roman" w:cs="Times New Roman" w:hint="eastAsia"/>
          <w:sz w:val="24"/>
          <w:szCs w:val="24"/>
        </w:rPr>
        <w:t xml:space="preserve">process of </w:t>
      </w:r>
      <w:r w:rsidR="00F12645">
        <w:rPr>
          <w:rFonts w:ascii="Times New Roman" w:hAnsi="Times New Roman" w:cs="Times New Roman" w:hint="eastAsia"/>
          <w:sz w:val="24"/>
          <w:szCs w:val="24"/>
        </w:rPr>
        <w:t>constant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12645">
        <w:rPr>
          <w:rFonts w:ascii="Times New Roman" w:hAnsi="Times New Roman" w:cs="Times New Roman" w:hint="eastAsia"/>
          <w:sz w:val="24"/>
          <w:szCs w:val="24"/>
        </w:rPr>
        <w:t xml:space="preserve">current discharge of lead-acid battery, </w:t>
      </w:r>
      <w:r w:rsidR="00B64238">
        <w:rPr>
          <w:rFonts w:ascii="Times New Roman" w:hAnsi="Times New Roman" w:cs="Times New Roman" w:hint="eastAsia"/>
          <w:sz w:val="24"/>
          <w:szCs w:val="24"/>
        </w:rPr>
        <w:t>voltage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64238" w:rsidRPr="00B64238">
        <w:rPr>
          <w:rFonts w:ascii="Times New Roman" w:hAnsi="Times New Roman" w:cs="Times New Roman"/>
          <w:sz w:val="24"/>
          <w:szCs w:val="24"/>
        </w:rPr>
        <w:t xml:space="preserve">decreases with </w:t>
      </w:r>
      <w:r w:rsidR="008B687C">
        <w:rPr>
          <w:rFonts w:ascii="Times New Roman" w:hAnsi="Times New Roman" w:cs="Times New Roman" w:hint="eastAsia"/>
          <w:sz w:val="24"/>
          <w:szCs w:val="24"/>
        </w:rPr>
        <w:t xml:space="preserve">discharge </w:t>
      </w:r>
      <w:r w:rsidR="00B64238" w:rsidRPr="00B64238">
        <w:rPr>
          <w:rFonts w:ascii="Times New Roman" w:hAnsi="Times New Roman" w:cs="Times New Roman"/>
          <w:sz w:val="24"/>
          <w:szCs w:val="24"/>
        </w:rPr>
        <w:t>time</w:t>
      </w:r>
      <w:r w:rsidR="00B64238">
        <w:rPr>
          <w:rFonts w:ascii="Times New Roman" w:hAnsi="Times New Roman" w:cs="Times New Roman" w:hint="eastAsia"/>
          <w:sz w:val="24"/>
          <w:szCs w:val="24"/>
        </w:rPr>
        <w:t xml:space="preserve"> until 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8B687C">
        <w:rPr>
          <w:rFonts w:ascii="Times New Roman" w:hAnsi="Times New Roman" w:cs="Times New Roman" w:hint="eastAsia"/>
          <w:sz w:val="24"/>
          <w:szCs w:val="24"/>
        </w:rPr>
        <w:t>rated minimum</w:t>
      </w:r>
      <w:r w:rsidR="003E7E67">
        <w:rPr>
          <w:rFonts w:ascii="Times New Roman" w:hAnsi="Times New Roman" w:cs="Times New Roman" w:hint="eastAsia"/>
          <w:bCs/>
          <w:sz w:val="24"/>
          <w:szCs w:val="24"/>
        </w:rPr>
        <w:t xml:space="preserve"> protection</w:t>
      </w:r>
      <w:r w:rsidR="00C57942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216475">
        <w:rPr>
          <w:rFonts w:ascii="Times New Roman" w:hAnsi="Times New Roman" w:cs="Times New Roman"/>
          <w:bCs/>
          <w:sz w:val="24"/>
          <w:szCs w:val="24"/>
        </w:rPr>
        <w:t>voltage</w:t>
      </w:r>
      <w:r w:rsidR="00216475">
        <w:rPr>
          <w:rFonts w:ascii="Times New Roman" w:hAnsi="Times New Roman" w:cs="Times New Roman" w:hint="eastAsia"/>
          <w:sz w:val="24"/>
          <w:szCs w:val="24"/>
        </w:rPr>
        <w:t xml:space="preserve"> (Um, 9V in this problem). </w:t>
      </w:r>
      <w:r w:rsidR="006A5107">
        <w:rPr>
          <w:rFonts w:ascii="Times New Roman" w:hAnsi="Times New Roman" w:cs="Times New Roman" w:hint="eastAsia"/>
          <w:sz w:val="24"/>
          <w:szCs w:val="24"/>
        </w:rPr>
        <w:t>From</w:t>
      </w:r>
      <w:r w:rsidR="00BF1C98">
        <w:rPr>
          <w:rFonts w:ascii="Times New Roman" w:hAnsi="Times New Roman" w:cs="Times New Roman" w:hint="eastAsia"/>
          <w:sz w:val="24"/>
          <w:szCs w:val="24"/>
        </w:rPr>
        <w:t xml:space="preserve"> the begin</w:t>
      </w:r>
      <w:r w:rsidR="006A5107">
        <w:rPr>
          <w:rFonts w:ascii="Times New Roman" w:hAnsi="Times New Roman" w:cs="Times New Roman" w:hint="eastAsia"/>
          <w:sz w:val="24"/>
          <w:szCs w:val="24"/>
        </w:rPr>
        <w:t>ning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A5107">
        <w:rPr>
          <w:rFonts w:ascii="Times New Roman" w:hAnsi="Times New Roman" w:cs="Times New Roman" w:hint="eastAsia"/>
          <w:sz w:val="24"/>
          <w:szCs w:val="24"/>
        </w:rPr>
        <w:t>of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E7E67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8523A9">
        <w:rPr>
          <w:rFonts w:ascii="Times New Roman" w:hAnsi="Times New Roman" w:cs="Times New Roman" w:hint="eastAsia"/>
          <w:sz w:val="24"/>
          <w:szCs w:val="24"/>
        </w:rPr>
        <w:t xml:space="preserve">full charge state, </w:t>
      </w:r>
      <w:r w:rsidR="008523A9">
        <w:rPr>
          <w:rFonts w:ascii="Times New Roman" w:hAnsi="Times New Roman" w:cs="Times New Roman"/>
          <w:sz w:val="24"/>
          <w:szCs w:val="24"/>
        </w:rPr>
        <w:t>the relation</w:t>
      </w:r>
      <w:r w:rsidR="003E7E67">
        <w:rPr>
          <w:rFonts w:ascii="Times New Roman" w:hAnsi="Times New Roman" w:cs="Times New Roman" w:hint="eastAsia"/>
          <w:sz w:val="24"/>
          <w:szCs w:val="24"/>
        </w:rPr>
        <w:t>ship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E7E67">
        <w:rPr>
          <w:rFonts w:ascii="Times New Roman" w:hAnsi="Times New Roman" w:cs="Times New Roman" w:hint="eastAsia"/>
          <w:sz w:val="24"/>
          <w:szCs w:val="24"/>
        </w:rPr>
        <w:t>between</w:t>
      </w:r>
      <w:r w:rsidR="008523A9">
        <w:rPr>
          <w:rFonts w:ascii="Times New Roman" w:hAnsi="Times New Roman" w:cs="Times New Roman"/>
          <w:sz w:val="24"/>
          <w:szCs w:val="24"/>
        </w:rPr>
        <w:t xml:space="preserve"> th</w:t>
      </w:r>
      <w:r w:rsidR="003E7E67">
        <w:rPr>
          <w:rFonts w:ascii="Times New Roman" w:hAnsi="Times New Roman" w:cs="Times New Roman" w:hint="eastAsia"/>
          <w:sz w:val="24"/>
          <w:szCs w:val="24"/>
        </w:rPr>
        <w:t>e</w:t>
      </w:r>
      <w:r w:rsidR="008523A9">
        <w:rPr>
          <w:rFonts w:ascii="Times New Roman" w:hAnsi="Times New Roman" w:cs="Times New Roman"/>
          <w:sz w:val="24"/>
          <w:szCs w:val="24"/>
        </w:rPr>
        <w:t xml:space="preserve"> voltage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E7E67">
        <w:rPr>
          <w:rFonts w:ascii="Times New Roman" w:hAnsi="Times New Roman" w:cs="Times New Roman" w:hint="eastAsia"/>
          <w:sz w:val="24"/>
          <w:szCs w:val="24"/>
        </w:rPr>
        <w:t>and the</w:t>
      </w:r>
      <w:r w:rsidR="008523A9" w:rsidRPr="008523A9">
        <w:rPr>
          <w:rFonts w:ascii="Times New Roman" w:hAnsi="Times New Roman" w:cs="Times New Roman"/>
          <w:sz w:val="24"/>
          <w:szCs w:val="24"/>
        </w:rPr>
        <w:t xml:space="preserve"> time</w:t>
      </w:r>
      <w:r w:rsidR="008523A9">
        <w:rPr>
          <w:rFonts w:ascii="Times New Roman" w:hAnsi="Times New Roman" w:cs="Times New Roman" w:hint="eastAsia"/>
          <w:sz w:val="24"/>
          <w:szCs w:val="24"/>
        </w:rPr>
        <w:t xml:space="preserve"> is called the </w:t>
      </w:r>
      <w:r w:rsidR="008523A9" w:rsidRPr="008523A9">
        <w:rPr>
          <w:rFonts w:ascii="Times New Roman" w:hAnsi="Times New Roman" w:cs="Times New Roman" w:hint="eastAsia"/>
          <w:b/>
          <w:sz w:val="24"/>
          <w:szCs w:val="24"/>
        </w:rPr>
        <w:t>discharge curve</w:t>
      </w:r>
      <w:r w:rsidR="008523A9">
        <w:rPr>
          <w:rFonts w:ascii="Times New Roman" w:hAnsi="Times New Roman" w:cs="Times New Roman" w:hint="eastAsia"/>
          <w:sz w:val="24"/>
          <w:szCs w:val="24"/>
        </w:rPr>
        <w:t>.</w:t>
      </w:r>
      <w:r w:rsidR="00FB54E4">
        <w:rPr>
          <w:rFonts w:ascii="Times New Roman" w:hAnsi="Times New Roman" w:cs="Times New Roman" w:hint="eastAsia"/>
          <w:sz w:val="24"/>
          <w:szCs w:val="24"/>
        </w:rPr>
        <w:t xml:space="preserve"> One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576D6">
        <w:rPr>
          <w:rFonts w:ascii="Times New Roman" w:hAnsi="Times New Roman" w:cs="Times New Roman" w:hint="eastAsia"/>
          <w:sz w:val="24"/>
          <w:szCs w:val="24"/>
        </w:rPr>
        <w:t>may ask a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B54E4" w:rsidRPr="00FB54E4">
        <w:rPr>
          <w:rFonts w:ascii="Times New Roman" w:hAnsi="Times New Roman" w:cs="Times New Roman"/>
          <w:sz w:val="24"/>
          <w:szCs w:val="24"/>
        </w:rPr>
        <w:t>questio</w:t>
      </w:r>
      <w:r w:rsidR="00FB54E4">
        <w:rPr>
          <w:rFonts w:ascii="Times New Roman" w:hAnsi="Times New Roman" w:cs="Times New Roman"/>
          <w:sz w:val="24"/>
          <w:szCs w:val="24"/>
        </w:rPr>
        <w:t>n</w:t>
      </w:r>
      <w:r w:rsidR="005458AA">
        <w:rPr>
          <w:rFonts w:ascii="Times New Roman" w:hAnsi="Times New Roman" w:cs="Times New Roman" w:hint="eastAsia"/>
          <w:sz w:val="24"/>
          <w:szCs w:val="24"/>
        </w:rPr>
        <w:t>: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576D6">
        <w:rPr>
          <w:rFonts w:ascii="Times New Roman" w:hAnsi="Times New Roman" w:cs="Times New Roman" w:hint="eastAsia"/>
          <w:sz w:val="24"/>
          <w:szCs w:val="24"/>
        </w:rPr>
        <w:t>H</w:t>
      </w:r>
      <w:r w:rsidR="00E1172D">
        <w:rPr>
          <w:rFonts w:ascii="Times New Roman" w:hAnsi="Times New Roman" w:cs="Times New Roman" w:hint="eastAsia"/>
          <w:sz w:val="24"/>
          <w:szCs w:val="24"/>
        </w:rPr>
        <w:t xml:space="preserve">ow long the battery can </w:t>
      </w:r>
      <w:r w:rsidR="003576D6">
        <w:rPr>
          <w:rFonts w:ascii="Times New Roman" w:hAnsi="Times New Roman" w:cs="Times New Roman" w:hint="eastAsia"/>
          <w:sz w:val="24"/>
          <w:szCs w:val="24"/>
        </w:rPr>
        <w:t>supply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D463E">
        <w:rPr>
          <w:rFonts w:ascii="Times New Roman" w:hAnsi="Times New Roman" w:cs="Times New Roman" w:hint="eastAsia"/>
          <w:sz w:val="24"/>
          <w:szCs w:val="24"/>
        </w:rPr>
        <w:t xml:space="preserve">under 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AD463E">
        <w:rPr>
          <w:rFonts w:ascii="Times New Roman" w:hAnsi="Times New Roman" w:cs="Times New Roman" w:hint="eastAsia"/>
          <w:sz w:val="24"/>
          <w:szCs w:val="24"/>
        </w:rPr>
        <w:t>current</w:t>
      </w:r>
      <w:r w:rsidR="00C57F92">
        <w:rPr>
          <w:rFonts w:ascii="Times New Roman" w:hAnsi="Times New Roman" w:cs="Times New Roman"/>
          <w:sz w:val="24"/>
          <w:szCs w:val="24"/>
        </w:rPr>
        <w:t xml:space="preserve"> load</w:t>
      </w:r>
      <w:r w:rsidR="00C57F92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3576D6">
        <w:rPr>
          <w:rFonts w:ascii="Times New Roman" w:hAnsi="Times New Roman" w:cs="Times New Roman" w:hint="eastAsia"/>
          <w:sz w:val="24"/>
          <w:szCs w:val="24"/>
        </w:rPr>
        <w:t>i.e.,</w:t>
      </w:r>
      <w:r w:rsidR="00C57F92">
        <w:rPr>
          <w:rFonts w:ascii="Times New Roman" w:hAnsi="Times New Roman" w:cs="Times New Roman" w:hint="eastAsia"/>
          <w:sz w:val="24"/>
          <w:szCs w:val="24"/>
        </w:rPr>
        <w:t xml:space="preserve"> t</w:t>
      </w:r>
      <w:r w:rsidR="00BF1C98">
        <w:rPr>
          <w:rFonts w:ascii="Times New Roman" w:hAnsi="Times New Roman" w:cs="Times New Roman" w:hint="eastAsia"/>
          <w:sz w:val="24"/>
          <w:szCs w:val="24"/>
        </w:rPr>
        <w:t>he discharge time of the battery discharg</w:t>
      </w:r>
      <w:r w:rsidR="003576D6">
        <w:rPr>
          <w:rFonts w:ascii="Times New Roman" w:hAnsi="Times New Roman" w:cs="Times New Roman" w:hint="eastAsia"/>
          <w:sz w:val="24"/>
          <w:szCs w:val="24"/>
        </w:rPr>
        <w:t>ing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D463E">
        <w:rPr>
          <w:rFonts w:ascii="Times New Roman" w:hAnsi="Times New Roman" w:cs="Times New Roman" w:hint="eastAsia"/>
          <w:sz w:val="24"/>
          <w:szCs w:val="24"/>
        </w:rPr>
        <w:t>to</w:t>
      </w:r>
      <w:r w:rsidR="000451A2">
        <w:rPr>
          <w:rFonts w:ascii="Times New Roman" w:hAnsi="Times New Roman" w:cs="Times New Roman" w:hint="eastAsia"/>
          <w:sz w:val="24"/>
          <w:szCs w:val="24"/>
        </w:rPr>
        <w:t xml:space="preserve"> Um </w:t>
      </w:r>
      <w:r w:rsidR="00BF1C98">
        <w:rPr>
          <w:rFonts w:ascii="Times New Roman" w:hAnsi="Times New Roman" w:cs="Times New Roman" w:hint="eastAsia"/>
          <w:sz w:val="24"/>
          <w:szCs w:val="24"/>
        </w:rPr>
        <w:t xml:space="preserve">with the </w:t>
      </w:r>
      <w:r w:rsidR="00AD463E">
        <w:rPr>
          <w:rFonts w:ascii="Times New Roman" w:hAnsi="Times New Roman" w:cs="Times New Roman" w:hint="eastAsia"/>
          <w:sz w:val="24"/>
          <w:szCs w:val="24"/>
        </w:rPr>
        <w:t>current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B2A0D">
        <w:rPr>
          <w:rFonts w:ascii="Times New Roman" w:hAnsi="Times New Roman" w:cs="Times New Roman" w:hint="eastAsia"/>
          <w:sz w:val="24"/>
          <w:szCs w:val="24"/>
        </w:rPr>
        <w:t xml:space="preserve">constant </w:t>
      </w:r>
      <w:r w:rsidR="00BF1C98">
        <w:rPr>
          <w:rFonts w:ascii="Times New Roman" w:hAnsi="Times New Roman" w:cs="Times New Roman" w:hint="eastAsia"/>
          <w:sz w:val="24"/>
          <w:szCs w:val="24"/>
        </w:rPr>
        <w:t>current</w:t>
      </w:r>
      <w:r w:rsidR="00DB2A0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576D6">
        <w:rPr>
          <w:rFonts w:ascii="Times New Roman" w:hAnsi="Times New Roman" w:cs="Times New Roman" w:hint="eastAsia"/>
          <w:sz w:val="24"/>
          <w:szCs w:val="24"/>
        </w:rPr>
        <w:t>intensity</w:t>
      </w:r>
      <w:r w:rsidR="00C57F92">
        <w:rPr>
          <w:rFonts w:ascii="Times New Roman" w:hAnsi="Times New Roman" w:cs="Times New Roman" w:hint="eastAsia"/>
          <w:sz w:val="24"/>
          <w:szCs w:val="24"/>
        </w:rPr>
        <w:t>)</w:t>
      </w:r>
      <w:r w:rsidR="00BF1C98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09265A">
        <w:rPr>
          <w:rFonts w:ascii="Times New Roman" w:hAnsi="Times New Roman" w:cs="Times New Roman" w:hint="eastAsia"/>
          <w:sz w:val="24"/>
          <w:szCs w:val="24"/>
        </w:rPr>
        <w:t>In addition, 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09265A">
        <w:rPr>
          <w:rFonts w:ascii="Times New Roman" w:hAnsi="Times New Roman" w:cs="Times New Roman"/>
          <w:sz w:val="24"/>
          <w:szCs w:val="24"/>
        </w:rPr>
        <w:t>c</w:t>
      </w:r>
      <w:r w:rsidR="0009265A" w:rsidRPr="0009265A">
        <w:rPr>
          <w:rFonts w:ascii="Times New Roman" w:hAnsi="Times New Roman" w:cs="Times New Roman"/>
          <w:sz w:val="24"/>
          <w:szCs w:val="24"/>
        </w:rPr>
        <w:t>ha</w:t>
      </w:r>
      <w:r w:rsidR="0009265A">
        <w:rPr>
          <w:rFonts w:ascii="Times New Roman" w:hAnsi="Times New Roman" w:cs="Times New Roman"/>
          <w:sz w:val="24"/>
          <w:szCs w:val="24"/>
        </w:rPr>
        <w:t>rge</w:t>
      </w:r>
      <w:proofErr w:type="gramEnd"/>
      <w:r w:rsidR="0009265A">
        <w:rPr>
          <w:rFonts w:ascii="Times New Roman" w:hAnsi="Times New Roman" w:cs="Times New Roman"/>
          <w:sz w:val="24"/>
          <w:szCs w:val="24"/>
        </w:rPr>
        <w:t xml:space="preserve"> </w:t>
      </w:r>
      <w:r w:rsidR="003576D6">
        <w:rPr>
          <w:rFonts w:ascii="Times New Roman" w:hAnsi="Times New Roman" w:cs="Times New Roman" w:hint="eastAsia"/>
          <w:sz w:val="24"/>
          <w:szCs w:val="24"/>
        </w:rPr>
        <w:t>state</w:t>
      </w:r>
      <w:r w:rsidR="0009265A">
        <w:rPr>
          <w:rFonts w:ascii="Times New Roman" w:hAnsi="Times New Roman" w:cs="Times New Roman"/>
          <w:sz w:val="24"/>
          <w:szCs w:val="24"/>
        </w:rPr>
        <w:t xml:space="preserve"> of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9265A">
        <w:rPr>
          <w:rFonts w:ascii="Times New Roman" w:hAnsi="Times New Roman" w:cs="Times New Roman"/>
          <w:sz w:val="24"/>
          <w:szCs w:val="24"/>
        </w:rPr>
        <w:t>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9265A">
        <w:rPr>
          <w:rFonts w:ascii="Times New Roman" w:hAnsi="Times New Roman" w:cs="Times New Roman"/>
          <w:sz w:val="24"/>
          <w:szCs w:val="24"/>
        </w:rPr>
        <w:t>battery</w:t>
      </w:r>
      <w:r w:rsidR="0009265A" w:rsidRPr="0009265A">
        <w:rPr>
          <w:rFonts w:ascii="Times New Roman" w:hAnsi="Times New Roman" w:cs="Times New Roman"/>
          <w:sz w:val="24"/>
          <w:szCs w:val="24"/>
        </w:rPr>
        <w:t xml:space="preserve"> will </w:t>
      </w:r>
      <w:r w:rsidR="007D1629" w:rsidRPr="007D1629">
        <w:rPr>
          <w:rFonts w:ascii="Times New Roman" w:hAnsi="Times New Roman" w:cs="Times New Roman"/>
          <w:sz w:val="24"/>
          <w:szCs w:val="24"/>
        </w:rPr>
        <w:t>attenuat</w:t>
      </w:r>
      <w:r w:rsidR="00FA6CEF">
        <w:rPr>
          <w:rFonts w:ascii="Times New Roman" w:hAnsi="Times New Roman" w:cs="Times New Roman" w:hint="eastAsia"/>
          <w:sz w:val="24"/>
          <w:szCs w:val="24"/>
        </w:rPr>
        <w:t>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D1629">
        <w:rPr>
          <w:rFonts w:ascii="Times New Roman" w:hAnsi="Times New Roman" w:cs="Times New Roman" w:hint="eastAsia"/>
          <w:sz w:val="24"/>
          <w:szCs w:val="24"/>
        </w:rPr>
        <w:t>a</w:t>
      </w:r>
      <w:r w:rsidR="00044149">
        <w:rPr>
          <w:rFonts w:ascii="Times New Roman" w:hAnsi="Times New Roman" w:cs="Times New Roman" w:hint="eastAsia"/>
          <w:sz w:val="24"/>
          <w:szCs w:val="24"/>
        </w:rPr>
        <w:t xml:space="preserve">fter </w:t>
      </w:r>
      <w:r w:rsidR="00FA6CEF">
        <w:rPr>
          <w:rFonts w:ascii="Times New Roman" w:hAnsi="Times New Roman" w:cs="Times New Roman" w:hint="eastAsia"/>
          <w:sz w:val="24"/>
          <w:szCs w:val="24"/>
        </w:rPr>
        <w:t xml:space="preserve">long time </w:t>
      </w:r>
      <w:r w:rsidR="00044149">
        <w:rPr>
          <w:rFonts w:ascii="Times New Roman" w:hAnsi="Times New Roman" w:cs="Times New Roman" w:hint="eastAsia"/>
          <w:sz w:val="24"/>
          <w:szCs w:val="24"/>
        </w:rPr>
        <w:t xml:space="preserve">use or </w:t>
      </w:r>
      <w:r w:rsidR="00C57942">
        <w:rPr>
          <w:rFonts w:ascii="Times New Roman" w:hAnsi="Times New Roman" w:cs="Times New Roman" w:hint="eastAsia"/>
          <w:sz w:val="24"/>
          <w:szCs w:val="24"/>
        </w:rPr>
        <w:t>storage</w:t>
      </w:r>
      <w:r w:rsidR="0009265A">
        <w:rPr>
          <w:rFonts w:ascii="Times New Roman" w:hAnsi="Times New Roman" w:cs="Times New Roman" w:hint="eastAsia"/>
          <w:sz w:val="24"/>
          <w:szCs w:val="24"/>
        </w:rPr>
        <w:t>.</w:t>
      </w:r>
    </w:p>
    <w:p w:rsidR="007B6D6F" w:rsidRDefault="00C01821" w:rsidP="001B5898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黑体" w:hAnsi="Times New Roman" w:cs="Times New Roman" w:hint="eastAsia"/>
          <w:b/>
          <w:sz w:val="24"/>
          <w:szCs w:val="24"/>
        </w:rPr>
        <w:t>Problem</w:t>
      </w:r>
      <w:r w:rsidR="0009265A">
        <w:rPr>
          <w:rFonts w:ascii="Times New Roman" w:eastAsia="黑体" w:hAnsi="Times New Roman" w:cs="Times New Roman" w:hint="eastAsia"/>
          <w:b/>
          <w:sz w:val="24"/>
          <w:szCs w:val="24"/>
        </w:rPr>
        <w:t>1</w:t>
      </w:r>
      <w:r w:rsidR="00DB2A0D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C57942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223025">
        <w:rPr>
          <w:rFonts w:ascii="Times New Roman" w:hAnsi="Times New Roman" w:cs="Times New Roman" w:hint="eastAsia"/>
          <w:sz w:val="24"/>
          <w:szCs w:val="24"/>
        </w:rPr>
        <w:t>Appendix</w:t>
      </w:r>
      <w:proofErr w:type="gramEnd"/>
      <w:r w:rsidR="00223025">
        <w:rPr>
          <w:rFonts w:ascii="Times New Roman" w:hAnsi="Times New Roman" w:cs="Times New Roman" w:hint="eastAsia"/>
          <w:sz w:val="24"/>
          <w:szCs w:val="24"/>
        </w:rPr>
        <w:t xml:space="preserve"> 1 </w:t>
      </w:r>
      <w:r w:rsidR="00F93CAD">
        <w:rPr>
          <w:rFonts w:ascii="Times New Roman" w:hAnsi="Times New Roman" w:cs="Times New Roman" w:hint="eastAsia"/>
          <w:sz w:val="24"/>
          <w:szCs w:val="24"/>
        </w:rPr>
        <w:t>is</w:t>
      </w:r>
      <w:r w:rsidR="00223025">
        <w:rPr>
          <w:rFonts w:ascii="Times New Roman" w:hAnsi="Times New Roman" w:cs="Times New Roman" w:hint="eastAsia"/>
          <w:sz w:val="24"/>
          <w:szCs w:val="24"/>
        </w:rPr>
        <w:t xml:space="preserve"> the </w:t>
      </w:r>
      <w:r w:rsidR="00F11D4C" w:rsidRPr="00F11D4C">
        <w:rPr>
          <w:rFonts w:ascii="Times New Roman" w:hAnsi="Times New Roman" w:cs="Times New Roman"/>
          <w:sz w:val="24"/>
          <w:szCs w:val="24"/>
        </w:rPr>
        <w:t>sampl</w:t>
      </w:r>
      <w:r w:rsidR="00541DA3">
        <w:rPr>
          <w:rFonts w:ascii="Times New Roman" w:hAnsi="Times New Roman" w:cs="Times New Roman" w:hint="eastAsia"/>
          <w:sz w:val="24"/>
          <w:szCs w:val="24"/>
        </w:rPr>
        <w:t>ing</w:t>
      </w:r>
      <w:r w:rsidR="00F11D4C" w:rsidRPr="00F11D4C">
        <w:rPr>
          <w:rFonts w:ascii="Times New Roman" w:hAnsi="Times New Roman" w:cs="Times New Roman"/>
          <w:sz w:val="24"/>
          <w:szCs w:val="24"/>
        </w:rPr>
        <w:t xml:space="preserve"> data</w:t>
      </w:r>
      <w:r w:rsidR="00F11D4C">
        <w:rPr>
          <w:rFonts w:ascii="Times New Roman" w:hAnsi="Times New Roman" w:cs="Times New Roman" w:hint="eastAsia"/>
          <w:sz w:val="24"/>
          <w:szCs w:val="24"/>
        </w:rPr>
        <w:t xml:space="preserve"> of the complete discharge curve</w:t>
      </w:r>
      <w:r w:rsidR="001009DF">
        <w:rPr>
          <w:rFonts w:ascii="Times New Roman" w:hAnsi="Times New Roman" w:cs="Times New Roman" w:hint="eastAsia"/>
          <w:sz w:val="24"/>
          <w:szCs w:val="24"/>
        </w:rPr>
        <w:t>s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D5F76" w:rsidRPr="00ED5F76">
        <w:rPr>
          <w:rFonts w:ascii="Times New Roman" w:hAnsi="Times New Roman" w:cs="Times New Roman"/>
          <w:sz w:val="24"/>
          <w:szCs w:val="24"/>
        </w:rPr>
        <w:t xml:space="preserve">of the same </w:t>
      </w:r>
      <w:r w:rsidR="00ED5F76">
        <w:rPr>
          <w:rFonts w:ascii="Times New Roman" w:hAnsi="Times New Roman" w:cs="Times New Roman" w:hint="eastAsia"/>
          <w:sz w:val="24"/>
          <w:szCs w:val="24"/>
        </w:rPr>
        <w:t xml:space="preserve">production </w:t>
      </w:r>
      <w:r w:rsidR="00ED5F76" w:rsidRPr="00ED5F76">
        <w:rPr>
          <w:rFonts w:ascii="Times New Roman" w:hAnsi="Times New Roman" w:cs="Times New Roman"/>
          <w:sz w:val="24"/>
          <w:szCs w:val="24"/>
        </w:rPr>
        <w:t xml:space="preserve">batch </w:t>
      </w:r>
      <w:r w:rsidR="00541DA3">
        <w:rPr>
          <w:rFonts w:ascii="Times New Roman" w:hAnsi="Times New Roman" w:cs="Times New Roman" w:hint="eastAsia"/>
          <w:sz w:val="24"/>
          <w:szCs w:val="24"/>
        </w:rPr>
        <w:t>batter</w:t>
      </w:r>
      <w:r w:rsidR="00F93CAD">
        <w:rPr>
          <w:rFonts w:ascii="Times New Roman" w:hAnsi="Times New Roman" w:cs="Times New Roman" w:hint="eastAsia"/>
          <w:sz w:val="24"/>
          <w:szCs w:val="24"/>
        </w:rPr>
        <w:t>y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93CAD">
        <w:rPr>
          <w:rFonts w:ascii="Times New Roman" w:hAnsi="Times New Roman" w:cs="Times New Roman" w:hint="eastAsia"/>
          <w:sz w:val="24"/>
          <w:szCs w:val="24"/>
        </w:rPr>
        <w:t xml:space="preserve">with </w:t>
      </w:r>
      <w:r w:rsidR="00ED5F76">
        <w:rPr>
          <w:rFonts w:ascii="Times New Roman" w:hAnsi="Times New Roman" w:cs="Times New Roman"/>
          <w:sz w:val="24"/>
          <w:szCs w:val="24"/>
        </w:rPr>
        <w:t>different current intensit</w:t>
      </w:r>
      <w:r w:rsidR="00ED5F76">
        <w:rPr>
          <w:rFonts w:ascii="Times New Roman" w:hAnsi="Times New Roman" w:cs="Times New Roman" w:hint="eastAsia"/>
          <w:sz w:val="24"/>
          <w:szCs w:val="24"/>
        </w:rPr>
        <w:t>y</w:t>
      </w:r>
      <w:r w:rsidR="00F11D4C">
        <w:rPr>
          <w:rFonts w:ascii="Times New Roman" w:hAnsi="Times New Roman" w:cs="Times New Roman" w:hint="eastAsia"/>
          <w:sz w:val="24"/>
          <w:szCs w:val="24"/>
        </w:rPr>
        <w:t>.</w:t>
      </w:r>
      <w:r w:rsidR="001009DF">
        <w:rPr>
          <w:rFonts w:ascii="Times New Roman" w:hAnsi="Times New Roman" w:cs="Times New Roman" w:hint="eastAsia"/>
          <w:sz w:val="24"/>
          <w:szCs w:val="24"/>
        </w:rPr>
        <w:t xml:space="preserve"> Please </w:t>
      </w:r>
      <w:r w:rsidR="00D22CF2">
        <w:rPr>
          <w:rFonts w:ascii="Times New Roman" w:hAnsi="Times New Roman" w:cs="Times New Roman" w:hint="eastAsia"/>
          <w:sz w:val="24"/>
          <w:szCs w:val="24"/>
        </w:rPr>
        <w:t>use 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43B52" w:rsidRPr="00743B52">
        <w:rPr>
          <w:rFonts w:ascii="Times New Roman" w:hAnsi="Times New Roman" w:cs="Times New Roman"/>
          <w:bCs/>
          <w:sz w:val="24"/>
          <w:szCs w:val="24"/>
        </w:rPr>
        <w:t>elementary function</w:t>
      </w:r>
      <w:r w:rsidR="00C57942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D22CF2">
        <w:rPr>
          <w:rFonts w:ascii="Times New Roman" w:hAnsi="Times New Roman" w:cs="Times New Roman" w:hint="eastAsia"/>
          <w:bCs/>
          <w:sz w:val="24"/>
          <w:szCs w:val="24"/>
        </w:rPr>
        <w:t xml:space="preserve">to represent each discharge curve </w:t>
      </w:r>
      <w:r w:rsidR="003872F9">
        <w:rPr>
          <w:rFonts w:ascii="Times New Roman" w:hAnsi="Times New Roman" w:cs="Times New Roman" w:hint="eastAsia"/>
          <w:bCs/>
          <w:sz w:val="24"/>
          <w:szCs w:val="24"/>
        </w:rPr>
        <w:t>according to Appendix 1</w:t>
      </w:r>
      <w:r w:rsidR="002E0440">
        <w:rPr>
          <w:rFonts w:ascii="Times New Roman" w:hAnsi="Times New Roman" w:cs="Times New Roman" w:hint="eastAsia"/>
          <w:bCs/>
          <w:sz w:val="24"/>
          <w:szCs w:val="24"/>
        </w:rPr>
        <w:t>,</w:t>
      </w:r>
      <w:r w:rsidR="00C57942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1009DF">
        <w:rPr>
          <w:rFonts w:ascii="Times New Roman" w:hAnsi="Times New Roman" w:cs="Times New Roman" w:hint="eastAsia"/>
          <w:bCs/>
          <w:sz w:val="24"/>
          <w:szCs w:val="24"/>
        </w:rPr>
        <w:t xml:space="preserve">and </w:t>
      </w:r>
      <w:r w:rsidR="002E0440">
        <w:rPr>
          <w:rFonts w:ascii="Times New Roman" w:hAnsi="Times New Roman" w:cs="Times New Roman" w:hint="eastAsia"/>
          <w:bCs/>
          <w:sz w:val="24"/>
          <w:szCs w:val="24"/>
        </w:rPr>
        <w:t>give</w:t>
      </w:r>
      <w:r w:rsidR="00C57942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3872F9" w:rsidRPr="00541DA3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1B015D" w:rsidRPr="00541DA3">
        <w:rPr>
          <w:rFonts w:ascii="Times New Roman" w:hAnsi="Times New Roman" w:cs="Times New Roman"/>
          <w:sz w:val="24"/>
          <w:szCs w:val="24"/>
        </w:rPr>
        <w:t>mea</w:t>
      </w:r>
      <w:r w:rsidR="001B015D">
        <w:rPr>
          <w:rFonts w:ascii="Times New Roman" w:hAnsi="Times New Roman" w:cs="Times New Roman"/>
          <w:bCs/>
          <w:sz w:val="24"/>
          <w:szCs w:val="24"/>
        </w:rPr>
        <w:t>n</w:t>
      </w:r>
      <w:r w:rsidR="001009DF" w:rsidRPr="001009DF">
        <w:rPr>
          <w:rFonts w:ascii="Times New Roman" w:hAnsi="Times New Roman" w:cs="Times New Roman"/>
          <w:bCs/>
          <w:sz w:val="24"/>
          <w:szCs w:val="24"/>
        </w:rPr>
        <w:t xml:space="preserve"> relative error</w:t>
      </w:r>
      <w:r w:rsidR="002E0440">
        <w:rPr>
          <w:rFonts w:ascii="Times New Roman" w:hAnsi="Times New Roman" w:cs="Times New Roman" w:hint="eastAsia"/>
          <w:bCs/>
          <w:sz w:val="24"/>
          <w:szCs w:val="24"/>
        </w:rPr>
        <w:t xml:space="preserve"> (</w:t>
      </w:r>
      <w:r w:rsidR="002E0440" w:rsidRPr="00897897">
        <w:rPr>
          <w:rFonts w:ascii="Times New Roman" w:hAnsi="Times New Roman" w:cs="Times New Roman"/>
          <w:sz w:val="24"/>
          <w:szCs w:val="24"/>
        </w:rPr>
        <w:t>MRE</w:t>
      </w:r>
      <w:r w:rsidR="002E0440">
        <w:rPr>
          <w:rFonts w:ascii="Times New Roman" w:hAnsi="Times New Roman" w:cs="Times New Roman" w:hint="eastAsia"/>
          <w:sz w:val="24"/>
          <w:szCs w:val="24"/>
        </w:rPr>
        <w:t>, defin</w:t>
      </w:r>
      <w:r w:rsidR="00D22CF2">
        <w:rPr>
          <w:rFonts w:ascii="Times New Roman" w:hAnsi="Times New Roman" w:cs="Times New Roman" w:hint="eastAsia"/>
          <w:sz w:val="24"/>
          <w:szCs w:val="24"/>
        </w:rPr>
        <w:t>ed</w:t>
      </w:r>
      <w:r w:rsidR="002E0440">
        <w:rPr>
          <w:rFonts w:ascii="Times New Roman" w:hAnsi="Times New Roman" w:cs="Times New Roman" w:hint="eastAsia"/>
          <w:sz w:val="24"/>
          <w:szCs w:val="24"/>
        </w:rPr>
        <w:t xml:space="preserve"> in Appendix 1)</w:t>
      </w:r>
      <w:r w:rsidR="001009DF">
        <w:rPr>
          <w:rFonts w:ascii="Times New Roman" w:hAnsi="Times New Roman" w:cs="Times New Roman" w:hint="eastAsia"/>
          <w:bCs/>
          <w:sz w:val="24"/>
          <w:szCs w:val="24"/>
        </w:rPr>
        <w:t xml:space="preserve"> of </w:t>
      </w:r>
      <w:r w:rsidR="00D22CF2">
        <w:rPr>
          <w:rFonts w:ascii="Times New Roman" w:hAnsi="Times New Roman" w:cs="Times New Roman" w:hint="eastAsia"/>
          <w:bCs/>
          <w:sz w:val="24"/>
          <w:szCs w:val="24"/>
        </w:rPr>
        <w:t>each</w:t>
      </w:r>
      <w:r w:rsidR="001009DF">
        <w:rPr>
          <w:rFonts w:ascii="Times New Roman" w:hAnsi="Times New Roman" w:cs="Times New Roman" w:hint="eastAsia"/>
          <w:bCs/>
          <w:sz w:val="24"/>
          <w:szCs w:val="24"/>
        </w:rPr>
        <w:t xml:space="preserve"> discharge curve</w:t>
      </w:r>
      <w:r w:rsidR="003872F9">
        <w:rPr>
          <w:rFonts w:ascii="Times New Roman" w:hAnsi="Times New Roman" w:cs="Times New Roman" w:hint="eastAsia"/>
          <w:sz w:val="24"/>
          <w:szCs w:val="24"/>
        </w:rPr>
        <w:t>. If new batteries discharge</w:t>
      </w:r>
      <w:r w:rsidR="00953317">
        <w:rPr>
          <w:rFonts w:ascii="Times New Roman" w:hAnsi="Times New Roman" w:cs="Times New Roman" w:hint="eastAsia"/>
          <w:sz w:val="24"/>
          <w:szCs w:val="24"/>
        </w:rPr>
        <w:t xml:space="preserve"> with current </w:t>
      </w:r>
      <w:r w:rsidR="003820CF">
        <w:rPr>
          <w:rFonts w:ascii="Times New Roman" w:hAnsi="Times New Roman" w:cs="Times New Roman" w:hint="eastAsia"/>
          <w:sz w:val="24"/>
          <w:szCs w:val="24"/>
        </w:rPr>
        <w:t xml:space="preserve">intensity </w:t>
      </w:r>
      <w:r w:rsidR="00953317">
        <w:rPr>
          <w:rFonts w:ascii="Times New Roman" w:hAnsi="Times New Roman" w:cs="Times New Roman" w:hint="eastAsia"/>
          <w:sz w:val="24"/>
          <w:szCs w:val="24"/>
        </w:rPr>
        <w:t>of 30A, 40A, 50A, 60A</w:t>
      </w:r>
      <w:r w:rsidR="00B75ED9">
        <w:rPr>
          <w:rFonts w:ascii="Times New Roman" w:hAnsi="Times New Roman" w:cs="Times New Roman" w:hint="eastAsia"/>
          <w:sz w:val="24"/>
          <w:szCs w:val="24"/>
        </w:rPr>
        <w:t>,</w:t>
      </w:r>
      <w:r w:rsidR="00953317">
        <w:rPr>
          <w:rFonts w:ascii="Times New Roman" w:hAnsi="Times New Roman" w:cs="Times New Roman" w:hint="eastAsia"/>
          <w:sz w:val="24"/>
          <w:szCs w:val="24"/>
        </w:rPr>
        <w:t xml:space="preserve"> or 70A</w:t>
      </w:r>
      <w:r w:rsidR="003A2688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3820CF">
        <w:rPr>
          <w:rFonts w:ascii="Times New Roman" w:hAnsi="Times New Roman" w:cs="Times New Roman" w:hint="eastAsia"/>
          <w:sz w:val="24"/>
          <w:szCs w:val="24"/>
        </w:rPr>
        <w:t>respectively</w:t>
      </w:r>
      <w:r w:rsidR="003A2688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E32948"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="00B75ED9">
        <w:rPr>
          <w:rFonts w:ascii="Times New Roman" w:hAnsi="Times New Roman" w:cs="Times New Roman" w:hint="eastAsia"/>
          <w:sz w:val="24"/>
          <w:szCs w:val="24"/>
        </w:rPr>
        <w:t xml:space="preserve">in each case </w:t>
      </w:r>
      <w:r w:rsidR="003820CF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3820CF">
        <w:rPr>
          <w:rFonts w:ascii="Times New Roman" w:hAnsi="Times New Roman" w:cs="Times New Roman"/>
          <w:sz w:val="24"/>
          <w:szCs w:val="24"/>
        </w:rPr>
        <w:t>measured voltage</w:t>
      </w:r>
      <w:r w:rsidR="003820CF">
        <w:rPr>
          <w:rFonts w:ascii="Times New Roman" w:hAnsi="Times New Roman" w:cs="Times New Roman" w:hint="eastAsia"/>
          <w:sz w:val="24"/>
          <w:szCs w:val="24"/>
        </w:rPr>
        <w:t xml:space="preserve"> is 9.8V,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0440">
        <w:rPr>
          <w:rFonts w:ascii="Times New Roman" w:hAnsi="Times New Roman" w:cs="Times New Roman" w:hint="eastAsia"/>
          <w:sz w:val="24"/>
          <w:szCs w:val="24"/>
        </w:rPr>
        <w:t>please give 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C76B8">
        <w:rPr>
          <w:rFonts w:ascii="Times New Roman" w:hAnsi="Times New Roman" w:cs="Times New Roman" w:hint="eastAsia"/>
          <w:sz w:val="24"/>
          <w:szCs w:val="24"/>
        </w:rPr>
        <w:t xml:space="preserve">remaining </w:t>
      </w:r>
      <w:r w:rsidR="003A2688">
        <w:rPr>
          <w:rFonts w:ascii="Times New Roman" w:hAnsi="Times New Roman" w:cs="Times New Roman" w:hint="eastAsia"/>
          <w:sz w:val="24"/>
          <w:szCs w:val="24"/>
        </w:rPr>
        <w:t xml:space="preserve">discharge time </w:t>
      </w:r>
      <w:r w:rsidR="003820CF">
        <w:rPr>
          <w:rFonts w:ascii="Times New Roman" w:hAnsi="Times New Roman" w:cs="Times New Roman" w:hint="eastAsia"/>
          <w:sz w:val="24"/>
          <w:szCs w:val="24"/>
        </w:rPr>
        <w:t>of the batteries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0440">
        <w:rPr>
          <w:rFonts w:ascii="Times New Roman" w:hAnsi="Times New Roman" w:cs="Times New Roman" w:hint="eastAsia"/>
          <w:sz w:val="24"/>
          <w:szCs w:val="24"/>
        </w:rPr>
        <w:t>according to your model</w:t>
      </w:r>
      <w:r w:rsidR="003820CF">
        <w:rPr>
          <w:rFonts w:ascii="Times New Roman" w:hAnsi="Times New Roman" w:cs="Times New Roman" w:hint="eastAsia"/>
          <w:sz w:val="24"/>
          <w:szCs w:val="24"/>
        </w:rPr>
        <w:t>.</w:t>
      </w:r>
    </w:p>
    <w:p w:rsidR="007B6D6F" w:rsidRDefault="00C01821" w:rsidP="001B5898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Problem</w:t>
      </w:r>
      <w:r w:rsidR="007B6D6F" w:rsidRPr="007B6D6F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57942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85017E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4D3DC1">
        <w:rPr>
          <w:rFonts w:ascii="Times New Roman" w:hAnsi="Times New Roman" w:cs="Times New Roman" w:hint="eastAsia"/>
          <w:sz w:val="24"/>
          <w:szCs w:val="24"/>
        </w:rPr>
        <w:t>Please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F1082">
        <w:rPr>
          <w:rFonts w:ascii="Times New Roman" w:hAnsi="Times New Roman" w:cs="Times New Roman" w:hint="eastAsia"/>
          <w:sz w:val="24"/>
          <w:szCs w:val="24"/>
        </w:rPr>
        <w:t>establish</w:t>
      </w:r>
      <w:r w:rsidR="0085017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D3DC1">
        <w:rPr>
          <w:rFonts w:ascii="Times New Roman" w:hAnsi="Times New Roman" w:cs="Times New Roman" w:hint="eastAsia"/>
          <w:sz w:val="24"/>
          <w:szCs w:val="24"/>
        </w:rPr>
        <w:t xml:space="preserve">a </w:t>
      </w:r>
      <w:r w:rsidR="007B6D6F">
        <w:rPr>
          <w:rFonts w:ascii="Times New Roman" w:hAnsi="Times New Roman" w:cs="Times New Roman" w:hint="eastAsia"/>
          <w:sz w:val="24"/>
          <w:szCs w:val="24"/>
        </w:rPr>
        <w:t xml:space="preserve">mathematical model of </w:t>
      </w:r>
      <w:r w:rsidR="007B6D6F">
        <w:rPr>
          <w:rFonts w:ascii="Times New Roman" w:hAnsi="Times New Roman" w:cs="Times New Roman"/>
          <w:sz w:val="24"/>
          <w:szCs w:val="24"/>
        </w:rPr>
        <w:t>the</w:t>
      </w:r>
      <w:r w:rsidR="002D4911">
        <w:rPr>
          <w:rFonts w:ascii="Times New Roman" w:hAnsi="Times New Roman" w:cs="Times New Roman" w:hint="eastAsia"/>
          <w:sz w:val="24"/>
          <w:szCs w:val="24"/>
        </w:rPr>
        <w:t xml:space="preserve"> discharge curve</w:t>
      </w:r>
      <w:r w:rsidR="007B6D6F">
        <w:rPr>
          <w:rFonts w:ascii="Times New Roman" w:hAnsi="Times New Roman" w:cs="Times New Roman" w:hint="eastAsia"/>
          <w:sz w:val="24"/>
          <w:szCs w:val="24"/>
        </w:rPr>
        <w:t xml:space="preserve"> under any </w:t>
      </w:r>
      <w:r w:rsidR="004D3DC1">
        <w:rPr>
          <w:rFonts w:ascii="Times New Roman" w:hAnsi="Times New Roman" w:cs="Times New Roman" w:hint="eastAsia"/>
          <w:sz w:val="24"/>
          <w:szCs w:val="24"/>
        </w:rPr>
        <w:t xml:space="preserve">constant </w:t>
      </w:r>
      <w:r w:rsidR="007B6D6F">
        <w:rPr>
          <w:rFonts w:ascii="Times New Roman" w:hAnsi="Times New Roman" w:cs="Times New Roman" w:hint="eastAsia"/>
          <w:sz w:val="24"/>
          <w:szCs w:val="24"/>
        </w:rPr>
        <w:t>current intensity between 20A and 1</w:t>
      </w:r>
      <w:r w:rsidR="009D1AE7">
        <w:rPr>
          <w:rFonts w:ascii="Times New Roman" w:hAnsi="Times New Roman" w:cs="Times New Roman" w:hint="eastAsia"/>
          <w:sz w:val="24"/>
          <w:szCs w:val="24"/>
        </w:rPr>
        <w:t>00</w:t>
      </w:r>
      <w:bookmarkStart w:id="2" w:name="_GoBack"/>
      <w:bookmarkEnd w:id="2"/>
      <w:r w:rsidR="007B6D6F">
        <w:rPr>
          <w:rFonts w:ascii="Times New Roman" w:hAnsi="Times New Roman" w:cs="Times New Roman" w:hint="eastAsia"/>
          <w:sz w:val="24"/>
          <w:szCs w:val="24"/>
        </w:rPr>
        <w:t>A</w:t>
      </w:r>
      <w:r w:rsidR="00A71C2C">
        <w:rPr>
          <w:rFonts w:ascii="Times New Roman" w:hAnsi="Times New Roman" w:cs="Times New Roman" w:hint="eastAsia"/>
          <w:sz w:val="24"/>
          <w:szCs w:val="24"/>
        </w:rPr>
        <w:t>,</w:t>
      </w:r>
      <w:r w:rsidR="007B6D6F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38647D">
        <w:rPr>
          <w:rFonts w:ascii="Times New Roman" w:hAnsi="Times New Roman" w:cs="Times New Roman" w:hint="eastAsia"/>
          <w:sz w:val="24"/>
          <w:szCs w:val="24"/>
        </w:rPr>
        <w:t>evaluate 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D3DC1">
        <w:rPr>
          <w:rFonts w:ascii="Times New Roman" w:hAnsi="Times New Roman" w:cs="Times New Roman" w:hint="eastAsia"/>
          <w:sz w:val="24"/>
          <w:szCs w:val="24"/>
        </w:rPr>
        <w:t xml:space="preserve">precision </w:t>
      </w:r>
      <w:r w:rsidR="002D4911">
        <w:rPr>
          <w:rFonts w:ascii="Times New Roman" w:hAnsi="Times New Roman" w:cs="Times New Roman" w:hint="eastAsia"/>
          <w:sz w:val="24"/>
          <w:szCs w:val="24"/>
        </w:rPr>
        <w:t>of the model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F1082">
        <w:rPr>
          <w:rFonts w:ascii="Times New Roman" w:hAnsi="Times New Roman" w:cs="Times New Roman" w:hint="eastAsia"/>
          <w:sz w:val="24"/>
          <w:szCs w:val="24"/>
        </w:rPr>
        <w:t>by</w:t>
      </w:r>
      <w:r w:rsidR="004D3DC1">
        <w:rPr>
          <w:rFonts w:ascii="Times New Roman" w:hAnsi="Times New Roman" w:cs="Times New Roman" w:hint="eastAsia"/>
          <w:sz w:val="24"/>
          <w:szCs w:val="24"/>
        </w:rPr>
        <w:t xml:space="preserve"> MRE</w:t>
      </w:r>
      <w:r w:rsidR="002D4911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4D3DC1">
        <w:rPr>
          <w:rFonts w:ascii="Times New Roman" w:hAnsi="Times New Roman" w:cs="Times New Roman" w:hint="eastAsia"/>
          <w:sz w:val="24"/>
          <w:szCs w:val="24"/>
        </w:rPr>
        <w:t>Please give</w:t>
      </w:r>
      <w:r w:rsidR="0038647D">
        <w:rPr>
          <w:rFonts w:ascii="Times New Roman" w:hAnsi="Times New Roman" w:cs="Times New Roman" w:hint="eastAsia"/>
          <w:sz w:val="24"/>
          <w:szCs w:val="24"/>
        </w:rPr>
        <w:t xml:space="preserve"> the discharge curve w</w:t>
      </w:r>
      <w:r w:rsidR="004D3DC1">
        <w:rPr>
          <w:rFonts w:ascii="Times New Roman" w:hAnsi="Times New Roman" w:cs="Times New Roman" w:hint="eastAsia"/>
          <w:sz w:val="24"/>
          <w:szCs w:val="24"/>
        </w:rPr>
        <w:t>ith</w:t>
      </w:r>
      <w:r w:rsidR="0038647D">
        <w:rPr>
          <w:rFonts w:ascii="Times New Roman" w:hAnsi="Times New Roman" w:cs="Times New Roman" w:hint="eastAsia"/>
          <w:sz w:val="24"/>
          <w:szCs w:val="24"/>
        </w:rPr>
        <w:t xml:space="preserve"> the current </w:t>
      </w:r>
      <w:r w:rsidR="001F1082">
        <w:rPr>
          <w:rFonts w:ascii="Times New Roman" w:hAnsi="Times New Roman" w:cs="Times New Roman" w:hint="eastAsia"/>
          <w:sz w:val="24"/>
          <w:szCs w:val="24"/>
        </w:rPr>
        <w:t xml:space="preserve">intensity </w:t>
      </w:r>
      <w:r w:rsidR="002E0440">
        <w:rPr>
          <w:rFonts w:ascii="Times New Roman" w:hAnsi="Times New Roman" w:cs="Times New Roman" w:hint="eastAsia"/>
          <w:sz w:val="24"/>
          <w:szCs w:val="24"/>
        </w:rPr>
        <w:t>of</w:t>
      </w:r>
      <w:r w:rsidR="0038647D">
        <w:rPr>
          <w:rFonts w:ascii="Times New Roman" w:hAnsi="Times New Roman" w:cs="Times New Roman" w:hint="eastAsia"/>
          <w:sz w:val="24"/>
          <w:szCs w:val="24"/>
        </w:rPr>
        <w:t xml:space="preserve"> 55A</w:t>
      </w:r>
      <w:r w:rsidR="001F1082">
        <w:rPr>
          <w:rFonts w:ascii="Times New Roman" w:hAnsi="Times New Roman" w:cs="Times New Roman" w:hint="eastAsia"/>
          <w:sz w:val="24"/>
          <w:szCs w:val="24"/>
        </w:rPr>
        <w:t xml:space="preserve"> by the form and figure</w:t>
      </w:r>
      <w:r w:rsidR="0038647D">
        <w:rPr>
          <w:rFonts w:ascii="Times New Roman" w:hAnsi="Times New Roman" w:cs="Times New Roman" w:hint="eastAsia"/>
          <w:sz w:val="24"/>
          <w:szCs w:val="24"/>
        </w:rPr>
        <w:t>.</w:t>
      </w:r>
    </w:p>
    <w:p w:rsidR="00662D0F" w:rsidRPr="00662D0F" w:rsidRDefault="00C01821" w:rsidP="00662D0F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b/>
          <w:sz w:val="24"/>
          <w:szCs w:val="24"/>
        </w:rPr>
        <w:t>Problem</w:t>
      </w:r>
      <w:r w:rsidR="0038647D" w:rsidRPr="00A72D97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C57942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85017E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DF38C2">
        <w:rPr>
          <w:rFonts w:ascii="Times New Roman" w:hAnsi="Times New Roman" w:cs="Times New Roman" w:hint="eastAsia"/>
          <w:sz w:val="24"/>
          <w:szCs w:val="24"/>
        </w:rPr>
        <w:t>Appendix</w:t>
      </w:r>
      <w:proofErr w:type="gramEnd"/>
      <w:r w:rsidR="00DF38C2">
        <w:rPr>
          <w:rFonts w:ascii="Times New Roman" w:hAnsi="Times New Roman" w:cs="Times New Roman" w:hint="eastAsia"/>
          <w:sz w:val="24"/>
          <w:szCs w:val="24"/>
        </w:rPr>
        <w:t xml:space="preserve"> 2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F6561">
        <w:rPr>
          <w:rFonts w:ascii="Times New Roman" w:hAnsi="Times New Roman" w:cs="Times New Roman" w:hint="eastAsia"/>
          <w:sz w:val="24"/>
          <w:szCs w:val="24"/>
        </w:rPr>
        <w:t>is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D2858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6D2858" w:rsidRPr="00F11D4C">
        <w:rPr>
          <w:rFonts w:ascii="Times New Roman" w:hAnsi="Times New Roman" w:cs="Times New Roman"/>
          <w:sz w:val="24"/>
          <w:szCs w:val="24"/>
        </w:rPr>
        <w:t>sampl</w:t>
      </w:r>
      <w:r w:rsidR="006D2858">
        <w:rPr>
          <w:rFonts w:ascii="Times New Roman" w:hAnsi="Times New Roman" w:cs="Times New Roman" w:hint="eastAsia"/>
          <w:sz w:val="24"/>
          <w:szCs w:val="24"/>
        </w:rPr>
        <w:t>ing</w:t>
      </w:r>
      <w:r w:rsidR="006D2858" w:rsidRPr="00F11D4C">
        <w:rPr>
          <w:rFonts w:ascii="Times New Roman" w:hAnsi="Times New Roman" w:cs="Times New Roman"/>
          <w:sz w:val="24"/>
          <w:szCs w:val="24"/>
        </w:rPr>
        <w:t xml:space="preserve"> data</w:t>
      </w:r>
      <w:r w:rsidR="006D2858">
        <w:rPr>
          <w:rFonts w:ascii="Times New Roman" w:hAnsi="Times New Roman" w:cs="Times New Roman" w:hint="eastAsia"/>
          <w:sz w:val="24"/>
          <w:szCs w:val="24"/>
        </w:rPr>
        <w:t xml:space="preserve"> of the discharge curves of </w:t>
      </w:r>
      <w:r w:rsidR="00E94A89">
        <w:rPr>
          <w:rFonts w:ascii="Times New Roman" w:hAnsi="Times New Roman" w:cs="Times New Roman" w:hint="eastAsia"/>
          <w:sz w:val="24"/>
          <w:szCs w:val="24"/>
        </w:rPr>
        <w:t>a</w:t>
      </w:r>
      <w:r w:rsidR="006D2858">
        <w:rPr>
          <w:rFonts w:ascii="Times New Roman" w:hAnsi="Times New Roman" w:cs="Times New Roman" w:hint="eastAsia"/>
          <w:sz w:val="24"/>
          <w:szCs w:val="24"/>
        </w:rPr>
        <w:t xml:space="preserve"> battery at different </w:t>
      </w:r>
      <w:r w:rsidR="006D2858">
        <w:rPr>
          <w:rFonts w:ascii="Times New Roman" w:hAnsi="Times New Roman" w:cs="Times New Roman"/>
          <w:sz w:val="24"/>
          <w:szCs w:val="24"/>
        </w:rPr>
        <w:t>decay</w:t>
      </w:r>
      <w:r w:rsidR="006D2858">
        <w:rPr>
          <w:rFonts w:ascii="Times New Roman" w:hAnsi="Times New Roman" w:cs="Times New Roman" w:hint="eastAsia"/>
          <w:sz w:val="24"/>
          <w:szCs w:val="24"/>
        </w:rPr>
        <w:t xml:space="preserve"> state discharging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813A0">
        <w:rPr>
          <w:rFonts w:ascii="Times New Roman" w:hAnsi="Times New Roman" w:cs="Times New Roman" w:hint="eastAsia"/>
          <w:sz w:val="24"/>
          <w:szCs w:val="24"/>
        </w:rPr>
        <w:t>from the full charge state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813A0">
        <w:rPr>
          <w:rFonts w:ascii="Times New Roman" w:hAnsi="Times New Roman" w:cs="Times New Roman" w:hint="eastAsia"/>
          <w:sz w:val="24"/>
          <w:szCs w:val="24"/>
        </w:rPr>
        <w:t xml:space="preserve">under </w:t>
      </w:r>
      <w:r w:rsidR="00B75ED9">
        <w:rPr>
          <w:rFonts w:ascii="Times New Roman" w:hAnsi="Times New Roman" w:cs="Times New Roman" w:hint="eastAsia"/>
          <w:sz w:val="24"/>
          <w:szCs w:val="24"/>
        </w:rPr>
        <w:t>the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D2858">
        <w:rPr>
          <w:rFonts w:ascii="Times New Roman" w:hAnsi="Times New Roman" w:cs="Times New Roman" w:hint="eastAsia"/>
          <w:sz w:val="24"/>
          <w:szCs w:val="24"/>
        </w:rPr>
        <w:t xml:space="preserve">same </w:t>
      </w:r>
      <w:r w:rsidR="001813A0">
        <w:rPr>
          <w:rFonts w:ascii="Times New Roman" w:hAnsi="Times New Roman" w:cs="Times New Roman" w:hint="eastAsia"/>
          <w:sz w:val="24"/>
          <w:szCs w:val="24"/>
        </w:rPr>
        <w:t>constant current intensity</w:t>
      </w:r>
      <w:r w:rsidR="006D2858">
        <w:rPr>
          <w:rFonts w:ascii="Times New Roman" w:hAnsi="Times New Roman" w:cs="Times New Roman" w:hint="eastAsia"/>
          <w:sz w:val="24"/>
          <w:szCs w:val="24"/>
        </w:rPr>
        <w:t>.</w:t>
      </w:r>
      <w:r w:rsidR="00C5794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E4C00">
        <w:rPr>
          <w:rFonts w:ascii="Times New Roman" w:hAnsi="Times New Roman" w:cs="Times New Roman" w:hint="eastAsia"/>
          <w:sz w:val="24"/>
          <w:szCs w:val="24"/>
        </w:rPr>
        <w:t>Please predict</w:t>
      </w:r>
      <w:r w:rsidR="009F1CC5">
        <w:rPr>
          <w:rFonts w:ascii="Times New Roman" w:hAnsi="Times New Roman" w:cs="Times New Roman" w:hint="eastAsia"/>
          <w:sz w:val="24"/>
          <w:szCs w:val="24"/>
        </w:rPr>
        <w:t xml:space="preserve"> the remaining disc</w:t>
      </w:r>
      <w:r w:rsidR="002D4911">
        <w:rPr>
          <w:rFonts w:ascii="Times New Roman" w:hAnsi="Times New Roman" w:cs="Times New Roman" w:hint="eastAsia"/>
          <w:sz w:val="24"/>
          <w:szCs w:val="24"/>
        </w:rPr>
        <w:t>harge time of Decay</w:t>
      </w:r>
      <w:r w:rsidR="009F1CC5">
        <w:rPr>
          <w:rFonts w:ascii="Times New Roman" w:hAnsi="Times New Roman" w:cs="Times New Roman" w:hint="eastAsia"/>
          <w:sz w:val="24"/>
          <w:szCs w:val="24"/>
        </w:rPr>
        <w:t xml:space="preserve"> State 3</w:t>
      </w:r>
      <w:r w:rsidR="00E44477">
        <w:rPr>
          <w:rFonts w:ascii="Times New Roman" w:hAnsi="Times New Roman" w:cs="Times New Roman" w:hint="eastAsia"/>
          <w:sz w:val="24"/>
          <w:szCs w:val="24"/>
        </w:rPr>
        <w:t xml:space="preserve"> in Appendix 2</w:t>
      </w:r>
      <w:r w:rsidR="009F1CC5">
        <w:rPr>
          <w:rFonts w:ascii="Times New Roman" w:hAnsi="Times New Roman" w:cs="Times New Roman" w:hint="eastAsia"/>
          <w:sz w:val="24"/>
          <w:szCs w:val="24"/>
        </w:rPr>
        <w:t>.</w:t>
      </w:r>
    </w:p>
    <w:sectPr w:rsidR="00662D0F" w:rsidRPr="00662D0F" w:rsidSect="002378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D4" w:rsidRDefault="006346D4">
      <w:r>
        <w:separator/>
      </w:r>
    </w:p>
  </w:endnote>
  <w:endnote w:type="continuationSeparator" w:id="0">
    <w:p w:rsidR="006346D4" w:rsidRDefault="0063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D4" w:rsidRDefault="006346D4">
      <w:r>
        <w:separator/>
      </w:r>
    </w:p>
  </w:footnote>
  <w:footnote w:type="continuationSeparator" w:id="0">
    <w:p w:rsidR="006346D4" w:rsidRDefault="00634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477" w:rsidRDefault="00E44477" w:rsidP="002378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95"/>
    <w:rsid w:val="00000D63"/>
    <w:rsid w:val="000269DD"/>
    <w:rsid w:val="000414F2"/>
    <w:rsid w:val="00044149"/>
    <w:rsid w:val="000451A2"/>
    <w:rsid w:val="0004541B"/>
    <w:rsid w:val="00064DC5"/>
    <w:rsid w:val="0009265A"/>
    <w:rsid w:val="001009DF"/>
    <w:rsid w:val="00140291"/>
    <w:rsid w:val="001439CE"/>
    <w:rsid w:val="001813A0"/>
    <w:rsid w:val="001A0272"/>
    <w:rsid w:val="001A173C"/>
    <w:rsid w:val="001B015D"/>
    <w:rsid w:val="001B5898"/>
    <w:rsid w:val="001D7459"/>
    <w:rsid w:val="001F1082"/>
    <w:rsid w:val="00216475"/>
    <w:rsid w:val="00223025"/>
    <w:rsid w:val="00237895"/>
    <w:rsid w:val="002D4911"/>
    <w:rsid w:val="002E0440"/>
    <w:rsid w:val="002E64CC"/>
    <w:rsid w:val="00316B54"/>
    <w:rsid w:val="003576D6"/>
    <w:rsid w:val="00366CF1"/>
    <w:rsid w:val="003820CF"/>
    <w:rsid w:val="0038647D"/>
    <w:rsid w:val="003872F9"/>
    <w:rsid w:val="003A2688"/>
    <w:rsid w:val="003C58A0"/>
    <w:rsid w:val="003C7453"/>
    <w:rsid w:val="003E7E67"/>
    <w:rsid w:val="004D3DC1"/>
    <w:rsid w:val="00530262"/>
    <w:rsid w:val="00541DA3"/>
    <w:rsid w:val="005458AA"/>
    <w:rsid w:val="00573B95"/>
    <w:rsid w:val="00590A46"/>
    <w:rsid w:val="00597723"/>
    <w:rsid w:val="005C7655"/>
    <w:rsid w:val="005E4C00"/>
    <w:rsid w:val="006221C5"/>
    <w:rsid w:val="006346D4"/>
    <w:rsid w:val="00662D0F"/>
    <w:rsid w:val="006A5107"/>
    <w:rsid w:val="006B541E"/>
    <w:rsid w:val="006D1A09"/>
    <w:rsid w:val="006D2858"/>
    <w:rsid w:val="00717FE9"/>
    <w:rsid w:val="00743B52"/>
    <w:rsid w:val="007B6D6F"/>
    <w:rsid w:val="007D1629"/>
    <w:rsid w:val="0085017E"/>
    <w:rsid w:val="008523A9"/>
    <w:rsid w:val="008B1A1F"/>
    <w:rsid w:val="008B687C"/>
    <w:rsid w:val="00942A23"/>
    <w:rsid w:val="009472B1"/>
    <w:rsid w:val="00953317"/>
    <w:rsid w:val="00953AD4"/>
    <w:rsid w:val="0097364B"/>
    <w:rsid w:val="009C76B8"/>
    <w:rsid w:val="009D1AE7"/>
    <w:rsid w:val="009D4058"/>
    <w:rsid w:val="009F1CC5"/>
    <w:rsid w:val="00A05388"/>
    <w:rsid w:val="00A17E15"/>
    <w:rsid w:val="00A26F15"/>
    <w:rsid w:val="00A45FA3"/>
    <w:rsid w:val="00A501C2"/>
    <w:rsid w:val="00A71C2C"/>
    <w:rsid w:val="00A72D97"/>
    <w:rsid w:val="00A766AC"/>
    <w:rsid w:val="00AA5F5F"/>
    <w:rsid w:val="00AB6B87"/>
    <w:rsid w:val="00AD463E"/>
    <w:rsid w:val="00B610F7"/>
    <w:rsid w:val="00B64238"/>
    <w:rsid w:val="00B75ED9"/>
    <w:rsid w:val="00BC6A3A"/>
    <w:rsid w:val="00BC7BE2"/>
    <w:rsid w:val="00BF1C98"/>
    <w:rsid w:val="00C01821"/>
    <w:rsid w:val="00C37A86"/>
    <w:rsid w:val="00C42E48"/>
    <w:rsid w:val="00C57942"/>
    <w:rsid w:val="00C57F92"/>
    <w:rsid w:val="00C93705"/>
    <w:rsid w:val="00CE12E7"/>
    <w:rsid w:val="00D22CF2"/>
    <w:rsid w:val="00D403CF"/>
    <w:rsid w:val="00D8275F"/>
    <w:rsid w:val="00DB2A0D"/>
    <w:rsid w:val="00DF38C2"/>
    <w:rsid w:val="00E1172D"/>
    <w:rsid w:val="00E32948"/>
    <w:rsid w:val="00E44477"/>
    <w:rsid w:val="00E94A89"/>
    <w:rsid w:val="00ED5F76"/>
    <w:rsid w:val="00F11D4C"/>
    <w:rsid w:val="00F12645"/>
    <w:rsid w:val="00F5403C"/>
    <w:rsid w:val="00F93CAD"/>
    <w:rsid w:val="00FA6CEF"/>
    <w:rsid w:val="00FB54E4"/>
    <w:rsid w:val="00F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95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895"/>
    <w:rPr>
      <w:sz w:val="18"/>
      <w:szCs w:val="18"/>
    </w:rPr>
  </w:style>
  <w:style w:type="paragraph" w:styleId="a4">
    <w:name w:val="Plain Text"/>
    <w:basedOn w:val="a"/>
    <w:link w:val="Char0"/>
    <w:uiPriority w:val="99"/>
    <w:unhideWhenUsed/>
    <w:rsid w:val="00237895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0">
    <w:name w:val="纯文本 Char"/>
    <w:basedOn w:val="a0"/>
    <w:link w:val="a4"/>
    <w:uiPriority w:val="99"/>
    <w:rsid w:val="00237895"/>
    <w:rPr>
      <w:rFonts w:ascii="宋体" w:eastAsia="宋体" w:hAnsi="Courier New" w:cs="Times New Roman"/>
      <w:kern w:val="0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1B5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B589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1813A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813A0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294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294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2948"/>
    <w:rPr>
      <w:sz w:val="21"/>
      <w:szCs w:val="22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294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2948"/>
    <w:rPr>
      <w:b/>
      <w:bCs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95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895"/>
    <w:rPr>
      <w:sz w:val="18"/>
      <w:szCs w:val="18"/>
    </w:rPr>
  </w:style>
  <w:style w:type="paragraph" w:styleId="a4">
    <w:name w:val="Plain Text"/>
    <w:basedOn w:val="a"/>
    <w:link w:val="Char0"/>
    <w:uiPriority w:val="99"/>
    <w:unhideWhenUsed/>
    <w:rsid w:val="00237895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0">
    <w:name w:val="纯文本 Char"/>
    <w:basedOn w:val="a0"/>
    <w:link w:val="a4"/>
    <w:uiPriority w:val="99"/>
    <w:rsid w:val="00237895"/>
    <w:rPr>
      <w:rFonts w:ascii="宋体" w:eastAsia="宋体" w:hAnsi="Courier New" w:cs="Times New Roman"/>
      <w:kern w:val="0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1B5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B589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1813A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813A0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294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294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2948"/>
    <w:rPr>
      <w:sz w:val="21"/>
      <w:szCs w:val="22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294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2948"/>
    <w:rPr>
      <w:b/>
      <w:bCs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1552</Characters>
  <Application>Microsoft Office Word</Application>
  <DocSecurity>0</DocSecurity>
  <Lines>12</Lines>
  <Paragraphs>3</Paragraphs>
  <ScaleCrop>false</ScaleCrop>
  <Company>浙江大学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珊 郭</dc:creator>
  <cp:lastModifiedBy>admin</cp:lastModifiedBy>
  <cp:revision>3</cp:revision>
  <dcterms:created xsi:type="dcterms:W3CDTF">2016-08-30T03:33:00Z</dcterms:created>
  <dcterms:modified xsi:type="dcterms:W3CDTF">2016-09-01T07:01:00Z</dcterms:modified>
</cp:coreProperties>
</file>